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59" w:type="dxa"/>
        <w:tblInd w:w="-18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133734" w:rsidRPr="002C63B1" w14:paraId="1B8F8A6E" w14:textId="77777777" w:rsidTr="00D81DA5">
        <w:trPr>
          <w:trHeight w:val="14346"/>
        </w:trPr>
        <w:tc>
          <w:tcPr>
            <w:tcW w:w="9759" w:type="dxa"/>
          </w:tcPr>
          <w:tbl>
            <w:tblPr>
              <w:tblW w:w="0" w:type="auto"/>
              <w:jc w:val="center"/>
              <w:tblLook w:val="04A0" w:firstRow="1" w:lastRow="0" w:firstColumn="1" w:lastColumn="0" w:noHBand="0" w:noVBand="1"/>
            </w:tblPr>
            <w:tblGrid>
              <w:gridCol w:w="1950"/>
              <w:gridCol w:w="7593"/>
            </w:tblGrid>
            <w:tr w:rsidR="00187FCB" w:rsidRPr="002C63B1" w14:paraId="1D112D7A" w14:textId="77777777" w:rsidTr="004A2E51">
              <w:trPr>
                <w:jc w:val="center"/>
              </w:trPr>
              <w:tc>
                <w:tcPr>
                  <w:tcW w:w="1951" w:type="dxa"/>
                </w:tcPr>
                <w:p w14:paraId="0129E8AC" w14:textId="77777777" w:rsidR="00187FCB" w:rsidRPr="002C63B1" w:rsidRDefault="00187FCB" w:rsidP="00187FCB">
                  <w:pPr>
                    <w:jc w:val="left"/>
                    <w:rPr>
                      <w:rFonts w:ascii="Book Antiqua" w:eastAsia="Calibri" w:hAnsi="Book Antiqua" w:cs="Times New Roman"/>
                      <w:szCs w:val="24"/>
                    </w:rPr>
                  </w:pPr>
                  <w:r w:rsidRPr="002C63B1">
                    <w:rPr>
                      <w:rFonts w:ascii="Calibri" w:eastAsia="Calibri" w:hAnsi="Calibri" w:cs="Times New Roman"/>
                      <w:noProof/>
                      <w:lang w:eastAsia="ru-RU"/>
                    </w:rPr>
                    <w:drawing>
                      <wp:anchor distT="0" distB="0" distL="114300" distR="114300" simplePos="0" relativeHeight="251665408" behindDoc="0" locked="0" layoutInCell="1" allowOverlap="1" wp14:anchorId="370A51A6" wp14:editId="21EB2D37">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3FCFBE10" w14:textId="219DEB42" w:rsidR="00187FCB" w:rsidRPr="002C63B1" w:rsidRDefault="00115805" w:rsidP="00187FCB">
                  <w:pPr>
                    <w:spacing w:after="120"/>
                    <w:ind w:firstLine="0"/>
                    <w:jc w:val="center"/>
                    <w:rPr>
                      <w:rFonts w:ascii="Book Antiqua" w:eastAsia="Calibri" w:hAnsi="Book Antiqua" w:cs="Times New Roman"/>
                      <w:sz w:val="56"/>
                      <w:szCs w:val="100"/>
                    </w:rPr>
                  </w:pPr>
                  <w:r w:rsidRPr="002C63B1">
                    <w:rPr>
                      <w:noProof/>
                      <w:lang w:eastAsia="ru-RU"/>
                    </w:rPr>
                    <mc:AlternateContent>
                      <mc:Choice Requires="wps">
                        <w:drawing>
                          <wp:anchor distT="4294967295" distB="4294967295" distL="114300" distR="114300" simplePos="0" relativeHeight="251664384" behindDoc="0" locked="0" layoutInCell="1" allowOverlap="1" wp14:anchorId="1B1958C1" wp14:editId="021CB023">
                            <wp:simplePos x="0" y="0"/>
                            <wp:positionH relativeFrom="column">
                              <wp:posOffset>18415</wp:posOffset>
                            </wp:positionH>
                            <wp:positionV relativeFrom="paragraph">
                              <wp:posOffset>415289</wp:posOffset>
                            </wp:positionV>
                            <wp:extent cx="4543425" cy="0"/>
                            <wp:effectExtent l="0" t="0" r="9525" b="0"/>
                            <wp:wrapNone/>
                            <wp:docPr id="7"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0AE9F3E" id="Прямая соединительная линия 6"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" strokecolor="windowText">
                            <o:lock v:ext="edit" shapetype="f"/>
                          </v:line>
                        </w:pict>
                      </mc:Fallback>
                    </mc:AlternateContent>
                  </w:r>
                  <w:r w:rsidR="00187FCB" w:rsidRPr="002C63B1">
                    <w:rPr>
                      <w:rFonts w:ascii="Book Antiqua" w:eastAsia="Calibri" w:hAnsi="Book Antiqua" w:cs="Times New Roman"/>
                      <w:sz w:val="56"/>
                      <w:szCs w:val="100"/>
                    </w:rPr>
                    <w:t>КВЕСТ СЕРВИС СИБИРЬ</w:t>
                  </w:r>
                </w:p>
                <w:p w14:paraId="1FBB52C4" w14:textId="77777777" w:rsidR="00187FCB" w:rsidRPr="002C63B1" w:rsidRDefault="00187FCB" w:rsidP="00187FCB">
                  <w:pPr>
                    <w:spacing w:after="120"/>
                    <w:jc w:val="center"/>
                    <w:rPr>
                      <w:rFonts w:ascii="Book Antiqua" w:eastAsia="Calibri" w:hAnsi="Book Antiqua" w:cs="Times New Roman"/>
                      <w:szCs w:val="24"/>
                    </w:rPr>
                  </w:pPr>
                  <w:r w:rsidRPr="002C63B1">
                    <w:rPr>
                      <w:rFonts w:ascii="Book Antiqua" w:eastAsia="Calibri" w:hAnsi="Book Antiqua" w:cs="Times New Roman"/>
                      <w:szCs w:val="24"/>
                    </w:rPr>
                    <w:t>ОБЩЕСТВО С ОГРАНИЧЕННОЙ ОТВЕТСТВЕННОСТЬЮ</w:t>
                  </w:r>
                </w:p>
                <w:p w14:paraId="7062FE2B" w14:textId="77777777" w:rsidR="00187FCB" w:rsidRPr="002C63B1" w:rsidRDefault="00187FCB" w:rsidP="00187FCB">
                  <w:pPr>
                    <w:spacing w:after="120"/>
                    <w:jc w:val="center"/>
                    <w:rPr>
                      <w:rFonts w:ascii="Book Antiqua" w:eastAsia="Calibri" w:hAnsi="Book Antiqua" w:cs="Times New Roman"/>
                      <w:sz w:val="10"/>
                      <w:szCs w:val="10"/>
                    </w:rPr>
                  </w:pPr>
                  <w:r w:rsidRPr="002C63B1">
                    <w:rPr>
                      <w:rFonts w:ascii="Book Antiqua" w:eastAsia="Calibri" w:hAnsi="Book Antiqua" w:cs="Times New Roman"/>
                      <w:szCs w:val="24"/>
                    </w:rPr>
                    <w:t>основано в 2006 году</w:t>
                  </w:r>
                </w:p>
                <w:p w14:paraId="20BDB714" w14:textId="77777777" w:rsidR="00187FCB" w:rsidRPr="002C63B1" w:rsidRDefault="00187FCB" w:rsidP="00187FCB">
                  <w:pPr>
                    <w:spacing w:after="120"/>
                    <w:jc w:val="center"/>
                    <w:rPr>
                      <w:rFonts w:ascii="Book Antiqua" w:eastAsia="Calibri" w:hAnsi="Book Antiqua" w:cs="Times New Roman"/>
                      <w:sz w:val="10"/>
                      <w:szCs w:val="10"/>
                    </w:rPr>
                  </w:pPr>
                </w:p>
                <w:p w14:paraId="29252CB2"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ИНН 5408245711</w:t>
                  </w:r>
                </w:p>
                <w:p w14:paraId="12306582"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630099, г. Новосибирск, ул. Депутатская, 46 оф. 1132</w:t>
                  </w:r>
                </w:p>
                <w:p w14:paraId="65B2F295"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 xml:space="preserve">8 (383) 351-66-00, 312-03-51  </w:t>
                  </w:r>
                  <w:r w:rsidRPr="002C63B1">
                    <w:rPr>
                      <w:rFonts w:ascii="Book Antiqua" w:eastAsia="Calibri" w:hAnsi="Book Antiqua" w:cs="Times New Roman"/>
                      <w:szCs w:val="24"/>
                      <w:u w:val="single"/>
                    </w:rPr>
                    <w:t xml:space="preserve"> </w:t>
                  </w:r>
                  <w:proofErr w:type="spellStart"/>
                  <w:r w:rsidRPr="002C63B1">
                    <w:rPr>
                      <w:rFonts w:ascii="Book Antiqua" w:eastAsia="Calibri" w:hAnsi="Book Antiqua" w:cs="Times New Roman"/>
                      <w:color w:val="0000FF"/>
                      <w:szCs w:val="24"/>
                      <w:u w:val="single"/>
                      <w:lang w:val="en-US"/>
                    </w:rPr>
                    <w:t>kvestservis</w:t>
                  </w:r>
                  <w:proofErr w:type="spellEnd"/>
                  <w:r w:rsidRPr="002C63B1">
                    <w:rPr>
                      <w:rFonts w:ascii="Book Antiqua" w:eastAsia="Calibri" w:hAnsi="Book Antiqua" w:cs="Times New Roman"/>
                      <w:color w:val="0000FF"/>
                      <w:szCs w:val="24"/>
                      <w:u w:val="single"/>
                    </w:rPr>
                    <w:t>@</w:t>
                  </w:r>
                  <w:r w:rsidRPr="002C63B1">
                    <w:rPr>
                      <w:rFonts w:ascii="Book Antiqua" w:eastAsia="Calibri" w:hAnsi="Book Antiqua" w:cs="Times New Roman"/>
                      <w:color w:val="0000FF"/>
                      <w:szCs w:val="24"/>
                      <w:u w:val="single"/>
                      <w:lang w:val="en-US"/>
                    </w:rPr>
                    <w:t>mail</w:t>
                  </w:r>
                  <w:r w:rsidRPr="002C63B1">
                    <w:rPr>
                      <w:rFonts w:ascii="Book Antiqua" w:eastAsia="Calibri" w:hAnsi="Book Antiqua" w:cs="Times New Roman"/>
                      <w:color w:val="0000FF"/>
                      <w:szCs w:val="24"/>
                      <w:u w:val="single"/>
                    </w:rPr>
                    <w:t>.</w:t>
                  </w:r>
                  <w:proofErr w:type="spellStart"/>
                  <w:r w:rsidRPr="002C63B1">
                    <w:rPr>
                      <w:rFonts w:ascii="Book Antiqua" w:eastAsia="Calibri" w:hAnsi="Book Antiqua" w:cs="Times New Roman"/>
                      <w:color w:val="0000FF"/>
                      <w:szCs w:val="24"/>
                      <w:u w:val="single"/>
                      <w:lang w:val="en-US"/>
                    </w:rPr>
                    <w:t>ru</w:t>
                  </w:r>
                  <w:proofErr w:type="spellEnd"/>
                </w:p>
              </w:tc>
            </w:tr>
          </w:tbl>
          <w:p w14:paraId="44C11AC1" w14:textId="77777777" w:rsidR="00133734" w:rsidRPr="002C63B1" w:rsidRDefault="00133734" w:rsidP="00187FCB">
            <w:pPr>
              <w:ind w:firstLine="0"/>
              <w:jc w:val="center"/>
              <w:rPr>
                <w:b/>
                <w:sz w:val="44"/>
                <w:szCs w:val="44"/>
                <w:u w:val="single"/>
              </w:rPr>
            </w:pPr>
          </w:p>
          <w:p w14:paraId="3F2C3FD2" w14:textId="77777777" w:rsidR="00133734" w:rsidRPr="002C63B1" w:rsidRDefault="00133734" w:rsidP="00187FCB">
            <w:pPr>
              <w:ind w:firstLine="0"/>
              <w:jc w:val="center"/>
              <w:rPr>
                <w:b/>
                <w:sz w:val="44"/>
                <w:szCs w:val="44"/>
              </w:rPr>
            </w:pPr>
          </w:p>
          <w:p w14:paraId="1F992FBC" w14:textId="77777777" w:rsidR="00133734" w:rsidRPr="002C63B1" w:rsidRDefault="00133734" w:rsidP="00187FCB">
            <w:pPr>
              <w:ind w:firstLine="0"/>
              <w:jc w:val="center"/>
              <w:rPr>
                <w:b/>
                <w:sz w:val="44"/>
                <w:szCs w:val="44"/>
              </w:rPr>
            </w:pPr>
          </w:p>
          <w:p w14:paraId="52C90DF9" w14:textId="77777777" w:rsidR="00133734" w:rsidRPr="002C63B1" w:rsidRDefault="00133734" w:rsidP="00187FCB">
            <w:pPr>
              <w:ind w:firstLine="0"/>
              <w:jc w:val="center"/>
              <w:rPr>
                <w:b/>
                <w:sz w:val="44"/>
                <w:szCs w:val="44"/>
              </w:rPr>
            </w:pPr>
          </w:p>
          <w:p w14:paraId="0629D8A9" w14:textId="77777777" w:rsidR="00133734" w:rsidRPr="002C63B1" w:rsidRDefault="00133734" w:rsidP="00187FCB">
            <w:pPr>
              <w:ind w:firstLine="0"/>
              <w:jc w:val="center"/>
              <w:rPr>
                <w:b/>
                <w:sz w:val="44"/>
                <w:szCs w:val="44"/>
              </w:rPr>
            </w:pPr>
          </w:p>
          <w:p w14:paraId="3A9B8D1D" w14:textId="77777777" w:rsidR="00E14838" w:rsidRPr="002C63B1" w:rsidRDefault="00E14838" w:rsidP="00E14838">
            <w:pPr>
              <w:ind w:firstLine="0"/>
              <w:jc w:val="center"/>
              <w:rPr>
                <w:b/>
                <w:sz w:val="40"/>
                <w:szCs w:val="48"/>
              </w:rPr>
            </w:pPr>
            <w:r w:rsidRPr="002C63B1">
              <w:rPr>
                <w:b/>
                <w:sz w:val="40"/>
                <w:szCs w:val="48"/>
              </w:rPr>
              <w:t xml:space="preserve">Схема теплоснабжения </w:t>
            </w:r>
          </w:p>
          <w:p w14:paraId="42A6DCCB" w14:textId="77777777" w:rsidR="009D270F" w:rsidRPr="002C63B1" w:rsidRDefault="009D270F" w:rsidP="009D270F">
            <w:pPr>
              <w:ind w:firstLine="0"/>
              <w:jc w:val="center"/>
              <w:rPr>
                <w:b/>
                <w:sz w:val="40"/>
                <w:szCs w:val="48"/>
              </w:rPr>
            </w:pPr>
            <w:r w:rsidRPr="002C63B1">
              <w:rPr>
                <w:b/>
                <w:sz w:val="40"/>
                <w:szCs w:val="48"/>
              </w:rPr>
              <w:t xml:space="preserve">с. </w:t>
            </w:r>
            <w:proofErr w:type="spellStart"/>
            <w:r w:rsidRPr="002C63B1">
              <w:rPr>
                <w:b/>
                <w:sz w:val="40"/>
                <w:szCs w:val="48"/>
              </w:rPr>
              <w:t>Новомошковское</w:t>
            </w:r>
            <w:proofErr w:type="spellEnd"/>
            <w:r w:rsidRPr="002C63B1">
              <w:rPr>
                <w:b/>
                <w:sz w:val="40"/>
                <w:szCs w:val="48"/>
              </w:rPr>
              <w:t xml:space="preserve"> </w:t>
            </w:r>
            <w:proofErr w:type="spellStart"/>
            <w:r w:rsidRPr="002C63B1">
              <w:rPr>
                <w:b/>
                <w:sz w:val="40"/>
                <w:szCs w:val="48"/>
              </w:rPr>
              <w:t>Новомошковского</w:t>
            </w:r>
            <w:proofErr w:type="spellEnd"/>
            <w:r w:rsidRPr="002C63B1">
              <w:rPr>
                <w:b/>
                <w:sz w:val="40"/>
                <w:szCs w:val="48"/>
              </w:rPr>
              <w:t xml:space="preserve"> сельсовета </w:t>
            </w:r>
          </w:p>
          <w:p w14:paraId="7C816C32" w14:textId="6A81EDE8" w:rsidR="00E14838" w:rsidRPr="002C63B1" w:rsidRDefault="00E14838" w:rsidP="00E14838">
            <w:pPr>
              <w:ind w:firstLine="0"/>
              <w:jc w:val="center"/>
              <w:rPr>
                <w:b/>
                <w:sz w:val="40"/>
                <w:szCs w:val="48"/>
              </w:rPr>
            </w:pPr>
            <w:proofErr w:type="spellStart"/>
            <w:r w:rsidRPr="002C63B1">
              <w:rPr>
                <w:b/>
                <w:sz w:val="40"/>
                <w:szCs w:val="48"/>
              </w:rPr>
              <w:t>Мошковского</w:t>
            </w:r>
            <w:proofErr w:type="spellEnd"/>
            <w:r w:rsidRPr="002C63B1">
              <w:rPr>
                <w:b/>
                <w:sz w:val="40"/>
                <w:szCs w:val="48"/>
              </w:rPr>
              <w:t xml:space="preserve"> района</w:t>
            </w:r>
          </w:p>
          <w:p w14:paraId="25A3340D" w14:textId="77777777" w:rsidR="00187FCB" w:rsidRPr="002C63B1" w:rsidRDefault="00187FCB" w:rsidP="00187FCB">
            <w:pPr>
              <w:ind w:firstLine="0"/>
              <w:jc w:val="center"/>
              <w:rPr>
                <w:b/>
                <w:sz w:val="40"/>
                <w:szCs w:val="48"/>
              </w:rPr>
            </w:pPr>
            <w:r w:rsidRPr="002C63B1">
              <w:rPr>
                <w:b/>
                <w:sz w:val="40"/>
                <w:szCs w:val="48"/>
              </w:rPr>
              <w:t>Новосибирской области</w:t>
            </w:r>
          </w:p>
          <w:p w14:paraId="41E18F4B" w14:textId="01109A16" w:rsidR="00133734" w:rsidRPr="002C63B1" w:rsidRDefault="00187FCB" w:rsidP="00187FCB">
            <w:pPr>
              <w:ind w:firstLine="0"/>
              <w:jc w:val="center"/>
              <w:rPr>
                <w:b/>
                <w:sz w:val="40"/>
                <w:szCs w:val="48"/>
              </w:rPr>
            </w:pPr>
            <w:r w:rsidRPr="002C63B1">
              <w:rPr>
                <w:b/>
                <w:sz w:val="40"/>
                <w:szCs w:val="48"/>
              </w:rPr>
              <w:t>(Актуализация на 2024 год)</w:t>
            </w:r>
          </w:p>
          <w:p w14:paraId="0542FD5A" w14:textId="77777777" w:rsidR="00133734" w:rsidRPr="002C63B1" w:rsidRDefault="00133734" w:rsidP="00187FCB">
            <w:pPr>
              <w:ind w:firstLine="0"/>
              <w:jc w:val="center"/>
              <w:rPr>
                <w:b/>
                <w:color w:val="000000"/>
                <w:sz w:val="36"/>
                <w:szCs w:val="36"/>
              </w:rPr>
            </w:pPr>
          </w:p>
          <w:p w14:paraId="75FE2408" w14:textId="77777777" w:rsidR="00133734" w:rsidRPr="002C63B1" w:rsidRDefault="00133734" w:rsidP="00187FCB">
            <w:pPr>
              <w:ind w:firstLine="0"/>
              <w:jc w:val="center"/>
              <w:rPr>
                <w:b/>
                <w:color w:val="000000"/>
                <w:sz w:val="36"/>
                <w:szCs w:val="36"/>
              </w:rPr>
            </w:pPr>
          </w:p>
          <w:p w14:paraId="31B94BE8" w14:textId="77777777" w:rsidR="00133734" w:rsidRPr="002C63B1" w:rsidRDefault="00133734" w:rsidP="00187FCB">
            <w:pPr>
              <w:ind w:firstLine="0"/>
              <w:jc w:val="center"/>
              <w:rPr>
                <w:b/>
                <w:color w:val="000000"/>
                <w:sz w:val="36"/>
                <w:szCs w:val="36"/>
              </w:rPr>
            </w:pPr>
          </w:p>
          <w:p w14:paraId="2CA1C6A5" w14:textId="15EBE244" w:rsidR="00133734" w:rsidRPr="002C63B1" w:rsidRDefault="00133734" w:rsidP="00187FCB">
            <w:pPr>
              <w:ind w:firstLine="0"/>
              <w:jc w:val="center"/>
              <w:rPr>
                <w:b/>
                <w:sz w:val="28"/>
                <w:szCs w:val="36"/>
              </w:rPr>
            </w:pPr>
            <w:r w:rsidRPr="002C63B1">
              <w:rPr>
                <w:b/>
                <w:sz w:val="32"/>
                <w:szCs w:val="48"/>
              </w:rPr>
              <w:t>УТВЕРЖДАЕМАЯ ЧАСТЬ</w:t>
            </w:r>
          </w:p>
          <w:p w14:paraId="554E66BB" w14:textId="77777777" w:rsidR="00133734" w:rsidRPr="002C63B1" w:rsidRDefault="00133734" w:rsidP="00187FCB">
            <w:pPr>
              <w:ind w:firstLine="0"/>
              <w:jc w:val="center"/>
              <w:rPr>
                <w:b/>
                <w:sz w:val="32"/>
              </w:rPr>
            </w:pPr>
          </w:p>
          <w:p w14:paraId="3BC7F604" w14:textId="77777777" w:rsidR="00133734" w:rsidRPr="002C63B1" w:rsidRDefault="00133734" w:rsidP="00187FCB">
            <w:pPr>
              <w:ind w:firstLine="0"/>
              <w:jc w:val="center"/>
              <w:rPr>
                <w:b/>
                <w:sz w:val="32"/>
              </w:rPr>
            </w:pPr>
          </w:p>
          <w:p w14:paraId="0135C861" w14:textId="77777777" w:rsidR="00133734" w:rsidRPr="002C63B1" w:rsidRDefault="00133734" w:rsidP="00187FCB">
            <w:pPr>
              <w:ind w:firstLine="0"/>
              <w:jc w:val="center"/>
              <w:rPr>
                <w:b/>
                <w:sz w:val="32"/>
              </w:rPr>
            </w:pPr>
          </w:p>
          <w:p w14:paraId="0754EB50" w14:textId="463BB36D" w:rsidR="00133734" w:rsidRPr="002C63B1" w:rsidRDefault="00187FCB" w:rsidP="00187FCB">
            <w:pPr>
              <w:ind w:firstLine="0"/>
              <w:jc w:val="center"/>
              <w:rPr>
                <w:b/>
                <w:sz w:val="32"/>
              </w:rPr>
            </w:pPr>
            <w:r w:rsidRPr="002C63B1">
              <w:rPr>
                <w:b/>
                <w:sz w:val="32"/>
              </w:rPr>
              <w:t>Исполнитель: ООО «КВЕСТ СЕРВИС СИБИРЬ»</w:t>
            </w:r>
          </w:p>
          <w:p w14:paraId="5FD406C5" w14:textId="77777777" w:rsidR="00133734" w:rsidRPr="002C63B1" w:rsidRDefault="00133734" w:rsidP="00187FCB">
            <w:pPr>
              <w:ind w:firstLine="0"/>
              <w:rPr>
                <w:b/>
                <w:sz w:val="32"/>
              </w:rPr>
            </w:pPr>
          </w:p>
          <w:p w14:paraId="084E7935" w14:textId="77777777" w:rsidR="00133734" w:rsidRPr="002C63B1" w:rsidRDefault="00133734" w:rsidP="00187FCB">
            <w:pPr>
              <w:ind w:firstLine="0"/>
              <w:jc w:val="center"/>
              <w:rPr>
                <w:b/>
                <w:sz w:val="48"/>
                <w:szCs w:val="48"/>
              </w:rPr>
            </w:pPr>
          </w:p>
          <w:p w14:paraId="458C9FB9" w14:textId="77777777" w:rsidR="00133734" w:rsidRPr="002C63B1" w:rsidRDefault="00133734" w:rsidP="00187FCB">
            <w:pPr>
              <w:ind w:firstLine="0"/>
              <w:jc w:val="center"/>
              <w:rPr>
                <w:b/>
                <w:sz w:val="48"/>
                <w:szCs w:val="48"/>
              </w:rPr>
            </w:pPr>
          </w:p>
          <w:p w14:paraId="3ED86242" w14:textId="77777777" w:rsidR="00133734" w:rsidRPr="002C63B1" w:rsidRDefault="00133734" w:rsidP="00187FCB">
            <w:pPr>
              <w:ind w:firstLine="0"/>
              <w:jc w:val="center"/>
              <w:rPr>
                <w:b/>
                <w:sz w:val="44"/>
                <w:szCs w:val="48"/>
              </w:rPr>
            </w:pPr>
          </w:p>
          <w:p w14:paraId="0E3E66F4" w14:textId="77777777" w:rsidR="00133734" w:rsidRPr="002C63B1" w:rsidRDefault="00133734" w:rsidP="00187FCB">
            <w:pPr>
              <w:ind w:firstLine="0"/>
              <w:jc w:val="center"/>
              <w:rPr>
                <w:b/>
                <w:sz w:val="44"/>
                <w:szCs w:val="48"/>
              </w:rPr>
            </w:pPr>
          </w:p>
          <w:p w14:paraId="0B00647A" w14:textId="77777777" w:rsidR="00133734" w:rsidRPr="002C63B1" w:rsidRDefault="00133734" w:rsidP="00187FCB">
            <w:pPr>
              <w:ind w:firstLine="0"/>
              <w:jc w:val="center"/>
              <w:rPr>
                <w:b/>
                <w:sz w:val="44"/>
                <w:szCs w:val="48"/>
              </w:rPr>
            </w:pPr>
          </w:p>
          <w:p w14:paraId="291B5AE3" w14:textId="77777777" w:rsidR="00133734" w:rsidRPr="002C63B1" w:rsidRDefault="00133734" w:rsidP="00187FCB">
            <w:pPr>
              <w:ind w:firstLine="0"/>
              <w:jc w:val="center"/>
              <w:rPr>
                <w:b/>
                <w:sz w:val="44"/>
                <w:szCs w:val="48"/>
              </w:rPr>
            </w:pPr>
          </w:p>
          <w:p w14:paraId="197A83A5" w14:textId="77777777" w:rsidR="00133734" w:rsidRPr="002C63B1" w:rsidRDefault="00133734" w:rsidP="00187FCB">
            <w:pPr>
              <w:ind w:firstLine="0"/>
              <w:jc w:val="center"/>
              <w:rPr>
                <w:b/>
                <w:sz w:val="32"/>
                <w:szCs w:val="32"/>
              </w:rPr>
            </w:pPr>
            <w:r w:rsidRPr="002C63B1">
              <w:rPr>
                <w:b/>
                <w:sz w:val="32"/>
                <w:szCs w:val="32"/>
              </w:rPr>
              <w:t>г. Новосибирск, 2023 г.</w:t>
            </w:r>
          </w:p>
          <w:tbl>
            <w:tblPr>
              <w:tblW w:w="0" w:type="auto"/>
              <w:jc w:val="center"/>
              <w:tblLook w:val="04A0" w:firstRow="1" w:lastRow="0" w:firstColumn="1" w:lastColumn="0" w:noHBand="0" w:noVBand="1"/>
            </w:tblPr>
            <w:tblGrid>
              <w:gridCol w:w="1950"/>
              <w:gridCol w:w="7593"/>
            </w:tblGrid>
            <w:tr w:rsidR="00187FCB" w:rsidRPr="002C63B1" w14:paraId="01B7D466" w14:textId="77777777" w:rsidTr="004A2E51">
              <w:trPr>
                <w:jc w:val="center"/>
              </w:trPr>
              <w:tc>
                <w:tcPr>
                  <w:tcW w:w="1951" w:type="dxa"/>
                </w:tcPr>
                <w:p w14:paraId="0520B52E" w14:textId="77777777" w:rsidR="00187FCB" w:rsidRPr="002C63B1" w:rsidRDefault="00187FCB" w:rsidP="00187FCB">
                  <w:pPr>
                    <w:jc w:val="left"/>
                    <w:rPr>
                      <w:rFonts w:ascii="Book Antiqua" w:eastAsia="Calibri" w:hAnsi="Book Antiqua" w:cs="Times New Roman"/>
                      <w:szCs w:val="24"/>
                    </w:rPr>
                  </w:pPr>
                  <w:r w:rsidRPr="002C63B1">
                    <w:rPr>
                      <w:rFonts w:ascii="Calibri" w:eastAsia="Calibri" w:hAnsi="Calibri" w:cs="Times New Roman"/>
                      <w:noProof/>
                      <w:lang w:eastAsia="ru-RU"/>
                    </w:rPr>
                    <w:lastRenderedPageBreak/>
                    <w:drawing>
                      <wp:anchor distT="0" distB="0" distL="114300" distR="114300" simplePos="0" relativeHeight="251668480" behindDoc="0" locked="0" layoutInCell="1" allowOverlap="1" wp14:anchorId="045C0D0C" wp14:editId="5A6D3D7B">
                        <wp:simplePos x="0" y="0"/>
                        <wp:positionH relativeFrom="column">
                          <wp:posOffset>34867</wp:posOffset>
                        </wp:positionH>
                        <wp:positionV relativeFrom="paragraph">
                          <wp:posOffset>118687</wp:posOffset>
                        </wp:positionV>
                        <wp:extent cx="1000123" cy="930347"/>
                        <wp:effectExtent l="0" t="0" r="0" b="3175"/>
                        <wp:wrapThrough wrapText="bothSides">
                          <wp:wrapPolygon edited="0">
                            <wp:start x="0" y="0"/>
                            <wp:lineTo x="0" y="21231"/>
                            <wp:lineTo x="20996" y="21231"/>
                            <wp:lineTo x="20996"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52D345DB" w14:textId="65289FE2" w:rsidR="00187FCB" w:rsidRPr="002C63B1" w:rsidRDefault="00115805" w:rsidP="00187FCB">
                  <w:pPr>
                    <w:spacing w:after="120"/>
                    <w:ind w:firstLine="0"/>
                    <w:jc w:val="center"/>
                    <w:rPr>
                      <w:rFonts w:ascii="Book Antiqua" w:eastAsia="Calibri" w:hAnsi="Book Antiqua" w:cs="Times New Roman"/>
                      <w:sz w:val="56"/>
                      <w:szCs w:val="100"/>
                    </w:rPr>
                  </w:pPr>
                  <w:r w:rsidRPr="002C63B1">
                    <w:rPr>
                      <w:noProof/>
                      <w:lang w:eastAsia="ru-RU"/>
                    </w:rPr>
                    <mc:AlternateContent>
                      <mc:Choice Requires="wps">
                        <w:drawing>
                          <wp:anchor distT="4294967295" distB="4294967295" distL="114300" distR="114300" simplePos="0" relativeHeight="251667456" behindDoc="0" locked="0" layoutInCell="1" allowOverlap="1" wp14:anchorId="0172D19E" wp14:editId="7A1A7C89">
                            <wp:simplePos x="0" y="0"/>
                            <wp:positionH relativeFrom="column">
                              <wp:posOffset>18415</wp:posOffset>
                            </wp:positionH>
                            <wp:positionV relativeFrom="paragraph">
                              <wp:posOffset>415289</wp:posOffset>
                            </wp:positionV>
                            <wp:extent cx="4543425" cy="0"/>
                            <wp:effectExtent l="0" t="0" r="9525" b="0"/>
                            <wp:wrapNone/>
                            <wp:docPr id="8"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51E221D" id="Прямая соединительная линия 6"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" strokecolor="windowText">
                            <o:lock v:ext="edit" shapetype="f"/>
                          </v:line>
                        </w:pict>
                      </mc:Fallback>
                    </mc:AlternateContent>
                  </w:r>
                  <w:r w:rsidR="00187FCB" w:rsidRPr="002C63B1">
                    <w:rPr>
                      <w:rFonts w:ascii="Book Antiqua" w:eastAsia="Calibri" w:hAnsi="Book Antiqua" w:cs="Times New Roman"/>
                      <w:sz w:val="56"/>
                      <w:szCs w:val="100"/>
                    </w:rPr>
                    <w:t>КВЕСТ СЕРВИС СИБИРЬ</w:t>
                  </w:r>
                </w:p>
                <w:p w14:paraId="0E2BB97B" w14:textId="77777777" w:rsidR="00187FCB" w:rsidRPr="002C63B1" w:rsidRDefault="00187FCB" w:rsidP="00187FCB">
                  <w:pPr>
                    <w:spacing w:after="120"/>
                    <w:jc w:val="center"/>
                    <w:rPr>
                      <w:rFonts w:ascii="Book Antiqua" w:eastAsia="Calibri" w:hAnsi="Book Antiqua" w:cs="Times New Roman"/>
                      <w:szCs w:val="24"/>
                    </w:rPr>
                  </w:pPr>
                  <w:r w:rsidRPr="002C63B1">
                    <w:rPr>
                      <w:rFonts w:ascii="Book Antiqua" w:eastAsia="Calibri" w:hAnsi="Book Antiqua" w:cs="Times New Roman"/>
                      <w:szCs w:val="24"/>
                    </w:rPr>
                    <w:t>ОБЩЕСТВО С ОГРАНИЧЕННОЙ ОТВЕТСТВЕННОСТЬЮ</w:t>
                  </w:r>
                </w:p>
                <w:p w14:paraId="3E774BC5" w14:textId="77777777" w:rsidR="00187FCB" w:rsidRPr="002C63B1" w:rsidRDefault="00187FCB" w:rsidP="00187FCB">
                  <w:pPr>
                    <w:spacing w:after="120"/>
                    <w:jc w:val="center"/>
                    <w:rPr>
                      <w:rFonts w:ascii="Book Antiqua" w:eastAsia="Calibri" w:hAnsi="Book Antiqua" w:cs="Times New Roman"/>
                      <w:sz w:val="10"/>
                      <w:szCs w:val="10"/>
                    </w:rPr>
                  </w:pPr>
                  <w:r w:rsidRPr="002C63B1">
                    <w:rPr>
                      <w:rFonts w:ascii="Book Antiqua" w:eastAsia="Calibri" w:hAnsi="Book Antiqua" w:cs="Times New Roman"/>
                      <w:szCs w:val="24"/>
                    </w:rPr>
                    <w:t>основано в 2006 году</w:t>
                  </w:r>
                </w:p>
                <w:p w14:paraId="01A2A53A" w14:textId="77777777" w:rsidR="00187FCB" w:rsidRPr="002C63B1" w:rsidRDefault="00187FCB" w:rsidP="00187FCB">
                  <w:pPr>
                    <w:spacing w:after="120"/>
                    <w:jc w:val="center"/>
                    <w:rPr>
                      <w:rFonts w:ascii="Book Antiqua" w:eastAsia="Calibri" w:hAnsi="Book Antiqua" w:cs="Times New Roman"/>
                      <w:sz w:val="10"/>
                      <w:szCs w:val="10"/>
                    </w:rPr>
                  </w:pPr>
                </w:p>
                <w:p w14:paraId="57A961AF"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ИНН 5408245711</w:t>
                  </w:r>
                </w:p>
                <w:p w14:paraId="18155896"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630099, г. Новосибирск, ул. Депутатская, 46 оф. 1132</w:t>
                  </w:r>
                </w:p>
                <w:p w14:paraId="05F4218D" w14:textId="77777777" w:rsidR="00187FCB" w:rsidRPr="002C63B1" w:rsidRDefault="00187FCB" w:rsidP="00187FCB">
                  <w:pPr>
                    <w:spacing w:after="120"/>
                    <w:jc w:val="right"/>
                    <w:rPr>
                      <w:rFonts w:ascii="Book Antiqua" w:eastAsia="Calibri" w:hAnsi="Book Antiqua" w:cs="Times New Roman"/>
                      <w:szCs w:val="24"/>
                    </w:rPr>
                  </w:pPr>
                  <w:r w:rsidRPr="002C63B1">
                    <w:rPr>
                      <w:rFonts w:ascii="Book Antiqua" w:eastAsia="Calibri" w:hAnsi="Book Antiqua" w:cs="Times New Roman"/>
                      <w:szCs w:val="24"/>
                    </w:rPr>
                    <w:t xml:space="preserve">8 (383) 351-66-00, 312-03-51  </w:t>
                  </w:r>
                  <w:r w:rsidRPr="002C63B1">
                    <w:rPr>
                      <w:rFonts w:ascii="Book Antiqua" w:eastAsia="Calibri" w:hAnsi="Book Antiqua" w:cs="Times New Roman"/>
                      <w:szCs w:val="24"/>
                      <w:u w:val="single"/>
                    </w:rPr>
                    <w:t xml:space="preserve"> </w:t>
                  </w:r>
                  <w:proofErr w:type="spellStart"/>
                  <w:r w:rsidRPr="002C63B1">
                    <w:rPr>
                      <w:rFonts w:ascii="Book Antiqua" w:eastAsia="Calibri" w:hAnsi="Book Antiqua" w:cs="Times New Roman"/>
                      <w:color w:val="0000FF"/>
                      <w:szCs w:val="24"/>
                      <w:u w:val="single"/>
                      <w:lang w:val="en-US"/>
                    </w:rPr>
                    <w:t>kvestservis</w:t>
                  </w:r>
                  <w:proofErr w:type="spellEnd"/>
                  <w:r w:rsidRPr="002C63B1">
                    <w:rPr>
                      <w:rFonts w:ascii="Book Antiqua" w:eastAsia="Calibri" w:hAnsi="Book Antiqua" w:cs="Times New Roman"/>
                      <w:color w:val="0000FF"/>
                      <w:szCs w:val="24"/>
                      <w:u w:val="single"/>
                    </w:rPr>
                    <w:t>@</w:t>
                  </w:r>
                  <w:r w:rsidRPr="002C63B1">
                    <w:rPr>
                      <w:rFonts w:ascii="Book Antiqua" w:eastAsia="Calibri" w:hAnsi="Book Antiqua" w:cs="Times New Roman"/>
                      <w:color w:val="0000FF"/>
                      <w:szCs w:val="24"/>
                      <w:u w:val="single"/>
                      <w:lang w:val="en-US"/>
                    </w:rPr>
                    <w:t>mail</w:t>
                  </w:r>
                  <w:r w:rsidRPr="002C63B1">
                    <w:rPr>
                      <w:rFonts w:ascii="Book Antiqua" w:eastAsia="Calibri" w:hAnsi="Book Antiqua" w:cs="Times New Roman"/>
                      <w:color w:val="0000FF"/>
                      <w:szCs w:val="24"/>
                      <w:u w:val="single"/>
                    </w:rPr>
                    <w:t>.</w:t>
                  </w:r>
                  <w:proofErr w:type="spellStart"/>
                  <w:r w:rsidRPr="002C63B1">
                    <w:rPr>
                      <w:rFonts w:ascii="Book Antiqua" w:eastAsia="Calibri" w:hAnsi="Book Antiqua" w:cs="Times New Roman"/>
                      <w:color w:val="0000FF"/>
                      <w:szCs w:val="24"/>
                      <w:u w:val="single"/>
                      <w:lang w:val="en-US"/>
                    </w:rPr>
                    <w:t>ru</w:t>
                  </w:r>
                  <w:proofErr w:type="spellEnd"/>
                </w:p>
              </w:tc>
            </w:tr>
          </w:tbl>
          <w:p w14:paraId="2C6D7A40" w14:textId="77777777" w:rsidR="00133734" w:rsidRPr="002C63B1" w:rsidRDefault="00133734" w:rsidP="00187FCB">
            <w:pPr>
              <w:ind w:firstLine="0"/>
              <w:jc w:val="center"/>
              <w:rPr>
                <w:b/>
                <w:sz w:val="44"/>
                <w:szCs w:val="44"/>
              </w:rPr>
            </w:pPr>
          </w:p>
          <w:p w14:paraId="7EF7A6C3" w14:textId="77777777" w:rsidR="00133734" w:rsidRPr="002C63B1" w:rsidRDefault="00133734" w:rsidP="00187FCB">
            <w:pPr>
              <w:ind w:firstLine="0"/>
              <w:jc w:val="center"/>
              <w:rPr>
                <w:b/>
                <w:sz w:val="44"/>
                <w:szCs w:val="44"/>
              </w:rPr>
            </w:pPr>
          </w:p>
          <w:p w14:paraId="7DC58BE9" w14:textId="77777777" w:rsidR="00133734" w:rsidRPr="002C63B1" w:rsidRDefault="00133734" w:rsidP="00187FCB">
            <w:pPr>
              <w:ind w:firstLine="0"/>
              <w:jc w:val="center"/>
              <w:rPr>
                <w:b/>
                <w:sz w:val="44"/>
                <w:szCs w:val="44"/>
              </w:rPr>
            </w:pPr>
          </w:p>
          <w:p w14:paraId="1E955A44" w14:textId="77777777" w:rsidR="00133734" w:rsidRPr="002C63B1" w:rsidRDefault="00133734" w:rsidP="00187FCB">
            <w:pPr>
              <w:ind w:firstLine="0"/>
              <w:jc w:val="center"/>
              <w:rPr>
                <w:b/>
                <w:sz w:val="44"/>
                <w:szCs w:val="44"/>
              </w:rPr>
            </w:pPr>
          </w:p>
          <w:p w14:paraId="1367D45A" w14:textId="77777777" w:rsidR="00E14838" w:rsidRPr="002C63B1" w:rsidRDefault="00E14838" w:rsidP="00E14838">
            <w:pPr>
              <w:ind w:firstLine="0"/>
              <w:jc w:val="center"/>
              <w:rPr>
                <w:b/>
                <w:sz w:val="40"/>
                <w:szCs w:val="48"/>
              </w:rPr>
            </w:pPr>
            <w:r w:rsidRPr="002C63B1">
              <w:rPr>
                <w:b/>
                <w:sz w:val="40"/>
                <w:szCs w:val="48"/>
              </w:rPr>
              <w:t xml:space="preserve">Схема теплоснабжения </w:t>
            </w:r>
          </w:p>
          <w:p w14:paraId="16713E07" w14:textId="77777777" w:rsidR="009D270F" w:rsidRPr="002C63B1" w:rsidRDefault="009D270F" w:rsidP="009D270F">
            <w:pPr>
              <w:ind w:firstLine="0"/>
              <w:jc w:val="center"/>
              <w:rPr>
                <w:b/>
                <w:sz w:val="40"/>
                <w:szCs w:val="48"/>
              </w:rPr>
            </w:pPr>
            <w:r w:rsidRPr="002C63B1">
              <w:rPr>
                <w:b/>
                <w:sz w:val="40"/>
                <w:szCs w:val="48"/>
              </w:rPr>
              <w:t xml:space="preserve">с. </w:t>
            </w:r>
            <w:proofErr w:type="spellStart"/>
            <w:r w:rsidRPr="002C63B1">
              <w:rPr>
                <w:b/>
                <w:sz w:val="40"/>
                <w:szCs w:val="48"/>
              </w:rPr>
              <w:t>Новомошковское</w:t>
            </w:r>
            <w:proofErr w:type="spellEnd"/>
            <w:r w:rsidRPr="002C63B1">
              <w:rPr>
                <w:b/>
                <w:sz w:val="40"/>
                <w:szCs w:val="48"/>
              </w:rPr>
              <w:t xml:space="preserve"> </w:t>
            </w:r>
            <w:proofErr w:type="spellStart"/>
            <w:r w:rsidRPr="002C63B1">
              <w:rPr>
                <w:b/>
                <w:sz w:val="40"/>
                <w:szCs w:val="48"/>
              </w:rPr>
              <w:t>Новомошковского</w:t>
            </w:r>
            <w:proofErr w:type="spellEnd"/>
            <w:r w:rsidRPr="002C63B1">
              <w:rPr>
                <w:b/>
                <w:sz w:val="40"/>
                <w:szCs w:val="48"/>
              </w:rPr>
              <w:t xml:space="preserve"> сельсовета </w:t>
            </w:r>
          </w:p>
          <w:p w14:paraId="114A42A3" w14:textId="6E9C9199" w:rsidR="00E14838" w:rsidRPr="002C63B1" w:rsidRDefault="00E14838" w:rsidP="00E14838">
            <w:pPr>
              <w:ind w:firstLine="0"/>
              <w:jc w:val="center"/>
              <w:rPr>
                <w:b/>
                <w:sz w:val="40"/>
                <w:szCs w:val="48"/>
              </w:rPr>
            </w:pPr>
            <w:proofErr w:type="spellStart"/>
            <w:r w:rsidRPr="002C63B1">
              <w:rPr>
                <w:b/>
                <w:sz w:val="40"/>
                <w:szCs w:val="48"/>
              </w:rPr>
              <w:t>Мошковского</w:t>
            </w:r>
            <w:proofErr w:type="spellEnd"/>
            <w:r w:rsidRPr="002C63B1">
              <w:rPr>
                <w:b/>
                <w:sz w:val="40"/>
                <w:szCs w:val="48"/>
              </w:rPr>
              <w:t xml:space="preserve"> района</w:t>
            </w:r>
          </w:p>
          <w:p w14:paraId="1A18B09C" w14:textId="77777777" w:rsidR="00187FCB" w:rsidRPr="002C63B1" w:rsidRDefault="00187FCB" w:rsidP="00187FCB">
            <w:pPr>
              <w:ind w:firstLine="0"/>
              <w:jc w:val="center"/>
              <w:rPr>
                <w:b/>
                <w:sz w:val="40"/>
                <w:szCs w:val="48"/>
              </w:rPr>
            </w:pPr>
            <w:r w:rsidRPr="002C63B1">
              <w:rPr>
                <w:b/>
                <w:sz w:val="40"/>
                <w:szCs w:val="48"/>
              </w:rPr>
              <w:t>Новосибирской области</w:t>
            </w:r>
          </w:p>
          <w:p w14:paraId="53EA148E" w14:textId="403C1E4C" w:rsidR="00133734" w:rsidRPr="002C63B1" w:rsidRDefault="00187FCB" w:rsidP="00187FCB">
            <w:pPr>
              <w:ind w:firstLine="0"/>
              <w:jc w:val="center"/>
              <w:rPr>
                <w:b/>
                <w:sz w:val="40"/>
                <w:szCs w:val="48"/>
              </w:rPr>
            </w:pPr>
            <w:r w:rsidRPr="002C63B1">
              <w:rPr>
                <w:b/>
                <w:sz w:val="40"/>
                <w:szCs w:val="48"/>
              </w:rPr>
              <w:t>(Актуализация на 2024 год)</w:t>
            </w:r>
          </w:p>
          <w:p w14:paraId="56235B4F" w14:textId="77777777" w:rsidR="00133734" w:rsidRPr="002C63B1" w:rsidRDefault="00133734" w:rsidP="00187FCB">
            <w:pPr>
              <w:ind w:firstLine="0"/>
              <w:jc w:val="center"/>
              <w:rPr>
                <w:b/>
                <w:color w:val="000000"/>
                <w:sz w:val="36"/>
                <w:szCs w:val="36"/>
              </w:rPr>
            </w:pPr>
          </w:p>
          <w:p w14:paraId="2572C9BB" w14:textId="77777777" w:rsidR="00133734" w:rsidRPr="002C63B1" w:rsidRDefault="00133734" w:rsidP="00187FCB">
            <w:pPr>
              <w:ind w:firstLine="0"/>
              <w:jc w:val="center"/>
              <w:rPr>
                <w:b/>
                <w:color w:val="000000"/>
                <w:sz w:val="36"/>
                <w:szCs w:val="36"/>
              </w:rPr>
            </w:pPr>
          </w:p>
          <w:p w14:paraId="3FB1D137" w14:textId="5866EBBC" w:rsidR="00133734" w:rsidRPr="002C63B1" w:rsidRDefault="00133734" w:rsidP="00187FCB">
            <w:pPr>
              <w:ind w:firstLine="0"/>
              <w:jc w:val="center"/>
              <w:rPr>
                <w:b/>
                <w:sz w:val="28"/>
                <w:szCs w:val="36"/>
              </w:rPr>
            </w:pPr>
            <w:r w:rsidRPr="002C63B1">
              <w:rPr>
                <w:b/>
                <w:sz w:val="32"/>
                <w:szCs w:val="48"/>
              </w:rPr>
              <w:t>УТВЕРЖДАЕМАЯ ЧАСТЬ</w:t>
            </w:r>
          </w:p>
          <w:p w14:paraId="23B4135C" w14:textId="77777777" w:rsidR="00133734" w:rsidRPr="002C63B1" w:rsidRDefault="00133734" w:rsidP="00187FCB">
            <w:pPr>
              <w:ind w:firstLine="0"/>
              <w:jc w:val="center"/>
              <w:rPr>
                <w:b/>
                <w:sz w:val="32"/>
              </w:rPr>
            </w:pPr>
          </w:p>
          <w:p w14:paraId="4E5764DF" w14:textId="77777777" w:rsidR="00133734" w:rsidRPr="002C63B1" w:rsidRDefault="00133734" w:rsidP="00187FCB">
            <w:pPr>
              <w:ind w:firstLine="0"/>
              <w:jc w:val="center"/>
              <w:rPr>
                <w:b/>
                <w:sz w:val="32"/>
              </w:rPr>
            </w:pPr>
          </w:p>
          <w:p w14:paraId="09C59E8D" w14:textId="0E6239A5" w:rsidR="00133734" w:rsidRPr="002C63B1" w:rsidRDefault="00133734" w:rsidP="00187FCB">
            <w:pPr>
              <w:ind w:firstLine="0"/>
              <w:jc w:val="center"/>
              <w:rPr>
                <w:b/>
                <w:sz w:val="32"/>
              </w:rPr>
            </w:pPr>
            <w:r w:rsidRPr="002C63B1">
              <w:rPr>
                <w:b/>
                <w:sz w:val="32"/>
              </w:rPr>
              <w:t xml:space="preserve">Исполнитель: </w:t>
            </w:r>
            <w:r w:rsidR="00187FCB" w:rsidRPr="002C63B1">
              <w:rPr>
                <w:b/>
                <w:sz w:val="32"/>
              </w:rPr>
              <w:t>ООО «КВЕСТ СЕРВИС СИБИРЬ»</w:t>
            </w:r>
          </w:p>
          <w:p w14:paraId="7D602B09" w14:textId="77777777" w:rsidR="00133734" w:rsidRPr="002C63B1" w:rsidRDefault="00133734" w:rsidP="00187FCB">
            <w:pPr>
              <w:ind w:firstLine="0"/>
              <w:jc w:val="center"/>
              <w:rPr>
                <w:b/>
                <w:sz w:val="32"/>
              </w:rPr>
            </w:pPr>
          </w:p>
          <w:p w14:paraId="6D5FF1BA" w14:textId="77777777" w:rsidR="00133734" w:rsidRPr="002C63B1" w:rsidRDefault="00133734" w:rsidP="00187FCB">
            <w:pPr>
              <w:ind w:firstLine="0"/>
              <w:jc w:val="center"/>
              <w:rPr>
                <w:b/>
                <w:sz w:val="32"/>
              </w:rPr>
            </w:pPr>
          </w:p>
          <w:p w14:paraId="03D8A5B7" w14:textId="77777777" w:rsidR="00187FCB" w:rsidRPr="002C63B1" w:rsidRDefault="00187FCB" w:rsidP="00187FCB">
            <w:pPr>
              <w:ind w:firstLine="0"/>
              <w:jc w:val="center"/>
              <w:rPr>
                <w:b/>
                <w:sz w:val="32"/>
              </w:rPr>
            </w:pPr>
          </w:p>
          <w:tbl>
            <w:tblPr>
              <w:tblW w:w="8889" w:type="dxa"/>
              <w:jc w:val="center"/>
              <w:tblLook w:val="00A0" w:firstRow="1" w:lastRow="0" w:firstColumn="1" w:lastColumn="0" w:noHBand="0" w:noVBand="0"/>
            </w:tblPr>
            <w:tblGrid>
              <w:gridCol w:w="6630"/>
              <w:gridCol w:w="2259"/>
            </w:tblGrid>
            <w:tr w:rsidR="00187FCB" w:rsidRPr="002C63B1" w14:paraId="722573CE" w14:textId="77777777" w:rsidTr="004A2E51">
              <w:trPr>
                <w:trHeight w:val="398"/>
                <w:jc w:val="center"/>
              </w:trPr>
              <w:tc>
                <w:tcPr>
                  <w:tcW w:w="6630" w:type="dxa"/>
                  <w:tcBorders>
                    <w:top w:val="nil"/>
                    <w:left w:val="nil"/>
                    <w:bottom w:val="nil"/>
                    <w:right w:val="nil"/>
                  </w:tcBorders>
                  <w:vAlign w:val="center"/>
                </w:tcPr>
                <w:p w14:paraId="66D8A0E0" w14:textId="77777777" w:rsidR="00187FCB" w:rsidRPr="002C63B1" w:rsidRDefault="00187FCB" w:rsidP="00187FCB">
                  <w:pPr>
                    <w:ind w:firstLine="0"/>
                    <w:rPr>
                      <w:b/>
                      <w:szCs w:val="24"/>
                    </w:rPr>
                  </w:pPr>
                  <w:r w:rsidRPr="002C63B1">
                    <w:rPr>
                      <w:szCs w:val="24"/>
                    </w:rPr>
                    <w:t>Директор ООО «КВЕСТ СЕРВИС СИБИРЬ»</w:t>
                  </w:r>
                </w:p>
              </w:tc>
              <w:tc>
                <w:tcPr>
                  <w:tcW w:w="2259" w:type="dxa"/>
                  <w:tcBorders>
                    <w:top w:val="nil"/>
                    <w:left w:val="nil"/>
                    <w:bottom w:val="nil"/>
                    <w:right w:val="nil"/>
                  </w:tcBorders>
                  <w:vAlign w:val="center"/>
                </w:tcPr>
                <w:p w14:paraId="1FA0AD4F" w14:textId="77777777" w:rsidR="00187FCB" w:rsidRPr="002C63B1" w:rsidRDefault="00187FCB" w:rsidP="00187FCB">
                  <w:pPr>
                    <w:ind w:firstLine="0"/>
                    <w:rPr>
                      <w:b/>
                      <w:szCs w:val="24"/>
                    </w:rPr>
                  </w:pPr>
                  <w:r w:rsidRPr="002C63B1">
                    <w:rPr>
                      <w:szCs w:val="24"/>
                    </w:rPr>
                    <w:t>Л.А. Куприянов</w:t>
                  </w:r>
                </w:p>
              </w:tc>
            </w:tr>
            <w:tr w:rsidR="00187FCB" w:rsidRPr="002C63B1" w14:paraId="7CA7E07D" w14:textId="77777777" w:rsidTr="004A2E51">
              <w:trPr>
                <w:trHeight w:val="398"/>
                <w:jc w:val="center"/>
              </w:trPr>
              <w:tc>
                <w:tcPr>
                  <w:tcW w:w="6630" w:type="dxa"/>
                  <w:tcBorders>
                    <w:top w:val="nil"/>
                    <w:left w:val="nil"/>
                    <w:bottom w:val="nil"/>
                    <w:right w:val="nil"/>
                  </w:tcBorders>
                  <w:vAlign w:val="center"/>
                </w:tcPr>
                <w:p w14:paraId="21D8AA50" w14:textId="77777777" w:rsidR="00187FCB" w:rsidRPr="002C63B1" w:rsidRDefault="00187FCB" w:rsidP="00187FCB">
                  <w:pPr>
                    <w:ind w:firstLine="0"/>
                    <w:rPr>
                      <w:szCs w:val="24"/>
                    </w:rPr>
                  </w:pPr>
                  <w:r w:rsidRPr="002C63B1">
                    <w:rPr>
                      <w:szCs w:val="24"/>
                    </w:rPr>
                    <w:t>Главный инженер проекта</w:t>
                  </w:r>
                </w:p>
              </w:tc>
              <w:tc>
                <w:tcPr>
                  <w:tcW w:w="2259" w:type="dxa"/>
                  <w:tcBorders>
                    <w:top w:val="nil"/>
                    <w:left w:val="nil"/>
                    <w:bottom w:val="nil"/>
                    <w:right w:val="nil"/>
                  </w:tcBorders>
                  <w:vAlign w:val="center"/>
                </w:tcPr>
                <w:p w14:paraId="100A77F0" w14:textId="105F22BD" w:rsidR="00187FCB" w:rsidRPr="002C63B1" w:rsidRDefault="00E14838" w:rsidP="00187FCB">
                  <w:pPr>
                    <w:ind w:firstLine="0"/>
                    <w:rPr>
                      <w:szCs w:val="24"/>
                    </w:rPr>
                  </w:pPr>
                  <w:r w:rsidRPr="002C63B1">
                    <w:rPr>
                      <w:szCs w:val="24"/>
                    </w:rPr>
                    <w:t xml:space="preserve">А.О. </w:t>
                  </w:r>
                  <w:proofErr w:type="spellStart"/>
                  <w:r w:rsidRPr="002C63B1">
                    <w:rPr>
                      <w:szCs w:val="24"/>
                    </w:rPr>
                    <w:t>Вендерлых</w:t>
                  </w:r>
                  <w:proofErr w:type="spellEnd"/>
                </w:p>
              </w:tc>
            </w:tr>
            <w:tr w:rsidR="00187FCB" w:rsidRPr="002C63B1" w14:paraId="5070C9CD" w14:textId="77777777" w:rsidTr="004A2E51">
              <w:trPr>
                <w:trHeight w:val="398"/>
                <w:jc w:val="center"/>
              </w:trPr>
              <w:tc>
                <w:tcPr>
                  <w:tcW w:w="6630" w:type="dxa"/>
                  <w:tcBorders>
                    <w:top w:val="nil"/>
                    <w:left w:val="nil"/>
                    <w:bottom w:val="nil"/>
                    <w:right w:val="nil"/>
                  </w:tcBorders>
                  <w:vAlign w:val="center"/>
                </w:tcPr>
                <w:p w14:paraId="4F5C255A" w14:textId="77777777" w:rsidR="00187FCB" w:rsidRPr="002C63B1" w:rsidRDefault="00187FCB" w:rsidP="00187FCB">
                  <w:pPr>
                    <w:ind w:firstLine="0"/>
                    <w:rPr>
                      <w:szCs w:val="24"/>
                    </w:rPr>
                  </w:pPr>
                  <w:r w:rsidRPr="002C63B1">
                    <w:rPr>
                      <w:szCs w:val="24"/>
                    </w:rPr>
                    <w:t>Ведущий специалист</w:t>
                  </w:r>
                </w:p>
              </w:tc>
              <w:tc>
                <w:tcPr>
                  <w:tcW w:w="2259" w:type="dxa"/>
                  <w:tcBorders>
                    <w:top w:val="nil"/>
                    <w:left w:val="nil"/>
                    <w:bottom w:val="nil"/>
                    <w:right w:val="nil"/>
                  </w:tcBorders>
                  <w:vAlign w:val="center"/>
                </w:tcPr>
                <w:p w14:paraId="1D11D6F9" w14:textId="77777777" w:rsidR="00187FCB" w:rsidRPr="002C63B1" w:rsidRDefault="00187FCB" w:rsidP="00187FCB">
                  <w:pPr>
                    <w:ind w:firstLine="0"/>
                    <w:rPr>
                      <w:szCs w:val="24"/>
                    </w:rPr>
                  </w:pPr>
                  <w:r w:rsidRPr="002C63B1">
                    <w:rPr>
                      <w:szCs w:val="24"/>
                    </w:rPr>
                    <w:t>Д.Н. Любимов</w:t>
                  </w:r>
                </w:p>
              </w:tc>
            </w:tr>
          </w:tbl>
          <w:p w14:paraId="0B289EAB" w14:textId="551CB9B2" w:rsidR="00133734" w:rsidRPr="002C63B1" w:rsidRDefault="00133734" w:rsidP="00187FCB">
            <w:pPr>
              <w:ind w:firstLine="0"/>
              <w:jc w:val="center"/>
              <w:rPr>
                <w:b/>
                <w:sz w:val="32"/>
              </w:rPr>
            </w:pPr>
          </w:p>
          <w:p w14:paraId="4A0CD235" w14:textId="1BE609B1" w:rsidR="00187FCB" w:rsidRPr="002C63B1" w:rsidRDefault="00187FCB" w:rsidP="00187FCB">
            <w:pPr>
              <w:ind w:firstLine="0"/>
              <w:jc w:val="center"/>
              <w:rPr>
                <w:b/>
                <w:sz w:val="32"/>
              </w:rPr>
            </w:pPr>
          </w:p>
          <w:p w14:paraId="630E854B" w14:textId="77777777" w:rsidR="00187FCB" w:rsidRPr="002C63B1" w:rsidRDefault="00187FCB" w:rsidP="00187FCB">
            <w:pPr>
              <w:ind w:firstLine="0"/>
              <w:jc w:val="center"/>
              <w:rPr>
                <w:b/>
                <w:sz w:val="32"/>
              </w:rPr>
            </w:pPr>
          </w:p>
          <w:p w14:paraId="71196637" w14:textId="77777777" w:rsidR="00133734" w:rsidRPr="002C63B1" w:rsidRDefault="00133734" w:rsidP="00187FCB">
            <w:pPr>
              <w:ind w:firstLine="0"/>
              <w:rPr>
                <w:sz w:val="28"/>
              </w:rPr>
            </w:pPr>
          </w:p>
          <w:p w14:paraId="767344C3" w14:textId="77777777" w:rsidR="00133734" w:rsidRPr="002C63B1" w:rsidRDefault="00133734" w:rsidP="00187FCB">
            <w:pPr>
              <w:ind w:firstLine="0"/>
              <w:rPr>
                <w:sz w:val="28"/>
              </w:rPr>
            </w:pPr>
          </w:p>
          <w:p w14:paraId="3F21E58D" w14:textId="77777777" w:rsidR="00133734" w:rsidRPr="002C63B1" w:rsidRDefault="00133734" w:rsidP="00187FCB">
            <w:pPr>
              <w:ind w:firstLine="0"/>
              <w:rPr>
                <w:sz w:val="28"/>
              </w:rPr>
            </w:pPr>
          </w:p>
          <w:p w14:paraId="12701DAE" w14:textId="77777777" w:rsidR="00133734" w:rsidRPr="002C63B1" w:rsidRDefault="00133734" w:rsidP="00187FCB">
            <w:pPr>
              <w:ind w:firstLine="0"/>
              <w:rPr>
                <w:sz w:val="28"/>
              </w:rPr>
            </w:pPr>
          </w:p>
          <w:p w14:paraId="722F4C50" w14:textId="77777777" w:rsidR="00133734" w:rsidRPr="002C63B1" w:rsidRDefault="00133734" w:rsidP="00187FCB">
            <w:pPr>
              <w:ind w:firstLine="0"/>
              <w:jc w:val="center"/>
              <w:rPr>
                <w:b/>
                <w:sz w:val="28"/>
              </w:rPr>
            </w:pPr>
            <w:r w:rsidRPr="002C63B1">
              <w:rPr>
                <w:b/>
                <w:sz w:val="28"/>
              </w:rPr>
              <w:t>г. Новосибирск, 2023 г.</w:t>
            </w:r>
          </w:p>
        </w:tc>
        <w:bookmarkStart w:id="0" w:name="_GoBack"/>
        <w:bookmarkEnd w:id="0"/>
      </w:tr>
    </w:tbl>
    <w:sdt>
      <w:sdtPr>
        <w:rPr>
          <w:rFonts w:ascii="Times New Roman" w:eastAsiaTheme="minorHAnsi" w:hAnsi="Times New Roman" w:cstheme="minorBidi"/>
          <w:color w:val="auto"/>
          <w:sz w:val="24"/>
          <w:szCs w:val="22"/>
          <w:lang w:eastAsia="en-US"/>
        </w:rPr>
        <w:id w:val="901020758"/>
        <w:docPartObj>
          <w:docPartGallery w:val="Table of Contents"/>
          <w:docPartUnique/>
        </w:docPartObj>
      </w:sdtPr>
      <w:sdtEndPr>
        <w:rPr>
          <w:b/>
          <w:bCs/>
          <w:sz w:val="22"/>
        </w:rPr>
      </w:sdtEndPr>
      <w:sdtContent>
        <w:p w14:paraId="01702B4B" w14:textId="5973E296" w:rsidR="00B677A0" w:rsidRPr="002C63B1" w:rsidRDefault="00B677A0" w:rsidP="007B6DBC">
          <w:pPr>
            <w:pStyle w:val="ac"/>
            <w:jc w:val="center"/>
            <w:rPr>
              <w:rStyle w:val="20"/>
              <w:color w:val="auto"/>
            </w:rPr>
          </w:pPr>
          <w:r w:rsidRPr="002C63B1">
            <w:rPr>
              <w:rStyle w:val="20"/>
              <w:color w:val="auto"/>
            </w:rPr>
            <w:t>Содержание</w:t>
          </w:r>
        </w:p>
        <w:p w14:paraId="4C46ED18" w14:textId="0E96E1A4" w:rsidR="00103F18" w:rsidRPr="002C63B1" w:rsidRDefault="001E3E17">
          <w:pPr>
            <w:pStyle w:val="13"/>
            <w:rPr>
              <w:rFonts w:asciiTheme="minorHAnsi" w:eastAsiaTheme="minorEastAsia" w:hAnsiTheme="minorHAnsi"/>
              <w:noProof/>
              <w:sz w:val="22"/>
              <w:lang w:eastAsia="ru-RU"/>
            </w:rPr>
          </w:pPr>
          <w:r w:rsidRPr="002C63B1">
            <w:fldChar w:fldCharType="begin"/>
          </w:r>
          <w:r w:rsidR="00B677A0" w:rsidRPr="002C63B1">
            <w:instrText xml:space="preserve"> TOC \o "1-3" \h \z \u </w:instrText>
          </w:r>
          <w:r w:rsidRPr="002C63B1">
            <w:fldChar w:fldCharType="separate"/>
          </w:r>
          <w:hyperlink w:anchor="_Toc138944813" w:history="1">
            <w:r w:rsidR="00103F18" w:rsidRPr="002C63B1">
              <w:rPr>
                <w:rStyle w:val="ad"/>
                <w:noProof/>
              </w:rPr>
              <w:t>ОПРЕДЕЛЕНИЯ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_Toc138944813 \h </w:instrText>
            </w:r>
            <w:r w:rsidR="00103F18" w:rsidRPr="002C63B1">
              <w:rPr>
                <w:noProof/>
                <w:webHidden/>
              </w:rPr>
            </w:r>
            <w:r w:rsidR="00103F18" w:rsidRPr="002C63B1">
              <w:rPr>
                <w:noProof/>
                <w:webHidden/>
              </w:rPr>
              <w:fldChar w:fldCharType="separate"/>
            </w:r>
            <w:r w:rsidR="002C63B1">
              <w:rPr>
                <w:noProof/>
                <w:webHidden/>
              </w:rPr>
              <w:t>8</w:t>
            </w:r>
            <w:r w:rsidR="00103F18" w:rsidRPr="002C63B1">
              <w:rPr>
                <w:noProof/>
                <w:webHidden/>
              </w:rPr>
              <w:fldChar w:fldCharType="end"/>
            </w:r>
          </w:hyperlink>
        </w:p>
        <w:p w14:paraId="58028E1B" w14:textId="59E6BDE8" w:rsidR="00103F18" w:rsidRPr="002C63B1" w:rsidRDefault="002C63B1">
          <w:pPr>
            <w:pStyle w:val="13"/>
            <w:tabs>
              <w:tab w:val="left" w:pos="1320"/>
            </w:tabs>
            <w:rPr>
              <w:rFonts w:asciiTheme="minorHAnsi" w:eastAsiaTheme="minorEastAsia" w:hAnsiTheme="minorHAnsi"/>
              <w:noProof/>
              <w:sz w:val="22"/>
              <w:lang w:eastAsia="ru-RU"/>
            </w:rPr>
          </w:pPr>
          <w:hyperlink w:anchor="_Toc138944814" w:history="1">
            <w:r w:rsidR="00103F18" w:rsidRPr="002C63B1">
              <w:rPr>
                <w:rStyle w:val="ad"/>
                <w:noProof/>
              </w:rPr>
              <w:t>Раздел 1</w:t>
            </w:r>
            <w:r w:rsidR="00103F18" w:rsidRPr="002C63B1">
              <w:rPr>
                <w:rFonts w:asciiTheme="minorHAnsi" w:eastAsiaTheme="minorEastAsia" w:hAnsiTheme="minorHAnsi"/>
                <w:noProof/>
                <w:sz w:val="22"/>
                <w:lang w:eastAsia="ru-RU"/>
              </w:rPr>
              <w:tab/>
            </w:r>
            <w:r w:rsidR="00103F18" w:rsidRPr="002C63B1">
              <w:rPr>
                <w:rStyle w:val="ad"/>
                <w:noProof/>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_Toc138944814 \h </w:instrText>
            </w:r>
            <w:r w:rsidR="00103F18" w:rsidRPr="002C63B1">
              <w:rPr>
                <w:noProof/>
                <w:webHidden/>
              </w:rPr>
            </w:r>
            <w:r w:rsidR="00103F18" w:rsidRPr="002C63B1">
              <w:rPr>
                <w:noProof/>
                <w:webHidden/>
              </w:rPr>
              <w:fldChar w:fldCharType="separate"/>
            </w:r>
            <w:r>
              <w:rPr>
                <w:noProof/>
                <w:webHidden/>
              </w:rPr>
              <w:t>10</w:t>
            </w:r>
            <w:r w:rsidR="00103F18" w:rsidRPr="002C63B1">
              <w:rPr>
                <w:noProof/>
                <w:webHidden/>
              </w:rPr>
              <w:fldChar w:fldCharType="end"/>
            </w:r>
          </w:hyperlink>
        </w:p>
        <w:p w14:paraId="75127A39" w14:textId="0100B0DE"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15" w:history="1">
            <w:r w:rsidR="00103F18" w:rsidRPr="002C63B1">
              <w:rPr>
                <w:rStyle w:val="ad"/>
                <w:noProof/>
              </w:rPr>
              <w:t>1.1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_Toc138944815 \h </w:instrText>
            </w:r>
            <w:r w:rsidR="00103F18" w:rsidRPr="002C63B1">
              <w:rPr>
                <w:noProof/>
                <w:webHidden/>
              </w:rPr>
            </w:r>
            <w:r w:rsidR="00103F18" w:rsidRPr="002C63B1">
              <w:rPr>
                <w:noProof/>
                <w:webHidden/>
              </w:rPr>
              <w:fldChar w:fldCharType="separate"/>
            </w:r>
            <w:r>
              <w:rPr>
                <w:noProof/>
                <w:webHidden/>
              </w:rPr>
              <w:t>10</w:t>
            </w:r>
            <w:r w:rsidR="00103F18" w:rsidRPr="002C63B1">
              <w:rPr>
                <w:noProof/>
                <w:webHidden/>
              </w:rPr>
              <w:fldChar w:fldCharType="end"/>
            </w:r>
          </w:hyperlink>
        </w:p>
        <w:p w14:paraId="60E7C36F" w14:textId="67F531F8"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16" w:history="1">
            <w:r w:rsidR="00103F18" w:rsidRPr="002C63B1">
              <w:rPr>
                <w:rStyle w:val="ad"/>
                <w:noProof/>
              </w:rPr>
              <w:t>1.2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объёмы потребления тепловой энергии (мощности) и теплоносителя с разделением по видам теплопотребления в каждом расчётном элементе территориального деления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_Toc138944816 \h </w:instrText>
            </w:r>
            <w:r w:rsidR="00103F18" w:rsidRPr="002C63B1">
              <w:rPr>
                <w:noProof/>
                <w:webHidden/>
              </w:rPr>
            </w:r>
            <w:r w:rsidR="00103F18" w:rsidRPr="002C63B1">
              <w:rPr>
                <w:noProof/>
                <w:webHidden/>
              </w:rPr>
              <w:fldChar w:fldCharType="separate"/>
            </w:r>
            <w:r>
              <w:rPr>
                <w:noProof/>
                <w:webHidden/>
              </w:rPr>
              <w:t>11</w:t>
            </w:r>
            <w:r w:rsidR="00103F18" w:rsidRPr="002C63B1">
              <w:rPr>
                <w:noProof/>
                <w:webHidden/>
              </w:rPr>
              <w:fldChar w:fldCharType="end"/>
            </w:r>
          </w:hyperlink>
        </w:p>
        <w:p w14:paraId="3641545D" w14:textId="212E4C8B"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17" w:history="1">
            <w:r w:rsidR="00103F18" w:rsidRPr="002C63B1">
              <w:rPr>
                <w:rStyle w:val="ad"/>
                <w:noProof/>
              </w:rPr>
              <w:t>1.3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объёмы потребления тепловой энергии (мощности) и теплоносителя объектами, расположенными в производственных зонах,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_Toc138944817 \h </w:instrText>
            </w:r>
            <w:r w:rsidR="00103F18" w:rsidRPr="002C63B1">
              <w:rPr>
                <w:noProof/>
                <w:webHidden/>
              </w:rPr>
            </w:r>
            <w:r w:rsidR="00103F18" w:rsidRPr="002C63B1">
              <w:rPr>
                <w:noProof/>
                <w:webHidden/>
              </w:rPr>
              <w:fldChar w:fldCharType="separate"/>
            </w:r>
            <w:r>
              <w:rPr>
                <w:noProof/>
                <w:webHidden/>
              </w:rPr>
              <w:t>11</w:t>
            </w:r>
            <w:r w:rsidR="00103F18" w:rsidRPr="002C63B1">
              <w:rPr>
                <w:noProof/>
                <w:webHidden/>
              </w:rPr>
              <w:fldChar w:fldCharType="end"/>
            </w:r>
          </w:hyperlink>
        </w:p>
        <w:p w14:paraId="034E41DD" w14:textId="613309DE"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18" w:history="1">
            <w:r w:rsidR="00103F18" w:rsidRPr="002C63B1">
              <w:rPr>
                <w:rStyle w:val="ad"/>
                <w:noProof/>
              </w:rPr>
              <w:t>1.4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величины средневзвешенной плотности тепловой нагрузки в каждом расчётном элементе территориального деления, зоне действия каждого источника тепловой энергии, каждой системе теплоснабжения и по поселению</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_Toc138944818 \h </w:instrText>
            </w:r>
            <w:r w:rsidR="00103F18" w:rsidRPr="002C63B1">
              <w:rPr>
                <w:noProof/>
                <w:webHidden/>
              </w:rPr>
            </w:r>
            <w:r w:rsidR="00103F18" w:rsidRPr="002C63B1">
              <w:rPr>
                <w:noProof/>
                <w:webHidden/>
              </w:rPr>
              <w:fldChar w:fldCharType="separate"/>
            </w:r>
            <w:r>
              <w:rPr>
                <w:noProof/>
                <w:webHidden/>
              </w:rPr>
              <w:t>11</w:t>
            </w:r>
            <w:r w:rsidR="00103F18" w:rsidRPr="002C63B1">
              <w:rPr>
                <w:noProof/>
                <w:webHidden/>
              </w:rPr>
              <w:fldChar w:fldCharType="end"/>
            </w:r>
          </w:hyperlink>
        </w:p>
        <w:p w14:paraId="6C417919" w14:textId="0AD76F65" w:rsidR="00103F18" w:rsidRPr="002C63B1" w:rsidRDefault="002C63B1">
          <w:pPr>
            <w:pStyle w:val="13"/>
            <w:tabs>
              <w:tab w:val="left" w:pos="1320"/>
            </w:tabs>
            <w:rPr>
              <w:rFonts w:asciiTheme="minorHAnsi" w:eastAsiaTheme="minorEastAsia" w:hAnsiTheme="minorHAnsi"/>
              <w:noProof/>
              <w:sz w:val="22"/>
              <w:lang w:eastAsia="ru-RU"/>
            </w:rPr>
          </w:pPr>
          <w:hyperlink w:anchor="_Toc138944819" w:history="1">
            <w:r w:rsidR="00103F18" w:rsidRPr="002C63B1">
              <w:rPr>
                <w:rStyle w:val="ad"/>
                <w:noProof/>
              </w:rPr>
              <w:t>Раздел 2</w:t>
            </w:r>
            <w:r w:rsidR="00103F18" w:rsidRPr="002C63B1">
              <w:rPr>
                <w:rFonts w:asciiTheme="minorHAnsi" w:eastAsiaTheme="minorEastAsia" w:hAnsiTheme="minorHAnsi"/>
                <w:noProof/>
                <w:sz w:val="22"/>
                <w:lang w:eastAsia="ru-RU"/>
              </w:rPr>
              <w:tab/>
            </w:r>
            <w:r w:rsidR="00103F18" w:rsidRPr="002C63B1">
              <w:rPr>
                <w:rStyle w:val="ad"/>
                <w:noProof/>
              </w:rPr>
              <w:t>Существующие и перспективные балансы тепловой мощности источников тепловой энергии и тепловой нагрузки потребителей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_Toc138944819 \h </w:instrText>
            </w:r>
            <w:r w:rsidR="00103F18" w:rsidRPr="002C63B1">
              <w:rPr>
                <w:noProof/>
                <w:webHidden/>
              </w:rPr>
            </w:r>
            <w:r w:rsidR="00103F18" w:rsidRPr="002C63B1">
              <w:rPr>
                <w:noProof/>
                <w:webHidden/>
              </w:rPr>
              <w:fldChar w:fldCharType="separate"/>
            </w:r>
            <w:r>
              <w:rPr>
                <w:noProof/>
                <w:webHidden/>
              </w:rPr>
              <w:t>12</w:t>
            </w:r>
            <w:r w:rsidR="00103F18" w:rsidRPr="002C63B1">
              <w:rPr>
                <w:noProof/>
                <w:webHidden/>
              </w:rPr>
              <w:fldChar w:fldCharType="end"/>
            </w:r>
          </w:hyperlink>
        </w:p>
        <w:p w14:paraId="26CFAEAB" w14:textId="75EDB539"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0" w:history="1">
            <w:r w:rsidR="00103F18" w:rsidRPr="002C63B1">
              <w:rPr>
                <w:rStyle w:val="ad"/>
                <w:noProof/>
              </w:rPr>
              <w:t>2.1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существующих и перспективных зон действия систем теплоснабжения и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_Toc138944820 \h </w:instrText>
            </w:r>
            <w:r w:rsidR="00103F18" w:rsidRPr="002C63B1">
              <w:rPr>
                <w:noProof/>
                <w:webHidden/>
              </w:rPr>
            </w:r>
            <w:r w:rsidR="00103F18" w:rsidRPr="002C63B1">
              <w:rPr>
                <w:noProof/>
                <w:webHidden/>
              </w:rPr>
              <w:fldChar w:fldCharType="separate"/>
            </w:r>
            <w:r>
              <w:rPr>
                <w:noProof/>
                <w:webHidden/>
              </w:rPr>
              <w:t>12</w:t>
            </w:r>
            <w:r w:rsidR="00103F18" w:rsidRPr="002C63B1">
              <w:rPr>
                <w:noProof/>
                <w:webHidden/>
              </w:rPr>
              <w:fldChar w:fldCharType="end"/>
            </w:r>
          </w:hyperlink>
        </w:p>
        <w:p w14:paraId="086CA6F9" w14:textId="44364D3D"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1" w:history="1">
            <w:r w:rsidR="00103F18" w:rsidRPr="002C63B1">
              <w:rPr>
                <w:rStyle w:val="ad"/>
                <w:noProof/>
              </w:rPr>
              <w:t>2.2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существующих и перспективных зон действия индивидуальных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_Toc138944821 \h </w:instrText>
            </w:r>
            <w:r w:rsidR="00103F18" w:rsidRPr="002C63B1">
              <w:rPr>
                <w:noProof/>
                <w:webHidden/>
              </w:rPr>
            </w:r>
            <w:r w:rsidR="00103F18" w:rsidRPr="002C63B1">
              <w:rPr>
                <w:noProof/>
                <w:webHidden/>
              </w:rPr>
              <w:fldChar w:fldCharType="separate"/>
            </w:r>
            <w:r>
              <w:rPr>
                <w:noProof/>
                <w:webHidden/>
              </w:rPr>
              <w:t>12</w:t>
            </w:r>
            <w:r w:rsidR="00103F18" w:rsidRPr="002C63B1">
              <w:rPr>
                <w:noProof/>
                <w:webHidden/>
              </w:rPr>
              <w:fldChar w:fldCharType="end"/>
            </w:r>
          </w:hyperlink>
        </w:p>
        <w:p w14:paraId="4B4E518F" w14:textId="4E30ED0F"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2" w:history="1">
            <w:r w:rsidR="00103F18" w:rsidRPr="002C63B1">
              <w:rPr>
                <w:rStyle w:val="ad"/>
                <w:noProof/>
              </w:rPr>
              <w:t>2.3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_Toc138944822 \h </w:instrText>
            </w:r>
            <w:r w:rsidR="00103F18" w:rsidRPr="002C63B1">
              <w:rPr>
                <w:noProof/>
                <w:webHidden/>
              </w:rPr>
            </w:r>
            <w:r w:rsidR="00103F18" w:rsidRPr="002C63B1">
              <w:rPr>
                <w:noProof/>
                <w:webHidden/>
              </w:rPr>
              <w:fldChar w:fldCharType="separate"/>
            </w:r>
            <w:r>
              <w:rPr>
                <w:noProof/>
                <w:webHidden/>
              </w:rPr>
              <w:t>13</w:t>
            </w:r>
            <w:r w:rsidR="00103F18" w:rsidRPr="002C63B1">
              <w:rPr>
                <w:noProof/>
                <w:webHidden/>
              </w:rPr>
              <w:fldChar w:fldCharType="end"/>
            </w:r>
          </w:hyperlink>
        </w:p>
        <w:p w14:paraId="169BB025" w14:textId="0578FDDE"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3" w:history="1">
            <w:r w:rsidR="00103F18" w:rsidRPr="002C63B1">
              <w:rPr>
                <w:rStyle w:val="ad"/>
                <w:noProof/>
              </w:rPr>
              <w:t>2.4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_Toc138944823 \h </w:instrText>
            </w:r>
            <w:r w:rsidR="00103F18" w:rsidRPr="002C63B1">
              <w:rPr>
                <w:noProof/>
                <w:webHidden/>
              </w:rPr>
            </w:r>
            <w:r w:rsidR="00103F18" w:rsidRPr="002C63B1">
              <w:rPr>
                <w:noProof/>
                <w:webHidden/>
              </w:rPr>
              <w:fldChar w:fldCharType="separate"/>
            </w:r>
            <w:r>
              <w:rPr>
                <w:noProof/>
                <w:webHidden/>
              </w:rPr>
              <w:t>14</w:t>
            </w:r>
            <w:r w:rsidR="00103F18" w:rsidRPr="002C63B1">
              <w:rPr>
                <w:noProof/>
                <w:webHidden/>
              </w:rPr>
              <w:fldChar w:fldCharType="end"/>
            </w:r>
          </w:hyperlink>
        </w:p>
        <w:p w14:paraId="6DC14312" w14:textId="2E37277D"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4" w:history="1">
            <w:r w:rsidR="00103F18" w:rsidRPr="002C63B1">
              <w:rPr>
                <w:rStyle w:val="ad"/>
                <w:noProof/>
              </w:rPr>
              <w:t>2.5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Радиус эффективного теплоснабжения, определяемый в соответствии с методическими указаниями по разработке схем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_Toc138944824 \h </w:instrText>
            </w:r>
            <w:r w:rsidR="00103F18" w:rsidRPr="002C63B1">
              <w:rPr>
                <w:noProof/>
                <w:webHidden/>
              </w:rPr>
            </w:r>
            <w:r w:rsidR="00103F18" w:rsidRPr="002C63B1">
              <w:rPr>
                <w:noProof/>
                <w:webHidden/>
              </w:rPr>
              <w:fldChar w:fldCharType="separate"/>
            </w:r>
            <w:r>
              <w:rPr>
                <w:noProof/>
                <w:webHidden/>
              </w:rPr>
              <w:t>14</w:t>
            </w:r>
            <w:r w:rsidR="00103F18" w:rsidRPr="002C63B1">
              <w:rPr>
                <w:noProof/>
                <w:webHidden/>
              </w:rPr>
              <w:fldChar w:fldCharType="end"/>
            </w:r>
          </w:hyperlink>
        </w:p>
        <w:p w14:paraId="2A36FC42" w14:textId="3F75AC8B"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5" w:history="1">
            <w:r w:rsidR="00103F18" w:rsidRPr="002C63B1">
              <w:rPr>
                <w:rStyle w:val="ad"/>
                <w:noProof/>
              </w:rPr>
              <w:t>2.6</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значения установленной тепловой мощности основного оборудования источника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_Toc138944825 \h </w:instrText>
            </w:r>
            <w:r w:rsidR="00103F18" w:rsidRPr="002C63B1">
              <w:rPr>
                <w:noProof/>
                <w:webHidden/>
              </w:rPr>
            </w:r>
            <w:r w:rsidR="00103F18" w:rsidRPr="002C63B1">
              <w:rPr>
                <w:noProof/>
                <w:webHidden/>
              </w:rPr>
              <w:fldChar w:fldCharType="separate"/>
            </w:r>
            <w:r>
              <w:rPr>
                <w:noProof/>
                <w:webHidden/>
              </w:rPr>
              <w:t>15</w:t>
            </w:r>
            <w:r w:rsidR="00103F18" w:rsidRPr="002C63B1">
              <w:rPr>
                <w:noProof/>
                <w:webHidden/>
              </w:rPr>
              <w:fldChar w:fldCharType="end"/>
            </w:r>
          </w:hyperlink>
        </w:p>
        <w:p w14:paraId="1A78270D" w14:textId="7D84372B"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6" w:history="1">
            <w:r w:rsidR="00103F18" w:rsidRPr="002C63B1">
              <w:rPr>
                <w:rStyle w:val="ad"/>
                <w:noProof/>
              </w:rPr>
              <w:t>2.7</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_Toc138944826 \h </w:instrText>
            </w:r>
            <w:r w:rsidR="00103F18" w:rsidRPr="002C63B1">
              <w:rPr>
                <w:noProof/>
                <w:webHidden/>
              </w:rPr>
            </w:r>
            <w:r w:rsidR="00103F18" w:rsidRPr="002C63B1">
              <w:rPr>
                <w:noProof/>
                <w:webHidden/>
              </w:rPr>
              <w:fldChar w:fldCharType="separate"/>
            </w:r>
            <w:r>
              <w:rPr>
                <w:noProof/>
                <w:webHidden/>
              </w:rPr>
              <w:t>15</w:t>
            </w:r>
            <w:r w:rsidR="00103F18" w:rsidRPr="002C63B1">
              <w:rPr>
                <w:noProof/>
                <w:webHidden/>
              </w:rPr>
              <w:fldChar w:fldCharType="end"/>
            </w:r>
          </w:hyperlink>
        </w:p>
        <w:p w14:paraId="0E7EE49C" w14:textId="07979EF4"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7" w:history="1">
            <w:r w:rsidR="00103F18" w:rsidRPr="002C63B1">
              <w:rPr>
                <w:rStyle w:val="ad"/>
                <w:noProof/>
              </w:rPr>
              <w:t>2.8</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затраты тепловой мощности на собственные и хозяйственные нужды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_Toc138944827 \h </w:instrText>
            </w:r>
            <w:r w:rsidR="00103F18" w:rsidRPr="002C63B1">
              <w:rPr>
                <w:noProof/>
                <w:webHidden/>
              </w:rPr>
            </w:r>
            <w:r w:rsidR="00103F18" w:rsidRPr="002C63B1">
              <w:rPr>
                <w:noProof/>
                <w:webHidden/>
              </w:rPr>
              <w:fldChar w:fldCharType="separate"/>
            </w:r>
            <w:r>
              <w:rPr>
                <w:noProof/>
                <w:webHidden/>
              </w:rPr>
              <w:t>15</w:t>
            </w:r>
            <w:r w:rsidR="00103F18" w:rsidRPr="002C63B1">
              <w:rPr>
                <w:noProof/>
                <w:webHidden/>
              </w:rPr>
              <w:fldChar w:fldCharType="end"/>
            </w:r>
          </w:hyperlink>
        </w:p>
        <w:p w14:paraId="3514E1B4" w14:textId="13BD32B4" w:rsidR="00103F18" w:rsidRPr="002C63B1" w:rsidRDefault="002C63B1">
          <w:pPr>
            <w:pStyle w:val="24"/>
            <w:tabs>
              <w:tab w:val="left" w:pos="1320"/>
              <w:tab w:val="right" w:leader="dot" w:pos="9911"/>
            </w:tabs>
            <w:rPr>
              <w:rFonts w:asciiTheme="minorHAnsi" w:eastAsiaTheme="minorEastAsia" w:hAnsiTheme="minorHAnsi" w:cstheme="minorBidi"/>
              <w:noProof/>
              <w:sz w:val="22"/>
              <w:szCs w:val="22"/>
              <w:lang w:eastAsia="ru-RU"/>
            </w:rPr>
          </w:pPr>
          <w:hyperlink w:anchor="_Toc138944828" w:history="1">
            <w:r w:rsidR="00103F18" w:rsidRPr="002C63B1">
              <w:rPr>
                <w:rStyle w:val="ad"/>
                <w:noProof/>
              </w:rPr>
              <w:t>2.9</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Значения существующей и перспективной тепловой мощности источников тепловой энергии нетто</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_Toc138944828 \h </w:instrText>
            </w:r>
            <w:r w:rsidR="00103F18" w:rsidRPr="002C63B1">
              <w:rPr>
                <w:noProof/>
                <w:webHidden/>
              </w:rPr>
            </w:r>
            <w:r w:rsidR="00103F18" w:rsidRPr="002C63B1">
              <w:rPr>
                <w:noProof/>
                <w:webHidden/>
              </w:rPr>
              <w:fldChar w:fldCharType="separate"/>
            </w:r>
            <w:r>
              <w:rPr>
                <w:noProof/>
                <w:webHidden/>
              </w:rPr>
              <w:t>16</w:t>
            </w:r>
            <w:r w:rsidR="00103F18" w:rsidRPr="002C63B1">
              <w:rPr>
                <w:noProof/>
                <w:webHidden/>
              </w:rPr>
              <w:fldChar w:fldCharType="end"/>
            </w:r>
          </w:hyperlink>
        </w:p>
        <w:p w14:paraId="7D239698" w14:textId="5822ADF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29" w:history="1">
            <w:r w:rsidR="00103F18" w:rsidRPr="002C63B1">
              <w:rPr>
                <w:rStyle w:val="ad"/>
                <w:noProof/>
              </w:rPr>
              <w:t>2.10</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_Toc138944829 \h </w:instrText>
            </w:r>
            <w:r w:rsidR="00103F18" w:rsidRPr="002C63B1">
              <w:rPr>
                <w:noProof/>
                <w:webHidden/>
              </w:rPr>
            </w:r>
            <w:r w:rsidR="00103F18" w:rsidRPr="002C63B1">
              <w:rPr>
                <w:noProof/>
                <w:webHidden/>
              </w:rPr>
              <w:fldChar w:fldCharType="separate"/>
            </w:r>
            <w:r>
              <w:rPr>
                <w:noProof/>
                <w:webHidden/>
              </w:rPr>
              <w:t>16</w:t>
            </w:r>
            <w:r w:rsidR="00103F18" w:rsidRPr="002C63B1">
              <w:rPr>
                <w:noProof/>
                <w:webHidden/>
              </w:rPr>
              <w:fldChar w:fldCharType="end"/>
            </w:r>
          </w:hyperlink>
        </w:p>
        <w:p w14:paraId="59554E1D" w14:textId="5E2A37DF"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0" w:history="1">
            <w:r w:rsidR="00103F18" w:rsidRPr="002C63B1">
              <w:rPr>
                <w:rStyle w:val="ad"/>
                <w:noProof/>
              </w:rPr>
              <w:t>2.11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_Toc138944830 \h </w:instrText>
            </w:r>
            <w:r w:rsidR="00103F18" w:rsidRPr="002C63B1">
              <w:rPr>
                <w:noProof/>
                <w:webHidden/>
              </w:rPr>
            </w:r>
            <w:r w:rsidR="00103F18" w:rsidRPr="002C63B1">
              <w:rPr>
                <w:noProof/>
                <w:webHidden/>
              </w:rPr>
              <w:fldChar w:fldCharType="separate"/>
            </w:r>
            <w:r>
              <w:rPr>
                <w:noProof/>
                <w:webHidden/>
              </w:rPr>
              <w:t>16</w:t>
            </w:r>
            <w:r w:rsidR="00103F18" w:rsidRPr="002C63B1">
              <w:rPr>
                <w:noProof/>
                <w:webHidden/>
              </w:rPr>
              <w:fldChar w:fldCharType="end"/>
            </w:r>
          </w:hyperlink>
        </w:p>
        <w:p w14:paraId="38A282FB" w14:textId="7C9AB6F1"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1" w:history="1">
            <w:r w:rsidR="00103F18" w:rsidRPr="002C63B1">
              <w:rPr>
                <w:rStyle w:val="ad"/>
                <w:noProof/>
              </w:rPr>
              <w:t>2.12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 xml:space="preserve">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w:t>
            </w:r>
            <w:r w:rsidR="00103F18" w:rsidRPr="002C63B1">
              <w:rPr>
                <w:rStyle w:val="ad"/>
                <w:noProof/>
              </w:rPr>
              <w:lastRenderedPageBreak/>
              <w:t>значений аварийного резерва и резерва по договорам на поддержание резервной тепловой мощности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_Toc138944831 \h </w:instrText>
            </w:r>
            <w:r w:rsidR="00103F18" w:rsidRPr="002C63B1">
              <w:rPr>
                <w:noProof/>
                <w:webHidden/>
              </w:rPr>
            </w:r>
            <w:r w:rsidR="00103F18" w:rsidRPr="002C63B1">
              <w:rPr>
                <w:noProof/>
                <w:webHidden/>
              </w:rPr>
              <w:fldChar w:fldCharType="separate"/>
            </w:r>
            <w:r>
              <w:rPr>
                <w:noProof/>
                <w:webHidden/>
              </w:rPr>
              <w:t>16</w:t>
            </w:r>
            <w:r w:rsidR="00103F18" w:rsidRPr="002C63B1">
              <w:rPr>
                <w:noProof/>
                <w:webHidden/>
              </w:rPr>
              <w:fldChar w:fldCharType="end"/>
            </w:r>
          </w:hyperlink>
        </w:p>
        <w:p w14:paraId="4D87A5DC" w14:textId="1BB66900"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2" w:history="1">
            <w:r w:rsidR="00103F18" w:rsidRPr="002C63B1">
              <w:rPr>
                <w:rStyle w:val="ad"/>
                <w:noProof/>
              </w:rPr>
              <w:t>2.13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Значения существующей и перспективной тепловой нагрузки потребителей, устанавливаемые с учётом расчётной тепловой нагрузки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_Toc138944832 \h </w:instrText>
            </w:r>
            <w:r w:rsidR="00103F18" w:rsidRPr="002C63B1">
              <w:rPr>
                <w:noProof/>
                <w:webHidden/>
              </w:rPr>
            </w:r>
            <w:r w:rsidR="00103F18" w:rsidRPr="002C63B1">
              <w:rPr>
                <w:noProof/>
                <w:webHidden/>
              </w:rPr>
              <w:fldChar w:fldCharType="separate"/>
            </w:r>
            <w:r>
              <w:rPr>
                <w:noProof/>
                <w:webHidden/>
              </w:rPr>
              <w:t>16</w:t>
            </w:r>
            <w:r w:rsidR="00103F18" w:rsidRPr="002C63B1">
              <w:rPr>
                <w:noProof/>
                <w:webHidden/>
              </w:rPr>
              <w:fldChar w:fldCharType="end"/>
            </w:r>
          </w:hyperlink>
        </w:p>
        <w:p w14:paraId="67F2B81E" w14:textId="19DA0627" w:rsidR="00103F18" w:rsidRPr="002C63B1" w:rsidRDefault="002C63B1">
          <w:pPr>
            <w:pStyle w:val="13"/>
            <w:tabs>
              <w:tab w:val="left" w:pos="1100"/>
            </w:tabs>
            <w:rPr>
              <w:rFonts w:asciiTheme="minorHAnsi" w:eastAsiaTheme="minorEastAsia" w:hAnsiTheme="minorHAnsi"/>
              <w:noProof/>
              <w:sz w:val="22"/>
              <w:lang w:eastAsia="ru-RU"/>
            </w:rPr>
          </w:pPr>
          <w:hyperlink w:anchor="_Toc138944833" w:history="1">
            <w:r w:rsidR="00103F18" w:rsidRPr="002C63B1">
              <w:rPr>
                <w:rStyle w:val="ad"/>
                <w:noProof/>
              </w:rPr>
              <w:t>Раздел 3</w:t>
            </w:r>
            <w:r w:rsidR="00103F18" w:rsidRPr="002C63B1">
              <w:rPr>
                <w:rFonts w:asciiTheme="minorHAnsi" w:eastAsiaTheme="minorEastAsia" w:hAnsiTheme="minorHAnsi"/>
                <w:noProof/>
                <w:sz w:val="22"/>
                <w:lang w:eastAsia="ru-RU"/>
              </w:rPr>
              <w:tab/>
            </w:r>
            <w:r w:rsidR="00103F18" w:rsidRPr="002C63B1">
              <w:rPr>
                <w:rStyle w:val="ad"/>
                <w:noProof/>
              </w:rPr>
              <w:t>Существующие и перспективные балансы теплоносителя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_Toc138944833 \h </w:instrText>
            </w:r>
            <w:r w:rsidR="00103F18" w:rsidRPr="002C63B1">
              <w:rPr>
                <w:noProof/>
                <w:webHidden/>
              </w:rPr>
            </w:r>
            <w:r w:rsidR="00103F18" w:rsidRPr="002C63B1">
              <w:rPr>
                <w:noProof/>
                <w:webHidden/>
              </w:rPr>
              <w:fldChar w:fldCharType="separate"/>
            </w:r>
            <w:r>
              <w:rPr>
                <w:noProof/>
                <w:webHidden/>
              </w:rPr>
              <w:t>17</w:t>
            </w:r>
            <w:r w:rsidR="00103F18" w:rsidRPr="002C63B1">
              <w:rPr>
                <w:noProof/>
                <w:webHidden/>
              </w:rPr>
              <w:fldChar w:fldCharType="end"/>
            </w:r>
          </w:hyperlink>
        </w:p>
        <w:p w14:paraId="658E56E0" w14:textId="716AFAB8"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4" w:history="1">
            <w:r w:rsidR="00103F18" w:rsidRPr="002C63B1">
              <w:rPr>
                <w:rStyle w:val="ad"/>
                <w:noProof/>
              </w:rPr>
              <w:t>3.1.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_Toc138944834 \h </w:instrText>
            </w:r>
            <w:r w:rsidR="00103F18" w:rsidRPr="002C63B1">
              <w:rPr>
                <w:noProof/>
                <w:webHidden/>
              </w:rPr>
            </w:r>
            <w:r w:rsidR="00103F18" w:rsidRPr="002C63B1">
              <w:rPr>
                <w:noProof/>
                <w:webHidden/>
              </w:rPr>
              <w:fldChar w:fldCharType="separate"/>
            </w:r>
            <w:r>
              <w:rPr>
                <w:noProof/>
                <w:webHidden/>
              </w:rPr>
              <w:t>17</w:t>
            </w:r>
            <w:r w:rsidR="00103F18" w:rsidRPr="002C63B1">
              <w:rPr>
                <w:noProof/>
                <w:webHidden/>
              </w:rPr>
              <w:fldChar w:fldCharType="end"/>
            </w:r>
          </w:hyperlink>
        </w:p>
        <w:p w14:paraId="20A7B282" w14:textId="09628F63"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5" w:history="1">
            <w:r w:rsidR="00103F18" w:rsidRPr="002C63B1">
              <w:rPr>
                <w:rStyle w:val="ad"/>
                <w:noProof/>
              </w:rPr>
              <w:t>3.2.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_Toc138944835 \h </w:instrText>
            </w:r>
            <w:r w:rsidR="00103F18" w:rsidRPr="002C63B1">
              <w:rPr>
                <w:noProof/>
                <w:webHidden/>
              </w:rPr>
            </w:r>
            <w:r w:rsidR="00103F18" w:rsidRPr="002C63B1">
              <w:rPr>
                <w:noProof/>
                <w:webHidden/>
              </w:rPr>
              <w:fldChar w:fldCharType="separate"/>
            </w:r>
            <w:r>
              <w:rPr>
                <w:noProof/>
                <w:webHidden/>
              </w:rPr>
              <w:t>17</w:t>
            </w:r>
            <w:r w:rsidR="00103F18" w:rsidRPr="002C63B1">
              <w:rPr>
                <w:noProof/>
                <w:webHidden/>
              </w:rPr>
              <w:fldChar w:fldCharType="end"/>
            </w:r>
          </w:hyperlink>
        </w:p>
        <w:p w14:paraId="5C77E49D" w14:textId="5DFC6620" w:rsidR="00103F18" w:rsidRPr="002C63B1" w:rsidRDefault="002C63B1">
          <w:pPr>
            <w:pStyle w:val="13"/>
            <w:tabs>
              <w:tab w:val="left" w:pos="1100"/>
            </w:tabs>
            <w:rPr>
              <w:rFonts w:asciiTheme="minorHAnsi" w:eastAsiaTheme="minorEastAsia" w:hAnsiTheme="minorHAnsi"/>
              <w:noProof/>
              <w:sz w:val="22"/>
              <w:lang w:eastAsia="ru-RU"/>
            </w:rPr>
          </w:pPr>
          <w:hyperlink w:anchor="_Toc138944836" w:history="1">
            <w:r w:rsidR="00103F18" w:rsidRPr="002C63B1">
              <w:rPr>
                <w:rStyle w:val="ad"/>
                <w:noProof/>
              </w:rPr>
              <w:t>Раздел 4</w:t>
            </w:r>
            <w:r w:rsidR="00103F18" w:rsidRPr="002C63B1">
              <w:rPr>
                <w:rFonts w:asciiTheme="minorHAnsi" w:eastAsiaTheme="minorEastAsia" w:hAnsiTheme="minorHAnsi"/>
                <w:noProof/>
                <w:sz w:val="22"/>
                <w:lang w:eastAsia="ru-RU"/>
              </w:rPr>
              <w:tab/>
            </w:r>
            <w:r w:rsidR="00103F18" w:rsidRPr="002C63B1">
              <w:rPr>
                <w:rStyle w:val="ad"/>
                <w:noProof/>
              </w:rPr>
              <w:t>Основные положения мастер-плана развития систем теплоснабжения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_Toc138944836 \h </w:instrText>
            </w:r>
            <w:r w:rsidR="00103F18" w:rsidRPr="002C63B1">
              <w:rPr>
                <w:noProof/>
                <w:webHidden/>
              </w:rPr>
            </w:r>
            <w:r w:rsidR="00103F18" w:rsidRPr="002C63B1">
              <w:rPr>
                <w:noProof/>
                <w:webHidden/>
              </w:rPr>
              <w:fldChar w:fldCharType="separate"/>
            </w:r>
            <w:r>
              <w:rPr>
                <w:noProof/>
                <w:webHidden/>
              </w:rPr>
              <w:t>18</w:t>
            </w:r>
            <w:r w:rsidR="00103F18" w:rsidRPr="002C63B1">
              <w:rPr>
                <w:noProof/>
                <w:webHidden/>
              </w:rPr>
              <w:fldChar w:fldCharType="end"/>
            </w:r>
          </w:hyperlink>
        </w:p>
        <w:p w14:paraId="7E8A4E7F" w14:textId="4E6DEC26"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7" w:history="1">
            <w:r w:rsidR="00103F18" w:rsidRPr="002C63B1">
              <w:rPr>
                <w:rStyle w:val="ad"/>
                <w:noProof/>
              </w:rPr>
              <w:t>4.1.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сценариев развития теплоснабжения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_Toc138944837 \h </w:instrText>
            </w:r>
            <w:r w:rsidR="00103F18" w:rsidRPr="002C63B1">
              <w:rPr>
                <w:noProof/>
                <w:webHidden/>
              </w:rPr>
            </w:r>
            <w:r w:rsidR="00103F18" w:rsidRPr="002C63B1">
              <w:rPr>
                <w:noProof/>
                <w:webHidden/>
              </w:rPr>
              <w:fldChar w:fldCharType="separate"/>
            </w:r>
            <w:r>
              <w:rPr>
                <w:noProof/>
                <w:webHidden/>
              </w:rPr>
              <w:t>18</w:t>
            </w:r>
            <w:r w:rsidR="00103F18" w:rsidRPr="002C63B1">
              <w:rPr>
                <w:noProof/>
                <w:webHidden/>
              </w:rPr>
              <w:fldChar w:fldCharType="end"/>
            </w:r>
          </w:hyperlink>
        </w:p>
        <w:p w14:paraId="1AF25AD2" w14:textId="00C679DA"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38" w:history="1">
            <w:r w:rsidR="00103F18" w:rsidRPr="002C63B1">
              <w:rPr>
                <w:rStyle w:val="ad"/>
                <w:noProof/>
              </w:rPr>
              <w:t>4.2.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Обоснование выбора приоритетного сценария развития теплоснабжения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_Toc138944838 \h </w:instrText>
            </w:r>
            <w:r w:rsidR="00103F18" w:rsidRPr="002C63B1">
              <w:rPr>
                <w:noProof/>
                <w:webHidden/>
              </w:rPr>
            </w:r>
            <w:r w:rsidR="00103F18" w:rsidRPr="002C63B1">
              <w:rPr>
                <w:noProof/>
                <w:webHidden/>
              </w:rPr>
              <w:fldChar w:fldCharType="separate"/>
            </w:r>
            <w:r>
              <w:rPr>
                <w:noProof/>
                <w:webHidden/>
              </w:rPr>
              <w:t>18</w:t>
            </w:r>
            <w:r w:rsidR="00103F18" w:rsidRPr="002C63B1">
              <w:rPr>
                <w:noProof/>
                <w:webHidden/>
              </w:rPr>
              <w:fldChar w:fldCharType="end"/>
            </w:r>
          </w:hyperlink>
        </w:p>
        <w:p w14:paraId="5E92E75B" w14:textId="1EDFB4C2" w:rsidR="00103F18" w:rsidRPr="002C63B1" w:rsidRDefault="002C63B1">
          <w:pPr>
            <w:pStyle w:val="13"/>
            <w:tabs>
              <w:tab w:val="left" w:pos="1100"/>
            </w:tabs>
            <w:rPr>
              <w:rFonts w:asciiTheme="minorHAnsi" w:eastAsiaTheme="minorEastAsia" w:hAnsiTheme="minorHAnsi"/>
              <w:noProof/>
              <w:sz w:val="22"/>
              <w:lang w:eastAsia="ru-RU"/>
            </w:rPr>
          </w:pPr>
          <w:hyperlink w:anchor="_Toc138944839" w:history="1">
            <w:r w:rsidR="00103F18" w:rsidRPr="002C63B1">
              <w:rPr>
                <w:rStyle w:val="ad"/>
                <w:noProof/>
              </w:rPr>
              <w:t>Раздел 5</w:t>
            </w:r>
            <w:r w:rsidR="00103F18" w:rsidRPr="002C63B1">
              <w:rPr>
                <w:rFonts w:asciiTheme="minorHAnsi" w:eastAsiaTheme="minorEastAsia" w:hAnsiTheme="minorHAnsi"/>
                <w:noProof/>
                <w:sz w:val="22"/>
                <w:lang w:eastAsia="ru-RU"/>
              </w:rPr>
              <w:tab/>
            </w:r>
            <w:r w:rsidR="00103F18" w:rsidRPr="002C63B1">
              <w:rPr>
                <w:rStyle w:val="ad"/>
                <w:noProof/>
              </w:rPr>
              <w:t>Предложения по строительству, реконструкции, техническому перевооружению и (или) модернизации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_Toc138944839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44C26952" w14:textId="5F71B84F"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0" w:history="1">
            <w:r w:rsidR="00103F18" w:rsidRPr="002C63B1">
              <w:rPr>
                <w:rStyle w:val="ad"/>
                <w:noProof/>
              </w:rPr>
              <w:t>5.1.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расчётами ценовых (тарифных) последствий для потребителей (в ценовых зонах теплоснабжения - обоснованная расчётами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_Toc138944840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714F51C4" w14:textId="4D6304E3"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1" w:history="1">
            <w:r w:rsidR="00103F18" w:rsidRPr="002C63B1">
              <w:rPr>
                <w:rStyle w:val="ad"/>
                <w:noProof/>
              </w:rPr>
              <w:t>5.2.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_Toc138944841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0B00CA63" w14:textId="48AE4D0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2" w:history="1">
            <w:r w:rsidR="00103F18" w:rsidRPr="002C63B1">
              <w:rPr>
                <w:rStyle w:val="ad"/>
                <w:noProof/>
              </w:rPr>
              <w:t>5.3.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_Toc138944842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3860E6F2" w14:textId="481E4580"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3" w:history="1">
            <w:r w:rsidR="00103F18" w:rsidRPr="002C63B1">
              <w:rPr>
                <w:rStyle w:val="ad"/>
                <w:noProof/>
              </w:rPr>
              <w:t>5.4.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_Toc138944843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7888A77B" w14:textId="2CBE57F7"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4" w:history="1">
            <w:r w:rsidR="00103F18" w:rsidRPr="002C63B1">
              <w:rPr>
                <w:rStyle w:val="ad"/>
                <w:noProof/>
              </w:rPr>
              <w:t>5.5.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_Toc138944844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2D8E0428" w14:textId="728A986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5" w:history="1">
            <w:r w:rsidR="00103F18" w:rsidRPr="002C63B1">
              <w:rPr>
                <w:rStyle w:val="ad"/>
                <w:noProof/>
              </w:rPr>
              <w:t>5.6.</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_Toc138944845 \h </w:instrText>
            </w:r>
            <w:r w:rsidR="00103F18" w:rsidRPr="002C63B1">
              <w:rPr>
                <w:noProof/>
                <w:webHidden/>
              </w:rPr>
            </w:r>
            <w:r w:rsidR="00103F18" w:rsidRPr="002C63B1">
              <w:rPr>
                <w:noProof/>
                <w:webHidden/>
              </w:rPr>
              <w:fldChar w:fldCharType="separate"/>
            </w:r>
            <w:r>
              <w:rPr>
                <w:noProof/>
                <w:webHidden/>
              </w:rPr>
              <w:t>19</w:t>
            </w:r>
            <w:r w:rsidR="00103F18" w:rsidRPr="002C63B1">
              <w:rPr>
                <w:noProof/>
                <w:webHidden/>
              </w:rPr>
              <w:fldChar w:fldCharType="end"/>
            </w:r>
          </w:hyperlink>
        </w:p>
        <w:p w14:paraId="3C4250B7" w14:textId="69637108"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6" w:history="1">
            <w:r w:rsidR="00103F18" w:rsidRPr="002C63B1">
              <w:rPr>
                <w:rStyle w:val="ad"/>
                <w:noProof/>
              </w:rPr>
              <w:t>5.7.</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Меры по переводу котельных, размещённых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_Toc138944846 \h </w:instrText>
            </w:r>
            <w:r w:rsidR="00103F18" w:rsidRPr="002C63B1">
              <w:rPr>
                <w:noProof/>
                <w:webHidden/>
              </w:rPr>
            </w:r>
            <w:r w:rsidR="00103F18" w:rsidRPr="002C63B1">
              <w:rPr>
                <w:noProof/>
                <w:webHidden/>
              </w:rPr>
              <w:fldChar w:fldCharType="separate"/>
            </w:r>
            <w:r>
              <w:rPr>
                <w:noProof/>
                <w:webHidden/>
              </w:rPr>
              <w:t>20</w:t>
            </w:r>
            <w:r w:rsidR="00103F18" w:rsidRPr="002C63B1">
              <w:rPr>
                <w:noProof/>
                <w:webHidden/>
              </w:rPr>
              <w:fldChar w:fldCharType="end"/>
            </w:r>
          </w:hyperlink>
        </w:p>
        <w:p w14:paraId="571F62AE" w14:textId="00AE81F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7" w:history="1">
            <w:r w:rsidR="00103F18" w:rsidRPr="002C63B1">
              <w:rPr>
                <w:rStyle w:val="ad"/>
                <w:noProof/>
              </w:rPr>
              <w:t>5.8.</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_Toc138944847 \h </w:instrText>
            </w:r>
            <w:r w:rsidR="00103F18" w:rsidRPr="002C63B1">
              <w:rPr>
                <w:noProof/>
                <w:webHidden/>
              </w:rPr>
            </w:r>
            <w:r w:rsidR="00103F18" w:rsidRPr="002C63B1">
              <w:rPr>
                <w:noProof/>
                <w:webHidden/>
              </w:rPr>
              <w:fldChar w:fldCharType="separate"/>
            </w:r>
            <w:r>
              <w:rPr>
                <w:noProof/>
                <w:webHidden/>
              </w:rPr>
              <w:t>20</w:t>
            </w:r>
            <w:r w:rsidR="00103F18" w:rsidRPr="002C63B1">
              <w:rPr>
                <w:noProof/>
                <w:webHidden/>
              </w:rPr>
              <w:fldChar w:fldCharType="end"/>
            </w:r>
          </w:hyperlink>
        </w:p>
        <w:p w14:paraId="6A19A41F" w14:textId="11A75CE8"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8" w:history="1">
            <w:r w:rsidR="00103F18" w:rsidRPr="002C63B1">
              <w:rPr>
                <w:rStyle w:val="ad"/>
                <w:noProof/>
              </w:rPr>
              <w:t>5.9.</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_Toc138944848 \h </w:instrText>
            </w:r>
            <w:r w:rsidR="00103F18" w:rsidRPr="002C63B1">
              <w:rPr>
                <w:noProof/>
                <w:webHidden/>
              </w:rPr>
            </w:r>
            <w:r w:rsidR="00103F18" w:rsidRPr="002C63B1">
              <w:rPr>
                <w:noProof/>
                <w:webHidden/>
              </w:rPr>
              <w:fldChar w:fldCharType="separate"/>
            </w:r>
            <w:r>
              <w:rPr>
                <w:noProof/>
                <w:webHidden/>
              </w:rPr>
              <w:t>23</w:t>
            </w:r>
            <w:r w:rsidR="00103F18" w:rsidRPr="002C63B1">
              <w:rPr>
                <w:noProof/>
                <w:webHidden/>
              </w:rPr>
              <w:fldChar w:fldCharType="end"/>
            </w:r>
          </w:hyperlink>
        </w:p>
        <w:p w14:paraId="74BA1D37" w14:textId="183CC5F1"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49" w:history="1">
            <w:r w:rsidR="00103F18" w:rsidRPr="002C63B1">
              <w:rPr>
                <w:rStyle w:val="ad"/>
                <w:noProof/>
              </w:rPr>
              <w:t>5.10.</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_Toc138944849 \h </w:instrText>
            </w:r>
            <w:r w:rsidR="00103F18" w:rsidRPr="002C63B1">
              <w:rPr>
                <w:noProof/>
                <w:webHidden/>
              </w:rPr>
            </w:r>
            <w:r w:rsidR="00103F18" w:rsidRPr="002C63B1">
              <w:rPr>
                <w:noProof/>
                <w:webHidden/>
              </w:rPr>
              <w:fldChar w:fldCharType="separate"/>
            </w:r>
            <w:r>
              <w:rPr>
                <w:noProof/>
                <w:webHidden/>
              </w:rPr>
              <w:t>23</w:t>
            </w:r>
            <w:r w:rsidR="00103F18" w:rsidRPr="002C63B1">
              <w:rPr>
                <w:noProof/>
                <w:webHidden/>
              </w:rPr>
              <w:fldChar w:fldCharType="end"/>
            </w:r>
          </w:hyperlink>
        </w:p>
        <w:p w14:paraId="22FFACA9" w14:textId="1D199FA5" w:rsidR="00103F18" w:rsidRPr="002C63B1" w:rsidRDefault="002C63B1">
          <w:pPr>
            <w:pStyle w:val="13"/>
            <w:tabs>
              <w:tab w:val="left" w:pos="1320"/>
            </w:tabs>
            <w:rPr>
              <w:rFonts w:asciiTheme="minorHAnsi" w:eastAsiaTheme="minorEastAsia" w:hAnsiTheme="minorHAnsi"/>
              <w:noProof/>
              <w:sz w:val="22"/>
              <w:lang w:eastAsia="ru-RU"/>
            </w:rPr>
          </w:pPr>
          <w:hyperlink w:anchor="_Toc138944850" w:history="1">
            <w:r w:rsidR="00103F18" w:rsidRPr="002C63B1">
              <w:rPr>
                <w:rStyle w:val="ad"/>
                <w:noProof/>
              </w:rPr>
              <w:t>Раздел 6</w:t>
            </w:r>
            <w:r w:rsidR="00103F18" w:rsidRPr="002C63B1">
              <w:rPr>
                <w:rFonts w:asciiTheme="minorHAnsi" w:eastAsiaTheme="minorEastAsia" w:hAnsiTheme="minorHAnsi"/>
                <w:noProof/>
                <w:sz w:val="22"/>
                <w:lang w:eastAsia="ru-RU"/>
              </w:rPr>
              <w:tab/>
            </w:r>
            <w:r w:rsidR="00103F18" w:rsidRPr="002C63B1">
              <w:rPr>
                <w:rStyle w:val="ad"/>
                <w:noProof/>
              </w:rPr>
              <w:t>Предложения по строительству, реконструкции и (или) модернизации тепловых сетей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_Toc138944850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458F959A" w14:textId="6DB72443"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1" w:history="1">
            <w:r w:rsidR="00103F18" w:rsidRPr="002C63B1">
              <w:rPr>
                <w:rStyle w:val="ad"/>
                <w:noProof/>
              </w:rPr>
              <w:t>6.1.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_Toc138944851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306B165A" w14:textId="0FBB4187"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2" w:history="1">
            <w:r w:rsidR="00103F18" w:rsidRPr="002C63B1">
              <w:rPr>
                <w:rStyle w:val="ad"/>
                <w:noProof/>
              </w:rPr>
              <w:t>6.2.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_Toc138944852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174559A2" w14:textId="73E3C2AA"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3" w:history="1">
            <w:r w:rsidR="00103F18" w:rsidRPr="002C63B1">
              <w:rPr>
                <w:rStyle w:val="ad"/>
                <w:noProof/>
              </w:rPr>
              <w:t>6.3.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_Toc138944853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5A8C54A5" w14:textId="0D18799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4" w:history="1">
            <w:r w:rsidR="00103F18" w:rsidRPr="002C63B1">
              <w:rPr>
                <w:rStyle w:val="ad"/>
                <w:noProof/>
              </w:rPr>
              <w:t>6.4.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_Toc138944854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54983201" w14:textId="6FFD07A4"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5" w:history="1">
            <w:r w:rsidR="00103F18" w:rsidRPr="002C63B1">
              <w:rPr>
                <w:rStyle w:val="ad"/>
                <w:noProof/>
              </w:rPr>
              <w:t>6.5.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тепловых сетей для обеспечения нормативной надёжности теплоснабжения потребителей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_Toc138944855 \h </w:instrText>
            </w:r>
            <w:r w:rsidR="00103F18" w:rsidRPr="002C63B1">
              <w:rPr>
                <w:noProof/>
                <w:webHidden/>
              </w:rPr>
            </w:r>
            <w:r w:rsidR="00103F18" w:rsidRPr="002C63B1">
              <w:rPr>
                <w:noProof/>
                <w:webHidden/>
              </w:rPr>
              <w:fldChar w:fldCharType="separate"/>
            </w:r>
            <w:r>
              <w:rPr>
                <w:noProof/>
                <w:webHidden/>
              </w:rPr>
              <w:t>24</w:t>
            </w:r>
            <w:r w:rsidR="00103F18" w:rsidRPr="002C63B1">
              <w:rPr>
                <w:noProof/>
                <w:webHidden/>
              </w:rPr>
              <w:fldChar w:fldCharType="end"/>
            </w:r>
          </w:hyperlink>
        </w:p>
        <w:p w14:paraId="6DC33810" w14:textId="7FC6786B" w:rsidR="00103F18" w:rsidRPr="002C63B1" w:rsidRDefault="002C63B1">
          <w:pPr>
            <w:pStyle w:val="13"/>
            <w:tabs>
              <w:tab w:val="left" w:pos="1320"/>
            </w:tabs>
            <w:rPr>
              <w:rFonts w:asciiTheme="minorHAnsi" w:eastAsiaTheme="minorEastAsia" w:hAnsiTheme="minorHAnsi"/>
              <w:noProof/>
              <w:sz w:val="22"/>
              <w:lang w:eastAsia="ru-RU"/>
            </w:rPr>
          </w:pPr>
          <w:hyperlink w:anchor="_Toc138944856" w:history="1">
            <w:r w:rsidR="00103F18" w:rsidRPr="002C63B1">
              <w:rPr>
                <w:rStyle w:val="ad"/>
                <w:noProof/>
              </w:rPr>
              <w:t>Раздел 7</w:t>
            </w:r>
            <w:r w:rsidR="00103F18" w:rsidRPr="002C63B1">
              <w:rPr>
                <w:rFonts w:asciiTheme="minorHAnsi" w:eastAsiaTheme="minorEastAsia" w:hAnsiTheme="minorHAnsi"/>
                <w:noProof/>
                <w:sz w:val="22"/>
                <w:lang w:eastAsia="ru-RU"/>
              </w:rPr>
              <w:tab/>
            </w:r>
            <w:r w:rsidR="00103F18" w:rsidRPr="002C63B1">
              <w:rPr>
                <w:rStyle w:val="ad"/>
                <w:noProof/>
              </w:rPr>
              <w:t>Предложения по переводу открытых систем теплоснабжения (горячего водоснабжения) в закрытые системы горячего водоснабжения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_Toc138944856 \h </w:instrText>
            </w:r>
            <w:r w:rsidR="00103F18" w:rsidRPr="002C63B1">
              <w:rPr>
                <w:noProof/>
                <w:webHidden/>
              </w:rPr>
            </w:r>
            <w:r w:rsidR="00103F18" w:rsidRPr="002C63B1">
              <w:rPr>
                <w:noProof/>
                <w:webHidden/>
              </w:rPr>
              <w:fldChar w:fldCharType="separate"/>
            </w:r>
            <w:r>
              <w:rPr>
                <w:noProof/>
                <w:webHidden/>
              </w:rPr>
              <w:t>25</w:t>
            </w:r>
            <w:r w:rsidR="00103F18" w:rsidRPr="002C63B1">
              <w:rPr>
                <w:noProof/>
                <w:webHidden/>
              </w:rPr>
              <w:fldChar w:fldCharType="end"/>
            </w:r>
          </w:hyperlink>
        </w:p>
        <w:p w14:paraId="754AA6A2" w14:textId="246412D4"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7" w:history="1">
            <w:r w:rsidR="00103F18" w:rsidRPr="002C63B1">
              <w:rPr>
                <w:rStyle w:val="ad"/>
                <w:noProof/>
              </w:rPr>
              <w:t>7.1.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_Toc138944857 \h </w:instrText>
            </w:r>
            <w:r w:rsidR="00103F18" w:rsidRPr="002C63B1">
              <w:rPr>
                <w:noProof/>
                <w:webHidden/>
              </w:rPr>
            </w:r>
            <w:r w:rsidR="00103F18" w:rsidRPr="002C63B1">
              <w:rPr>
                <w:noProof/>
                <w:webHidden/>
              </w:rPr>
              <w:fldChar w:fldCharType="separate"/>
            </w:r>
            <w:r>
              <w:rPr>
                <w:noProof/>
                <w:webHidden/>
              </w:rPr>
              <w:t>25</w:t>
            </w:r>
            <w:r w:rsidR="00103F18" w:rsidRPr="002C63B1">
              <w:rPr>
                <w:noProof/>
                <w:webHidden/>
              </w:rPr>
              <w:fldChar w:fldCharType="end"/>
            </w:r>
          </w:hyperlink>
        </w:p>
        <w:p w14:paraId="4BE7998D" w14:textId="77E1D733"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58" w:history="1">
            <w:r w:rsidR="00103F18" w:rsidRPr="002C63B1">
              <w:rPr>
                <w:rStyle w:val="ad"/>
                <w:noProof/>
              </w:rPr>
              <w:t>7.2.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_Toc138944858 \h </w:instrText>
            </w:r>
            <w:r w:rsidR="00103F18" w:rsidRPr="002C63B1">
              <w:rPr>
                <w:noProof/>
                <w:webHidden/>
              </w:rPr>
            </w:r>
            <w:r w:rsidR="00103F18" w:rsidRPr="002C63B1">
              <w:rPr>
                <w:noProof/>
                <w:webHidden/>
              </w:rPr>
              <w:fldChar w:fldCharType="separate"/>
            </w:r>
            <w:r>
              <w:rPr>
                <w:noProof/>
                <w:webHidden/>
              </w:rPr>
              <w:t>25</w:t>
            </w:r>
            <w:r w:rsidR="00103F18" w:rsidRPr="002C63B1">
              <w:rPr>
                <w:noProof/>
                <w:webHidden/>
              </w:rPr>
              <w:fldChar w:fldCharType="end"/>
            </w:r>
          </w:hyperlink>
        </w:p>
        <w:p w14:paraId="0EFA8414" w14:textId="443E9B03" w:rsidR="00103F18" w:rsidRPr="002C63B1" w:rsidRDefault="002C63B1">
          <w:pPr>
            <w:pStyle w:val="13"/>
            <w:tabs>
              <w:tab w:val="left" w:pos="1100"/>
            </w:tabs>
            <w:rPr>
              <w:rFonts w:asciiTheme="minorHAnsi" w:eastAsiaTheme="minorEastAsia" w:hAnsiTheme="minorHAnsi"/>
              <w:noProof/>
              <w:sz w:val="22"/>
              <w:lang w:eastAsia="ru-RU"/>
            </w:rPr>
          </w:pPr>
          <w:hyperlink w:anchor="_Toc138944859" w:history="1">
            <w:r w:rsidR="00103F18" w:rsidRPr="002C63B1">
              <w:rPr>
                <w:rStyle w:val="ad"/>
                <w:noProof/>
              </w:rPr>
              <w:t>Раздел 8</w:t>
            </w:r>
            <w:r w:rsidR="00103F18" w:rsidRPr="002C63B1">
              <w:rPr>
                <w:rFonts w:asciiTheme="minorHAnsi" w:eastAsiaTheme="minorEastAsia" w:hAnsiTheme="minorHAnsi"/>
                <w:noProof/>
                <w:sz w:val="22"/>
                <w:lang w:eastAsia="ru-RU"/>
              </w:rPr>
              <w:tab/>
            </w:r>
            <w:r w:rsidR="00103F18" w:rsidRPr="002C63B1">
              <w:rPr>
                <w:rStyle w:val="ad"/>
                <w:noProof/>
              </w:rPr>
              <w:t>Перспективные топливные балансы</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_Toc138944859 \h </w:instrText>
            </w:r>
            <w:r w:rsidR="00103F18" w:rsidRPr="002C63B1">
              <w:rPr>
                <w:noProof/>
                <w:webHidden/>
              </w:rPr>
            </w:r>
            <w:r w:rsidR="00103F18" w:rsidRPr="002C63B1">
              <w:rPr>
                <w:noProof/>
                <w:webHidden/>
              </w:rPr>
              <w:fldChar w:fldCharType="separate"/>
            </w:r>
            <w:r>
              <w:rPr>
                <w:noProof/>
                <w:webHidden/>
              </w:rPr>
              <w:t>26</w:t>
            </w:r>
            <w:r w:rsidR="00103F18" w:rsidRPr="002C63B1">
              <w:rPr>
                <w:noProof/>
                <w:webHidden/>
              </w:rPr>
              <w:fldChar w:fldCharType="end"/>
            </w:r>
          </w:hyperlink>
        </w:p>
        <w:p w14:paraId="3BA99C2D" w14:textId="5B092973"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0" w:history="1">
            <w:r w:rsidR="00103F18" w:rsidRPr="002C63B1">
              <w:rPr>
                <w:rStyle w:val="ad"/>
                <w:noProof/>
              </w:rPr>
              <w:t>8.1.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_Toc138944860 \h </w:instrText>
            </w:r>
            <w:r w:rsidR="00103F18" w:rsidRPr="002C63B1">
              <w:rPr>
                <w:noProof/>
                <w:webHidden/>
              </w:rPr>
            </w:r>
            <w:r w:rsidR="00103F18" w:rsidRPr="002C63B1">
              <w:rPr>
                <w:noProof/>
                <w:webHidden/>
              </w:rPr>
              <w:fldChar w:fldCharType="separate"/>
            </w:r>
            <w:r>
              <w:rPr>
                <w:noProof/>
                <w:webHidden/>
              </w:rPr>
              <w:t>26</w:t>
            </w:r>
            <w:r w:rsidR="00103F18" w:rsidRPr="002C63B1">
              <w:rPr>
                <w:noProof/>
                <w:webHidden/>
              </w:rPr>
              <w:fldChar w:fldCharType="end"/>
            </w:r>
          </w:hyperlink>
        </w:p>
        <w:p w14:paraId="74D94AED" w14:textId="440D49E2"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1" w:history="1">
            <w:r w:rsidR="00103F18" w:rsidRPr="002C63B1">
              <w:rPr>
                <w:rStyle w:val="ad"/>
                <w:noProof/>
              </w:rPr>
              <w:t>8.2.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_Toc138944861 \h </w:instrText>
            </w:r>
            <w:r w:rsidR="00103F18" w:rsidRPr="002C63B1">
              <w:rPr>
                <w:noProof/>
                <w:webHidden/>
              </w:rPr>
            </w:r>
            <w:r w:rsidR="00103F18" w:rsidRPr="002C63B1">
              <w:rPr>
                <w:noProof/>
                <w:webHidden/>
              </w:rPr>
              <w:fldChar w:fldCharType="separate"/>
            </w:r>
            <w:r>
              <w:rPr>
                <w:noProof/>
                <w:webHidden/>
              </w:rPr>
              <w:t>28</w:t>
            </w:r>
            <w:r w:rsidR="00103F18" w:rsidRPr="002C63B1">
              <w:rPr>
                <w:noProof/>
                <w:webHidden/>
              </w:rPr>
              <w:fldChar w:fldCharType="end"/>
            </w:r>
          </w:hyperlink>
        </w:p>
        <w:p w14:paraId="4F1C6B78" w14:textId="212D7E20"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2" w:history="1">
            <w:r w:rsidR="00103F18" w:rsidRPr="002C63B1">
              <w:rPr>
                <w:rStyle w:val="ad"/>
                <w:noProof/>
              </w:rPr>
              <w:t>8.3.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Виды топлива, их долю в значении низшей теплоты сгорания топлива, используемые для производства энергии по каждой системе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_Toc138944862 \h </w:instrText>
            </w:r>
            <w:r w:rsidR="00103F18" w:rsidRPr="002C63B1">
              <w:rPr>
                <w:noProof/>
                <w:webHidden/>
              </w:rPr>
            </w:r>
            <w:r w:rsidR="00103F18" w:rsidRPr="002C63B1">
              <w:rPr>
                <w:noProof/>
                <w:webHidden/>
              </w:rPr>
              <w:fldChar w:fldCharType="separate"/>
            </w:r>
            <w:r>
              <w:rPr>
                <w:noProof/>
                <w:webHidden/>
              </w:rPr>
              <w:t>28</w:t>
            </w:r>
            <w:r w:rsidR="00103F18" w:rsidRPr="002C63B1">
              <w:rPr>
                <w:noProof/>
                <w:webHidden/>
              </w:rPr>
              <w:fldChar w:fldCharType="end"/>
            </w:r>
          </w:hyperlink>
        </w:p>
        <w:p w14:paraId="1053C0B9" w14:textId="32B831EE"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3" w:history="1">
            <w:r w:rsidR="00103F18" w:rsidRPr="002C63B1">
              <w:rPr>
                <w:rStyle w:val="ad"/>
                <w:noProof/>
              </w:rPr>
              <w:t>8.4.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Преобладающий в поселении вид топлива, определяемый по совокупности всех систем теплоснабжения, находящихся в соответствующем поселении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_Toc138944863 \h </w:instrText>
            </w:r>
            <w:r w:rsidR="00103F18" w:rsidRPr="002C63B1">
              <w:rPr>
                <w:noProof/>
                <w:webHidden/>
              </w:rPr>
            </w:r>
            <w:r w:rsidR="00103F18" w:rsidRPr="002C63B1">
              <w:rPr>
                <w:noProof/>
                <w:webHidden/>
              </w:rPr>
              <w:fldChar w:fldCharType="separate"/>
            </w:r>
            <w:r>
              <w:rPr>
                <w:noProof/>
                <w:webHidden/>
              </w:rPr>
              <w:t>28</w:t>
            </w:r>
            <w:r w:rsidR="00103F18" w:rsidRPr="002C63B1">
              <w:rPr>
                <w:noProof/>
                <w:webHidden/>
              </w:rPr>
              <w:fldChar w:fldCharType="end"/>
            </w:r>
          </w:hyperlink>
        </w:p>
        <w:p w14:paraId="781542C9" w14:textId="0CFC2A12"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4" w:history="1">
            <w:r w:rsidR="00103F18" w:rsidRPr="002C63B1">
              <w:rPr>
                <w:rStyle w:val="ad"/>
                <w:noProof/>
              </w:rPr>
              <w:t>8.5.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Приоритетное направление развития топливного баланса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_Toc138944864 \h </w:instrText>
            </w:r>
            <w:r w:rsidR="00103F18" w:rsidRPr="002C63B1">
              <w:rPr>
                <w:noProof/>
                <w:webHidden/>
              </w:rPr>
            </w:r>
            <w:r w:rsidR="00103F18" w:rsidRPr="002C63B1">
              <w:rPr>
                <w:noProof/>
                <w:webHidden/>
              </w:rPr>
              <w:fldChar w:fldCharType="separate"/>
            </w:r>
            <w:r>
              <w:rPr>
                <w:noProof/>
                <w:webHidden/>
              </w:rPr>
              <w:t>28</w:t>
            </w:r>
            <w:r w:rsidR="00103F18" w:rsidRPr="002C63B1">
              <w:rPr>
                <w:noProof/>
                <w:webHidden/>
              </w:rPr>
              <w:fldChar w:fldCharType="end"/>
            </w:r>
          </w:hyperlink>
        </w:p>
        <w:p w14:paraId="62B00118" w14:textId="6CC287DF" w:rsidR="00103F18" w:rsidRPr="002C63B1" w:rsidRDefault="002C63B1">
          <w:pPr>
            <w:pStyle w:val="13"/>
            <w:tabs>
              <w:tab w:val="left" w:pos="1320"/>
            </w:tabs>
            <w:rPr>
              <w:rFonts w:asciiTheme="minorHAnsi" w:eastAsiaTheme="minorEastAsia" w:hAnsiTheme="minorHAnsi"/>
              <w:noProof/>
              <w:sz w:val="22"/>
              <w:lang w:eastAsia="ru-RU"/>
            </w:rPr>
          </w:pPr>
          <w:hyperlink w:anchor="_Toc138944865" w:history="1">
            <w:r w:rsidR="00103F18" w:rsidRPr="002C63B1">
              <w:rPr>
                <w:rStyle w:val="ad"/>
                <w:noProof/>
              </w:rPr>
              <w:t>Раздел 9</w:t>
            </w:r>
            <w:r w:rsidR="00103F18" w:rsidRPr="002C63B1">
              <w:rPr>
                <w:rFonts w:asciiTheme="minorHAnsi" w:eastAsiaTheme="minorEastAsia" w:hAnsiTheme="minorHAnsi"/>
                <w:noProof/>
                <w:sz w:val="22"/>
                <w:lang w:eastAsia="ru-RU"/>
              </w:rPr>
              <w:tab/>
            </w:r>
            <w:r w:rsidR="00103F18" w:rsidRPr="002C63B1">
              <w:rPr>
                <w:rStyle w:val="ad"/>
                <w:noProof/>
              </w:rPr>
              <w:t>Инвестиции в строительство, реконструкцию, техническое перевооружение и (или) модернизацию</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_Toc138944865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1526DB1A" w14:textId="182CE552"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6" w:history="1">
            <w:r w:rsidR="00103F18" w:rsidRPr="002C63B1">
              <w:rPr>
                <w:rStyle w:val="ad"/>
                <w:noProof/>
              </w:rPr>
              <w:t>9.1.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_Toc138944866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0EB01EB5" w14:textId="27C40D71"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7" w:history="1">
            <w:r w:rsidR="00103F18" w:rsidRPr="002C63B1">
              <w:rPr>
                <w:rStyle w:val="ad"/>
                <w:noProof/>
              </w:rPr>
              <w:t>9.2.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_Toc138944867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1596CA51" w14:textId="06554640"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8" w:history="1">
            <w:r w:rsidR="00103F18" w:rsidRPr="002C63B1">
              <w:rPr>
                <w:rStyle w:val="ad"/>
                <w:noProof/>
              </w:rPr>
              <w:t>9.3.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_Toc138944868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54DC409E" w14:textId="69C57EE5"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69" w:history="1">
            <w:r w:rsidR="00103F18" w:rsidRPr="002C63B1">
              <w:rPr>
                <w:rStyle w:val="ad"/>
                <w:noProof/>
              </w:rPr>
              <w:t>9.4.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_Toc138944869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20A7DA45" w14:textId="59ED3774"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0" w:history="1">
            <w:r w:rsidR="00103F18" w:rsidRPr="002C63B1">
              <w:rPr>
                <w:rStyle w:val="ad"/>
                <w:noProof/>
              </w:rPr>
              <w:t>9.5.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Оценка эффективности инвестиций по отдельным предложениям</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_Toc138944870 \h </w:instrText>
            </w:r>
            <w:r w:rsidR="00103F18" w:rsidRPr="002C63B1">
              <w:rPr>
                <w:noProof/>
                <w:webHidden/>
              </w:rPr>
            </w:r>
            <w:r w:rsidR="00103F18" w:rsidRPr="002C63B1">
              <w:rPr>
                <w:noProof/>
                <w:webHidden/>
              </w:rPr>
              <w:fldChar w:fldCharType="separate"/>
            </w:r>
            <w:r>
              <w:rPr>
                <w:noProof/>
                <w:webHidden/>
              </w:rPr>
              <w:t>29</w:t>
            </w:r>
            <w:r w:rsidR="00103F18" w:rsidRPr="002C63B1">
              <w:rPr>
                <w:noProof/>
                <w:webHidden/>
              </w:rPr>
              <w:fldChar w:fldCharType="end"/>
            </w:r>
          </w:hyperlink>
        </w:p>
        <w:p w14:paraId="626D5FFB" w14:textId="397479B7"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1" w:history="1">
            <w:r w:rsidR="00103F18" w:rsidRPr="002C63B1">
              <w:rPr>
                <w:rStyle w:val="ad"/>
                <w:noProof/>
              </w:rPr>
              <w:t>9.6.</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_Toc138944871 \h </w:instrText>
            </w:r>
            <w:r w:rsidR="00103F18" w:rsidRPr="002C63B1">
              <w:rPr>
                <w:noProof/>
                <w:webHidden/>
              </w:rPr>
            </w:r>
            <w:r w:rsidR="00103F18" w:rsidRPr="002C63B1">
              <w:rPr>
                <w:noProof/>
                <w:webHidden/>
              </w:rPr>
              <w:fldChar w:fldCharType="separate"/>
            </w:r>
            <w:r>
              <w:rPr>
                <w:noProof/>
                <w:webHidden/>
              </w:rPr>
              <w:t>32</w:t>
            </w:r>
            <w:r w:rsidR="00103F18" w:rsidRPr="002C63B1">
              <w:rPr>
                <w:noProof/>
                <w:webHidden/>
              </w:rPr>
              <w:fldChar w:fldCharType="end"/>
            </w:r>
          </w:hyperlink>
        </w:p>
        <w:p w14:paraId="19081500" w14:textId="54708441" w:rsidR="00103F18" w:rsidRPr="002C63B1" w:rsidRDefault="002C63B1">
          <w:pPr>
            <w:pStyle w:val="13"/>
            <w:tabs>
              <w:tab w:val="left" w:pos="1540"/>
            </w:tabs>
            <w:rPr>
              <w:rFonts w:asciiTheme="minorHAnsi" w:eastAsiaTheme="minorEastAsia" w:hAnsiTheme="minorHAnsi"/>
              <w:noProof/>
              <w:sz w:val="22"/>
              <w:lang w:eastAsia="ru-RU"/>
            </w:rPr>
          </w:pPr>
          <w:hyperlink w:anchor="_Toc138944872" w:history="1">
            <w:r w:rsidR="00103F18" w:rsidRPr="002C63B1">
              <w:rPr>
                <w:rStyle w:val="ad"/>
                <w:noProof/>
              </w:rPr>
              <w:t>Раздел 10</w:t>
            </w:r>
            <w:r w:rsidR="00103F18" w:rsidRPr="002C63B1">
              <w:rPr>
                <w:rFonts w:asciiTheme="minorHAnsi" w:eastAsiaTheme="minorEastAsia" w:hAnsiTheme="minorHAnsi"/>
                <w:noProof/>
                <w:sz w:val="22"/>
                <w:lang w:eastAsia="ru-RU"/>
              </w:rPr>
              <w:tab/>
            </w:r>
            <w:r w:rsidR="00103F18" w:rsidRPr="002C63B1">
              <w:rPr>
                <w:rStyle w:val="ad"/>
                <w:noProof/>
              </w:rPr>
              <w:t>Решение о присвоении статуса единой теплоснабжающей организации (организациям)</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_Toc138944872 \h </w:instrText>
            </w:r>
            <w:r w:rsidR="00103F18" w:rsidRPr="002C63B1">
              <w:rPr>
                <w:noProof/>
                <w:webHidden/>
              </w:rPr>
            </w:r>
            <w:r w:rsidR="00103F18" w:rsidRPr="002C63B1">
              <w:rPr>
                <w:noProof/>
                <w:webHidden/>
              </w:rPr>
              <w:fldChar w:fldCharType="separate"/>
            </w:r>
            <w:r>
              <w:rPr>
                <w:noProof/>
                <w:webHidden/>
              </w:rPr>
              <w:t>33</w:t>
            </w:r>
            <w:r w:rsidR="00103F18" w:rsidRPr="002C63B1">
              <w:rPr>
                <w:noProof/>
                <w:webHidden/>
              </w:rPr>
              <w:fldChar w:fldCharType="end"/>
            </w:r>
          </w:hyperlink>
        </w:p>
        <w:p w14:paraId="661A5B4B" w14:textId="25917DF0"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3" w:history="1">
            <w:r w:rsidR="00103F18" w:rsidRPr="002C63B1">
              <w:rPr>
                <w:rStyle w:val="ad"/>
                <w:noProof/>
              </w:rPr>
              <w:t>10.1.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Решение о присвоении статуса единой теплоснабжающей организации (организациям)</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_Toc138944873 \h </w:instrText>
            </w:r>
            <w:r w:rsidR="00103F18" w:rsidRPr="002C63B1">
              <w:rPr>
                <w:noProof/>
                <w:webHidden/>
              </w:rPr>
            </w:r>
            <w:r w:rsidR="00103F18" w:rsidRPr="002C63B1">
              <w:rPr>
                <w:noProof/>
                <w:webHidden/>
              </w:rPr>
              <w:fldChar w:fldCharType="separate"/>
            </w:r>
            <w:r>
              <w:rPr>
                <w:noProof/>
                <w:webHidden/>
              </w:rPr>
              <w:t>33</w:t>
            </w:r>
            <w:r w:rsidR="00103F18" w:rsidRPr="002C63B1">
              <w:rPr>
                <w:noProof/>
                <w:webHidden/>
              </w:rPr>
              <w:fldChar w:fldCharType="end"/>
            </w:r>
          </w:hyperlink>
        </w:p>
        <w:p w14:paraId="1C2D323A" w14:textId="61E1A36D"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4" w:history="1">
            <w:r w:rsidR="00103F18" w:rsidRPr="002C63B1">
              <w:rPr>
                <w:rStyle w:val="ad"/>
                <w:noProof/>
              </w:rPr>
              <w:t>10.2.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Реестр зон деятельности единой теплоснабжающей организации (организаций)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_Toc138944874 \h </w:instrText>
            </w:r>
            <w:r w:rsidR="00103F18" w:rsidRPr="002C63B1">
              <w:rPr>
                <w:noProof/>
                <w:webHidden/>
              </w:rPr>
            </w:r>
            <w:r w:rsidR="00103F18" w:rsidRPr="002C63B1">
              <w:rPr>
                <w:noProof/>
                <w:webHidden/>
              </w:rPr>
              <w:fldChar w:fldCharType="separate"/>
            </w:r>
            <w:r>
              <w:rPr>
                <w:noProof/>
                <w:webHidden/>
              </w:rPr>
              <w:t>33</w:t>
            </w:r>
            <w:r w:rsidR="00103F18" w:rsidRPr="002C63B1">
              <w:rPr>
                <w:noProof/>
                <w:webHidden/>
              </w:rPr>
              <w:fldChar w:fldCharType="end"/>
            </w:r>
          </w:hyperlink>
        </w:p>
        <w:p w14:paraId="0CEC96B7" w14:textId="5939C571"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5" w:history="1">
            <w:r w:rsidR="00103F18" w:rsidRPr="002C63B1">
              <w:rPr>
                <w:rStyle w:val="ad"/>
                <w:noProof/>
              </w:rPr>
              <w:t>10.3.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_Toc138944875 \h </w:instrText>
            </w:r>
            <w:r w:rsidR="00103F18" w:rsidRPr="002C63B1">
              <w:rPr>
                <w:noProof/>
                <w:webHidden/>
              </w:rPr>
            </w:r>
            <w:r w:rsidR="00103F18" w:rsidRPr="002C63B1">
              <w:rPr>
                <w:noProof/>
                <w:webHidden/>
              </w:rPr>
              <w:fldChar w:fldCharType="separate"/>
            </w:r>
            <w:r>
              <w:rPr>
                <w:noProof/>
                <w:webHidden/>
              </w:rPr>
              <w:t>33</w:t>
            </w:r>
            <w:r w:rsidR="00103F18" w:rsidRPr="002C63B1">
              <w:rPr>
                <w:noProof/>
                <w:webHidden/>
              </w:rPr>
              <w:fldChar w:fldCharType="end"/>
            </w:r>
          </w:hyperlink>
        </w:p>
        <w:p w14:paraId="6B5EB46F" w14:textId="1066528A"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6" w:history="1">
            <w:r w:rsidR="00103F18" w:rsidRPr="002C63B1">
              <w:rPr>
                <w:rStyle w:val="ad"/>
                <w:noProof/>
              </w:rPr>
              <w:t>10.4.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Информация о поданных теплоснабжающими организациями заявках на присвоение статуса единой теплоснабжающей организации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_Toc138944876 \h </w:instrText>
            </w:r>
            <w:r w:rsidR="00103F18" w:rsidRPr="002C63B1">
              <w:rPr>
                <w:noProof/>
                <w:webHidden/>
              </w:rPr>
            </w:r>
            <w:r w:rsidR="00103F18" w:rsidRPr="002C63B1">
              <w:rPr>
                <w:noProof/>
                <w:webHidden/>
              </w:rPr>
              <w:fldChar w:fldCharType="separate"/>
            </w:r>
            <w:r>
              <w:rPr>
                <w:noProof/>
                <w:webHidden/>
              </w:rPr>
              <w:t>34</w:t>
            </w:r>
            <w:r w:rsidR="00103F18" w:rsidRPr="002C63B1">
              <w:rPr>
                <w:noProof/>
                <w:webHidden/>
              </w:rPr>
              <w:fldChar w:fldCharType="end"/>
            </w:r>
          </w:hyperlink>
        </w:p>
        <w:p w14:paraId="2B3CEAE1" w14:textId="02AA9B6F"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7" w:history="1">
            <w:r w:rsidR="00103F18" w:rsidRPr="002C63B1">
              <w:rPr>
                <w:rStyle w:val="ad"/>
                <w:noProof/>
              </w:rPr>
              <w:t>10.5.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_Toc138944877 \h </w:instrText>
            </w:r>
            <w:r w:rsidR="00103F18" w:rsidRPr="002C63B1">
              <w:rPr>
                <w:noProof/>
                <w:webHidden/>
              </w:rPr>
            </w:r>
            <w:r w:rsidR="00103F18" w:rsidRPr="002C63B1">
              <w:rPr>
                <w:noProof/>
                <w:webHidden/>
              </w:rPr>
              <w:fldChar w:fldCharType="separate"/>
            </w:r>
            <w:r>
              <w:rPr>
                <w:noProof/>
                <w:webHidden/>
              </w:rPr>
              <w:t>34</w:t>
            </w:r>
            <w:r w:rsidR="00103F18" w:rsidRPr="002C63B1">
              <w:rPr>
                <w:noProof/>
                <w:webHidden/>
              </w:rPr>
              <w:fldChar w:fldCharType="end"/>
            </w:r>
          </w:hyperlink>
        </w:p>
        <w:p w14:paraId="5B0B8A96" w14:textId="02F085D6" w:rsidR="00103F18" w:rsidRPr="002C63B1" w:rsidRDefault="002C63B1">
          <w:pPr>
            <w:pStyle w:val="13"/>
            <w:tabs>
              <w:tab w:val="left" w:pos="1320"/>
            </w:tabs>
            <w:rPr>
              <w:rFonts w:asciiTheme="minorHAnsi" w:eastAsiaTheme="minorEastAsia" w:hAnsiTheme="minorHAnsi"/>
              <w:noProof/>
              <w:sz w:val="22"/>
              <w:lang w:eastAsia="ru-RU"/>
            </w:rPr>
          </w:pPr>
          <w:hyperlink w:anchor="_Toc138944878" w:history="1">
            <w:r w:rsidR="00103F18" w:rsidRPr="002C63B1">
              <w:rPr>
                <w:rStyle w:val="ad"/>
                <w:noProof/>
              </w:rPr>
              <w:t>Раздел 11</w:t>
            </w:r>
            <w:r w:rsidR="00103F18" w:rsidRPr="002C63B1">
              <w:rPr>
                <w:rFonts w:asciiTheme="minorHAnsi" w:eastAsiaTheme="minorEastAsia" w:hAnsiTheme="minorHAnsi"/>
                <w:noProof/>
                <w:sz w:val="22"/>
                <w:lang w:eastAsia="ru-RU"/>
              </w:rPr>
              <w:tab/>
            </w:r>
            <w:r w:rsidR="00103F18" w:rsidRPr="002C63B1">
              <w:rPr>
                <w:rStyle w:val="ad"/>
                <w:noProof/>
              </w:rPr>
              <w:t>Решения о распределении тепловой нагрузки между источниками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_Toc138944878 \h </w:instrText>
            </w:r>
            <w:r w:rsidR="00103F18" w:rsidRPr="002C63B1">
              <w:rPr>
                <w:noProof/>
                <w:webHidden/>
              </w:rPr>
            </w:r>
            <w:r w:rsidR="00103F18" w:rsidRPr="002C63B1">
              <w:rPr>
                <w:noProof/>
                <w:webHidden/>
              </w:rPr>
              <w:fldChar w:fldCharType="separate"/>
            </w:r>
            <w:r>
              <w:rPr>
                <w:noProof/>
                <w:webHidden/>
              </w:rPr>
              <w:t>35</w:t>
            </w:r>
            <w:r w:rsidR="00103F18" w:rsidRPr="002C63B1">
              <w:rPr>
                <w:noProof/>
                <w:webHidden/>
              </w:rPr>
              <w:fldChar w:fldCharType="end"/>
            </w:r>
          </w:hyperlink>
        </w:p>
        <w:p w14:paraId="64D075F4" w14:textId="3DE1FA06"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79" w:history="1">
            <w:r w:rsidR="00103F18" w:rsidRPr="002C63B1">
              <w:rPr>
                <w:rStyle w:val="ad"/>
                <w:noProof/>
              </w:rPr>
              <w:t>11.1.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_Toc138944879 \h </w:instrText>
            </w:r>
            <w:r w:rsidR="00103F18" w:rsidRPr="002C63B1">
              <w:rPr>
                <w:noProof/>
                <w:webHidden/>
              </w:rPr>
            </w:r>
            <w:r w:rsidR="00103F18" w:rsidRPr="002C63B1">
              <w:rPr>
                <w:noProof/>
                <w:webHidden/>
              </w:rPr>
              <w:fldChar w:fldCharType="separate"/>
            </w:r>
            <w:r>
              <w:rPr>
                <w:noProof/>
                <w:webHidden/>
              </w:rPr>
              <w:t>35</w:t>
            </w:r>
            <w:r w:rsidR="00103F18" w:rsidRPr="002C63B1">
              <w:rPr>
                <w:noProof/>
                <w:webHidden/>
              </w:rPr>
              <w:fldChar w:fldCharType="end"/>
            </w:r>
          </w:hyperlink>
        </w:p>
        <w:p w14:paraId="2C4A0D33" w14:textId="6B85DBBF"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0" w:history="1">
            <w:r w:rsidR="00103F18" w:rsidRPr="002C63B1">
              <w:rPr>
                <w:rStyle w:val="ad"/>
                <w:noProof/>
              </w:rPr>
              <w:t>11.2.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Сроки выполнения перераспределения для каждого этапа</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_Toc138944880 \h </w:instrText>
            </w:r>
            <w:r w:rsidR="00103F18" w:rsidRPr="002C63B1">
              <w:rPr>
                <w:noProof/>
                <w:webHidden/>
              </w:rPr>
            </w:r>
            <w:r w:rsidR="00103F18" w:rsidRPr="002C63B1">
              <w:rPr>
                <w:noProof/>
                <w:webHidden/>
              </w:rPr>
              <w:fldChar w:fldCharType="separate"/>
            </w:r>
            <w:r>
              <w:rPr>
                <w:noProof/>
                <w:webHidden/>
              </w:rPr>
              <w:t>35</w:t>
            </w:r>
            <w:r w:rsidR="00103F18" w:rsidRPr="002C63B1">
              <w:rPr>
                <w:noProof/>
                <w:webHidden/>
              </w:rPr>
              <w:fldChar w:fldCharType="end"/>
            </w:r>
          </w:hyperlink>
        </w:p>
        <w:p w14:paraId="2FE92529" w14:textId="460F5D5E" w:rsidR="00103F18" w:rsidRPr="002C63B1" w:rsidRDefault="002C63B1">
          <w:pPr>
            <w:pStyle w:val="13"/>
            <w:tabs>
              <w:tab w:val="left" w:pos="1320"/>
            </w:tabs>
            <w:rPr>
              <w:rFonts w:asciiTheme="minorHAnsi" w:eastAsiaTheme="minorEastAsia" w:hAnsiTheme="minorHAnsi"/>
              <w:noProof/>
              <w:sz w:val="22"/>
              <w:lang w:eastAsia="ru-RU"/>
            </w:rPr>
          </w:pPr>
          <w:hyperlink w:anchor="_Toc138944881" w:history="1">
            <w:r w:rsidR="00103F18" w:rsidRPr="002C63B1">
              <w:rPr>
                <w:rStyle w:val="ad"/>
                <w:noProof/>
              </w:rPr>
              <w:t>Раздел 12</w:t>
            </w:r>
            <w:r w:rsidR="00103F18" w:rsidRPr="002C63B1">
              <w:rPr>
                <w:rFonts w:asciiTheme="minorHAnsi" w:eastAsiaTheme="minorEastAsia" w:hAnsiTheme="minorHAnsi"/>
                <w:noProof/>
                <w:sz w:val="22"/>
                <w:lang w:eastAsia="ru-RU"/>
              </w:rPr>
              <w:tab/>
            </w:r>
            <w:r w:rsidR="00103F18" w:rsidRPr="002C63B1">
              <w:rPr>
                <w:rStyle w:val="ad"/>
                <w:noProof/>
              </w:rPr>
              <w:t>Решения по бесхозяйным тепловым сетям</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_Toc138944881 \h </w:instrText>
            </w:r>
            <w:r w:rsidR="00103F18" w:rsidRPr="002C63B1">
              <w:rPr>
                <w:noProof/>
                <w:webHidden/>
              </w:rPr>
            </w:r>
            <w:r w:rsidR="00103F18" w:rsidRPr="002C63B1">
              <w:rPr>
                <w:noProof/>
                <w:webHidden/>
              </w:rPr>
              <w:fldChar w:fldCharType="separate"/>
            </w:r>
            <w:r>
              <w:rPr>
                <w:noProof/>
                <w:webHidden/>
              </w:rPr>
              <w:t>36</w:t>
            </w:r>
            <w:r w:rsidR="00103F18" w:rsidRPr="002C63B1">
              <w:rPr>
                <w:noProof/>
                <w:webHidden/>
              </w:rPr>
              <w:fldChar w:fldCharType="end"/>
            </w:r>
          </w:hyperlink>
        </w:p>
        <w:p w14:paraId="1E436240" w14:textId="302BB3B6"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2" w:history="1">
            <w:r w:rsidR="00103F18" w:rsidRPr="002C63B1">
              <w:rPr>
                <w:rStyle w:val="ad"/>
                <w:noProof/>
              </w:rPr>
              <w:t>12.1.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Перечень выявленных бесхозяйных тепловых сетей (в случае их выявления)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_Toc138944882 \h </w:instrText>
            </w:r>
            <w:r w:rsidR="00103F18" w:rsidRPr="002C63B1">
              <w:rPr>
                <w:noProof/>
                <w:webHidden/>
              </w:rPr>
            </w:r>
            <w:r w:rsidR="00103F18" w:rsidRPr="002C63B1">
              <w:rPr>
                <w:noProof/>
                <w:webHidden/>
              </w:rPr>
              <w:fldChar w:fldCharType="separate"/>
            </w:r>
            <w:r>
              <w:rPr>
                <w:noProof/>
                <w:webHidden/>
              </w:rPr>
              <w:t>36</w:t>
            </w:r>
            <w:r w:rsidR="00103F18" w:rsidRPr="002C63B1">
              <w:rPr>
                <w:noProof/>
                <w:webHidden/>
              </w:rPr>
              <w:fldChar w:fldCharType="end"/>
            </w:r>
          </w:hyperlink>
        </w:p>
        <w:p w14:paraId="1A1CE840" w14:textId="10623058"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3" w:history="1">
            <w:r w:rsidR="00103F18" w:rsidRPr="002C63B1">
              <w:rPr>
                <w:rStyle w:val="ad"/>
                <w:noProof/>
              </w:rPr>
              <w:t>12.2.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Перечень организаций, уполномоченных на их эксплуатацию в порядке, установленном Федеральным законом «О теплоснабжении»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_Toc138944883 \h </w:instrText>
            </w:r>
            <w:r w:rsidR="00103F18" w:rsidRPr="002C63B1">
              <w:rPr>
                <w:noProof/>
                <w:webHidden/>
              </w:rPr>
            </w:r>
            <w:r w:rsidR="00103F18" w:rsidRPr="002C63B1">
              <w:rPr>
                <w:noProof/>
                <w:webHidden/>
              </w:rPr>
              <w:fldChar w:fldCharType="separate"/>
            </w:r>
            <w:r>
              <w:rPr>
                <w:noProof/>
                <w:webHidden/>
              </w:rPr>
              <w:t>36</w:t>
            </w:r>
            <w:r w:rsidR="00103F18" w:rsidRPr="002C63B1">
              <w:rPr>
                <w:noProof/>
                <w:webHidden/>
              </w:rPr>
              <w:fldChar w:fldCharType="end"/>
            </w:r>
          </w:hyperlink>
        </w:p>
        <w:p w14:paraId="62069F29" w14:textId="7429C051" w:rsidR="00103F18" w:rsidRPr="002C63B1" w:rsidRDefault="002C63B1">
          <w:pPr>
            <w:pStyle w:val="13"/>
            <w:tabs>
              <w:tab w:val="left" w:pos="1320"/>
            </w:tabs>
            <w:rPr>
              <w:rFonts w:asciiTheme="minorHAnsi" w:eastAsiaTheme="minorEastAsia" w:hAnsiTheme="minorHAnsi"/>
              <w:noProof/>
              <w:sz w:val="22"/>
              <w:lang w:eastAsia="ru-RU"/>
            </w:rPr>
          </w:pPr>
          <w:hyperlink w:anchor="_Toc138944884" w:history="1">
            <w:r w:rsidR="00103F18" w:rsidRPr="002C63B1">
              <w:rPr>
                <w:rStyle w:val="ad"/>
                <w:noProof/>
              </w:rPr>
              <w:t>Раздел 13</w:t>
            </w:r>
            <w:r w:rsidR="00103F18" w:rsidRPr="002C63B1">
              <w:rPr>
                <w:rFonts w:asciiTheme="minorHAnsi" w:eastAsiaTheme="minorEastAsia" w:hAnsiTheme="minorHAnsi"/>
                <w:noProof/>
                <w:sz w:val="22"/>
                <w:lang w:eastAsia="ru-RU"/>
              </w:rPr>
              <w:tab/>
            </w:r>
            <w:r w:rsidR="00103F18" w:rsidRPr="002C63B1">
              <w:rPr>
                <w:rStyle w:val="ad"/>
                <w:noProof/>
              </w:rPr>
              <w:t>Синхронизация схемы теплоснабжения со схемой газоснабжения и газификации поселения, схемой и программой развития электроэнергетики, а также со схемой водоснабжения и водоотведения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_Toc138944884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3314E5C6" w14:textId="76C6C03C"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5" w:history="1">
            <w:r w:rsidR="00103F18" w:rsidRPr="002C63B1">
              <w:rPr>
                <w:rStyle w:val="ad"/>
                <w:noProof/>
              </w:rPr>
              <w:t>13.1.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решений (на основе утверждённой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_Toc138944885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43BFBCC3" w14:textId="711B1F46"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6" w:history="1">
            <w:r w:rsidR="00103F18" w:rsidRPr="002C63B1">
              <w:rPr>
                <w:rStyle w:val="ad"/>
                <w:noProof/>
              </w:rPr>
              <w:t>13.2.</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проблем организации газоснабжения источников тепловой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_Toc138944886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2DB96AE5" w14:textId="6039A8E9"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7" w:history="1">
            <w:r w:rsidR="00103F18" w:rsidRPr="002C63B1">
              <w:rPr>
                <w:rStyle w:val="ad"/>
                <w:noProof/>
              </w:rPr>
              <w:t>13.3.</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корректировке утверждённой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_Toc138944887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3D4695CE" w14:textId="0B4886EB"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8" w:history="1">
            <w:r w:rsidR="00103F18" w:rsidRPr="002C63B1">
              <w:rPr>
                <w:rStyle w:val="ad"/>
                <w:noProof/>
              </w:rPr>
              <w:t>13.4.</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w:t>
            </w:r>
            <w:r w:rsidR="00103F18" w:rsidRPr="002C63B1">
              <w:rPr>
                <w:rStyle w:val="ad"/>
                <w:noProof/>
              </w:rPr>
              <w:lastRenderedPageBreak/>
              <w:t>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_Toc138944888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57EDC5AB" w14:textId="7892759D"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89" w:history="1">
            <w:r w:rsidR="00103F18" w:rsidRPr="002C63B1">
              <w:rPr>
                <w:rStyle w:val="ad"/>
                <w:noProof/>
              </w:rPr>
              <w:t>13.5.</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учёта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_Toc138944889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57C5160C" w14:textId="792E64A1"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90" w:history="1">
            <w:r w:rsidR="00103F18" w:rsidRPr="002C63B1">
              <w:rPr>
                <w:rStyle w:val="ad"/>
                <w:noProof/>
              </w:rPr>
              <w:t>13.6.</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Описание решений (вырабатываемых с учётом положений утверждённой схемы водоснабжения поселения) о развитии соответствующей системы водоснабжения в части, относящейся к системам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_Toc138944890 \h </w:instrText>
            </w:r>
            <w:r w:rsidR="00103F18" w:rsidRPr="002C63B1">
              <w:rPr>
                <w:noProof/>
                <w:webHidden/>
              </w:rPr>
            </w:r>
            <w:r w:rsidR="00103F18" w:rsidRPr="002C63B1">
              <w:rPr>
                <w:noProof/>
                <w:webHidden/>
              </w:rPr>
              <w:fldChar w:fldCharType="separate"/>
            </w:r>
            <w:r>
              <w:rPr>
                <w:noProof/>
                <w:webHidden/>
              </w:rPr>
              <w:t>37</w:t>
            </w:r>
            <w:r w:rsidR="00103F18" w:rsidRPr="002C63B1">
              <w:rPr>
                <w:noProof/>
                <w:webHidden/>
              </w:rPr>
              <w:fldChar w:fldCharType="end"/>
            </w:r>
          </w:hyperlink>
        </w:p>
        <w:p w14:paraId="3EEBBDE6" w14:textId="7A3D2C49"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91" w:history="1">
            <w:r w:rsidR="00103F18" w:rsidRPr="002C63B1">
              <w:rPr>
                <w:rStyle w:val="ad"/>
                <w:noProof/>
              </w:rPr>
              <w:t>13.7.</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Предложения по корректировке, утверждённой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_Toc138944891 \h </w:instrText>
            </w:r>
            <w:r w:rsidR="00103F18" w:rsidRPr="002C63B1">
              <w:rPr>
                <w:noProof/>
                <w:webHidden/>
              </w:rPr>
            </w:r>
            <w:r w:rsidR="00103F18" w:rsidRPr="002C63B1">
              <w:rPr>
                <w:noProof/>
                <w:webHidden/>
              </w:rPr>
              <w:fldChar w:fldCharType="separate"/>
            </w:r>
            <w:r>
              <w:rPr>
                <w:noProof/>
                <w:webHidden/>
              </w:rPr>
              <w:t>38</w:t>
            </w:r>
            <w:r w:rsidR="00103F18" w:rsidRPr="002C63B1">
              <w:rPr>
                <w:noProof/>
                <w:webHidden/>
              </w:rPr>
              <w:fldChar w:fldCharType="end"/>
            </w:r>
          </w:hyperlink>
        </w:p>
        <w:p w14:paraId="74E0FDD6" w14:textId="76B975A4" w:rsidR="00103F18" w:rsidRPr="002C63B1" w:rsidRDefault="002C63B1">
          <w:pPr>
            <w:pStyle w:val="13"/>
            <w:tabs>
              <w:tab w:val="left" w:pos="1320"/>
            </w:tabs>
            <w:rPr>
              <w:rFonts w:asciiTheme="minorHAnsi" w:eastAsiaTheme="minorEastAsia" w:hAnsiTheme="minorHAnsi"/>
              <w:noProof/>
              <w:sz w:val="22"/>
              <w:lang w:eastAsia="ru-RU"/>
            </w:rPr>
          </w:pPr>
          <w:hyperlink w:anchor="_Toc138944892" w:history="1">
            <w:r w:rsidR="00103F18" w:rsidRPr="002C63B1">
              <w:rPr>
                <w:rStyle w:val="ad"/>
                <w:noProof/>
              </w:rPr>
              <w:t>Раздел 14</w:t>
            </w:r>
            <w:r w:rsidR="00103F18" w:rsidRPr="002C63B1">
              <w:rPr>
                <w:rFonts w:asciiTheme="minorHAnsi" w:eastAsiaTheme="minorEastAsia" w:hAnsiTheme="minorHAnsi"/>
                <w:noProof/>
                <w:sz w:val="22"/>
                <w:lang w:eastAsia="ru-RU"/>
              </w:rPr>
              <w:tab/>
            </w:r>
            <w:r w:rsidR="00103F18" w:rsidRPr="002C63B1">
              <w:rPr>
                <w:rStyle w:val="ad"/>
                <w:noProof/>
              </w:rPr>
              <w:t>Индикаторы развития систем теплоснабжения поселения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_Toc138944892 \h </w:instrText>
            </w:r>
            <w:r w:rsidR="00103F18" w:rsidRPr="002C63B1">
              <w:rPr>
                <w:noProof/>
                <w:webHidden/>
              </w:rPr>
            </w:r>
            <w:r w:rsidR="00103F18" w:rsidRPr="002C63B1">
              <w:rPr>
                <w:noProof/>
                <w:webHidden/>
              </w:rPr>
              <w:fldChar w:fldCharType="separate"/>
            </w:r>
            <w:r>
              <w:rPr>
                <w:noProof/>
                <w:webHidden/>
              </w:rPr>
              <w:t>39</w:t>
            </w:r>
            <w:r w:rsidR="00103F18" w:rsidRPr="002C63B1">
              <w:rPr>
                <w:noProof/>
                <w:webHidden/>
              </w:rPr>
              <w:fldChar w:fldCharType="end"/>
            </w:r>
          </w:hyperlink>
        </w:p>
        <w:p w14:paraId="76770069" w14:textId="76B2D03B" w:rsidR="00103F18" w:rsidRPr="002C63B1" w:rsidRDefault="002C63B1">
          <w:pPr>
            <w:pStyle w:val="13"/>
            <w:tabs>
              <w:tab w:val="left" w:pos="1320"/>
            </w:tabs>
            <w:rPr>
              <w:rFonts w:asciiTheme="minorHAnsi" w:eastAsiaTheme="minorEastAsia" w:hAnsiTheme="minorHAnsi"/>
              <w:noProof/>
              <w:sz w:val="22"/>
              <w:lang w:eastAsia="ru-RU"/>
            </w:rPr>
          </w:pPr>
          <w:hyperlink w:anchor="_Toc138944893" w:history="1">
            <w:r w:rsidR="00103F18" w:rsidRPr="002C63B1">
              <w:rPr>
                <w:rStyle w:val="ad"/>
                <w:noProof/>
              </w:rPr>
              <w:t>Раздел 15</w:t>
            </w:r>
            <w:r w:rsidR="00103F18" w:rsidRPr="002C63B1">
              <w:rPr>
                <w:rFonts w:asciiTheme="minorHAnsi" w:eastAsiaTheme="minorEastAsia" w:hAnsiTheme="minorHAnsi"/>
                <w:noProof/>
                <w:sz w:val="22"/>
                <w:lang w:eastAsia="ru-RU"/>
              </w:rPr>
              <w:tab/>
            </w:r>
            <w:r w:rsidR="00103F18" w:rsidRPr="002C63B1">
              <w:rPr>
                <w:rStyle w:val="ad"/>
                <w:noProof/>
              </w:rPr>
              <w:t>Ценовые (тарифные) последствия</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_Toc138944893 \h </w:instrText>
            </w:r>
            <w:r w:rsidR="00103F18" w:rsidRPr="002C63B1">
              <w:rPr>
                <w:noProof/>
                <w:webHidden/>
              </w:rPr>
            </w:r>
            <w:r w:rsidR="00103F18" w:rsidRPr="002C63B1">
              <w:rPr>
                <w:noProof/>
                <w:webHidden/>
              </w:rPr>
              <w:fldChar w:fldCharType="separate"/>
            </w:r>
            <w:r>
              <w:rPr>
                <w:noProof/>
                <w:webHidden/>
              </w:rPr>
              <w:t>43</w:t>
            </w:r>
            <w:r w:rsidR="00103F18" w:rsidRPr="002C63B1">
              <w:rPr>
                <w:noProof/>
                <w:webHidden/>
              </w:rPr>
              <w:fldChar w:fldCharType="end"/>
            </w:r>
          </w:hyperlink>
        </w:p>
        <w:p w14:paraId="4E57BE25" w14:textId="126FF285" w:rsidR="00103F18" w:rsidRPr="002C63B1" w:rsidRDefault="002C63B1">
          <w:pPr>
            <w:pStyle w:val="24"/>
            <w:tabs>
              <w:tab w:val="left" w:pos="1540"/>
              <w:tab w:val="right" w:leader="dot" w:pos="9911"/>
            </w:tabs>
            <w:rPr>
              <w:rFonts w:asciiTheme="minorHAnsi" w:eastAsiaTheme="minorEastAsia" w:hAnsiTheme="minorHAnsi" w:cstheme="minorBidi"/>
              <w:noProof/>
              <w:sz w:val="22"/>
              <w:szCs w:val="22"/>
              <w:lang w:eastAsia="ru-RU"/>
            </w:rPr>
          </w:pPr>
          <w:hyperlink w:anchor="_Toc138944896" w:history="1">
            <w:r w:rsidR="00103F18" w:rsidRPr="002C63B1">
              <w:rPr>
                <w:rStyle w:val="ad"/>
                <w:noProof/>
              </w:rPr>
              <w:t>15.1.</w:t>
            </w:r>
            <w:r w:rsidR="00103F18" w:rsidRPr="002C63B1">
              <w:rPr>
                <w:rFonts w:asciiTheme="minorHAnsi" w:eastAsiaTheme="minorEastAsia" w:hAnsiTheme="minorHAnsi" w:cstheme="minorBidi"/>
                <w:noProof/>
                <w:sz w:val="22"/>
                <w:szCs w:val="22"/>
                <w:lang w:eastAsia="ru-RU"/>
              </w:rPr>
              <w:tab/>
            </w:r>
            <w:r w:rsidR="00103F18" w:rsidRPr="002C63B1">
              <w:rPr>
                <w:rStyle w:val="ad"/>
                <w:noProof/>
              </w:rPr>
              <w:t>Результаты расчетов и оценки ценовых (тарифных) последствий реализации проектов схемы теплоснабжения на основании разработанных тарифно-балансовых моделей</w:t>
            </w:r>
            <w:r w:rsidR="00103F18" w:rsidRPr="002C63B1">
              <w:rPr>
                <w:noProof/>
                <w:webHidden/>
              </w:rPr>
              <w:tab/>
            </w:r>
            <w:r w:rsidR="00103F18" w:rsidRPr="002C63B1">
              <w:rPr>
                <w:noProof/>
                <w:webHidden/>
              </w:rPr>
              <w:fldChar w:fldCharType="begin"/>
            </w:r>
            <w:r w:rsidR="00103F18" w:rsidRPr="002C63B1">
              <w:rPr>
                <w:noProof/>
                <w:webHidden/>
              </w:rPr>
              <w:instrText xml:space="preserve"> PAGEREF _Toc138944896 \h </w:instrText>
            </w:r>
            <w:r w:rsidR="00103F18" w:rsidRPr="002C63B1">
              <w:rPr>
                <w:noProof/>
                <w:webHidden/>
              </w:rPr>
            </w:r>
            <w:r w:rsidR="00103F18" w:rsidRPr="002C63B1">
              <w:rPr>
                <w:noProof/>
                <w:webHidden/>
              </w:rPr>
              <w:fldChar w:fldCharType="separate"/>
            </w:r>
            <w:r>
              <w:rPr>
                <w:noProof/>
                <w:webHidden/>
              </w:rPr>
              <w:t>43</w:t>
            </w:r>
            <w:r w:rsidR="00103F18" w:rsidRPr="002C63B1">
              <w:rPr>
                <w:noProof/>
                <w:webHidden/>
              </w:rPr>
              <w:fldChar w:fldCharType="end"/>
            </w:r>
          </w:hyperlink>
        </w:p>
        <w:p w14:paraId="6968039E" w14:textId="62C21FB2" w:rsidR="00B677A0" w:rsidRPr="002C63B1" w:rsidRDefault="001E3E17" w:rsidP="00B677A0">
          <w:pPr>
            <w:ind w:firstLine="0"/>
            <w:rPr>
              <w:sz w:val="22"/>
            </w:rPr>
          </w:pPr>
          <w:r w:rsidRPr="002C63B1">
            <w:rPr>
              <w:b/>
              <w:bCs/>
              <w:sz w:val="22"/>
            </w:rPr>
            <w:fldChar w:fldCharType="end"/>
          </w:r>
        </w:p>
      </w:sdtContent>
    </w:sdt>
    <w:p w14:paraId="597C64B9" w14:textId="77777777" w:rsidR="00D9500F" w:rsidRPr="002C63B1" w:rsidRDefault="00D9500F" w:rsidP="00187FCB">
      <w:pPr>
        <w:pStyle w:val="18"/>
        <w:jc w:val="center"/>
      </w:pPr>
      <w:bookmarkStart w:id="1" w:name="_Toc73081579"/>
      <w:bookmarkStart w:id="2" w:name="_Toc138944813"/>
      <w:r w:rsidRPr="002C63B1">
        <w:lastRenderedPageBreak/>
        <w:t>ОПРЕДЕЛЕНИЯ</w:t>
      </w:r>
      <w:bookmarkEnd w:id="1"/>
      <w:bookmarkEnd w:id="2"/>
    </w:p>
    <w:p w14:paraId="14310399" w14:textId="42B23529" w:rsidR="00D9500F" w:rsidRPr="002C63B1" w:rsidRDefault="00D9500F" w:rsidP="00D9500F">
      <w:pPr>
        <w:pStyle w:val="af9"/>
      </w:pPr>
      <w:bookmarkStart w:id="3" w:name="_Ref41374581"/>
      <w:bookmarkStart w:id="4" w:name="_Toc521608056"/>
      <w:bookmarkStart w:id="5" w:name="_Toc73517344"/>
      <w:r w:rsidRPr="002C63B1">
        <w:t xml:space="preserve">Таблица </w:t>
      </w:r>
      <w:r w:rsidR="002C63B1" w:rsidRPr="002C63B1">
        <w:fldChar w:fldCharType="begin"/>
      </w:r>
      <w:r w:rsidR="002C63B1" w:rsidRPr="002C63B1">
        <w:instrText xml:space="preserve"> SEQ Таблица \* ARABIC </w:instrText>
      </w:r>
      <w:r w:rsidR="002C63B1" w:rsidRPr="002C63B1">
        <w:fldChar w:fldCharType="separate"/>
      </w:r>
      <w:r w:rsidR="002C63B1">
        <w:rPr>
          <w:noProof/>
        </w:rPr>
        <w:t>1</w:t>
      </w:r>
      <w:r w:rsidR="002C63B1" w:rsidRPr="002C63B1">
        <w:rPr>
          <w:noProof/>
        </w:rPr>
        <w:fldChar w:fldCharType="end"/>
      </w:r>
      <w:bookmarkEnd w:id="3"/>
      <w:r w:rsidRPr="002C63B1">
        <w:t>. Термины и определения</w:t>
      </w:r>
      <w:bookmarkEnd w:id="4"/>
      <w:bookmarkEnd w:id="5"/>
    </w:p>
    <w:tbl>
      <w:tblPr>
        <w:tblW w:w="50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1"/>
        <w:gridCol w:w="7316"/>
      </w:tblGrid>
      <w:tr w:rsidR="00D9500F" w:rsidRPr="002C63B1" w14:paraId="571A7C16" w14:textId="77777777" w:rsidTr="008C39BA">
        <w:trPr>
          <w:trHeight w:val="141"/>
          <w:tblHeader/>
          <w:jc w:val="center"/>
        </w:trPr>
        <w:tc>
          <w:tcPr>
            <w:tcW w:w="1319" w:type="pct"/>
            <w:shd w:val="clear" w:color="auto" w:fill="auto"/>
            <w:vAlign w:val="center"/>
          </w:tcPr>
          <w:p w14:paraId="3763B7C2" w14:textId="77777777" w:rsidR="00D9500F" w:rsidRPr="002C63B1" w:rsidRDefault="00D9500F" w:rsidP="00781351">
            <w:pPr>
              <w:ind w:firstLine="0"/>
              <w:jc w:val="center"/>
            </w:pPr>
            <w:r w:rsidRPr="002C63B1">
              <w:rPr>
                <w:sz w:val="22"/>
              </w:rPr>
              <w:t>Термины</w:t>
            </w:r>
          </w:p>
        </w:tc>
        <w:tc>
          <w:tcPr>
            <w:tcW w:w="3681" w:type="pct"/>
            <w:shd w:val="clear" w:color="auto" w:fill="auto"/>
            <w:vAlign w:val="center"/>
          </w:tcPr>
          <w:p w14:paraId="078D69A4" w14:textId="77777777" w:rsidR="00D9500F" w:rsidRPr="002C63B1" w:rsidRDefault="00D9500F" w:rsidP="00781351">
            <w:pPr>
              <w:ind w:firstLine="0"/>
              <w:jc w:val="center"/>
            </w:pPr>
            <w:r w:rsidRPr="002C63B1">
              <w:rPr>
                <w:sz w:val="22"/>
              </w:rPr>
              <w:t>Определения</w:t>
            </w:r>
          </w:p>
        </w:tc>
      </w:tr>
      <w:tr w:rsidR="00D9500F" w:rsidRPr="002C63B1" w14:paraId="27715344" w14:textId="77777777" w:rsidTr="008C39BA">
        <w:trPr>
          <w:trHeight w:val="415"/>
          <w:jc w:val="center"/>
        </w:trPr>
        <w:tc>
          <w:tcPr>
            <w:tcW w:w="1319" w:type="pct"/>
            <w:shd w:val="clear" w:color="auto" w:fill="auto"/>
            <w:vAlign w:val="center"/>
          </w:tcPr>
          <w:p w14:paraId="2E174B15" w14:textId="77777777" w:rsidR="00D9500F" w:rsidRPr="002C63B1" w:rsidRDefault="00D9500F" w:rsidP="00781351">
            <w:pPr>
              <w:ind w:firstLine="0"/>
              <w:jc w:val="left"/>
            </w:pPr>
            <w:r w:rsidRPr="002C63B1">
              <w:rPr>
                <w:sz w:val="22"/>
              </w:rPr>
              <w:t>Теплоснабжение</w:t>
            </w:r>
          </w:p>
        </w:tc>
        <w:tc>
          <w:tcPr>
            <w:tcW w:w="3681" w:type="pct"/>
            <w:shd w:val="clear" w:color="auto" w:fill="auto"/>
            <w:vAlign w:val="center"/>
          </w:tcPr>
          <w:p w14:paraId="4EA83E78" w14:textId="77777777" w:rsidR="00D9500F" w:rsidRPr="002C63B1" w:rsidRDefault="00D9500F" w:rsidP="00781351">
            <w:pPr>
              <w:ind w:firstLine="0"/>
            </w:pPr>
            <w:r w:rsidRPr="002C63B1">
              <w:rPr>
                <w:sz w:val="22"/>
              </w:rPr>
              <w:t>Обеспечение потребителей тепловой энергии тепловой энергией, теплоносителем, в том числе поддержание мощности</w:t>
            </w:r>
          </w:p>
        </w:tc>
      </w:tr>
      <w:tr w:rsidR="00D9500F" w:rsidRPr="002C63B1" w14:paraId="53D196AA" w14:textId="77777777" w:rsidTr="008C39BA">
        <w:trPr>
          <w:trHeight w:val="667"/>
          <w:jc w:val="center"/>
        </w:trPr>
        <w:tc>
          <w:tcPr>
            <w:tcW w:w="1319" w:type="pct"/>
            <w:shd w:val="clear" w:color="auto" w:fill="auto"/>
            <w:vAlign w:val="center"/>
          </w:tcPr>
          <w:p w14:paraId="41943118" w14:textId="77777777" w:rsidR="00D9500F" w:rsidRPr="002C63B1" w:rsidRDefault="00D9500F" w:rsidP="00781351">
            <w:pPr>
              <w:ind w:firstLine="0"/>
              <w:jc w:val="left"/>
            </w:pPr>
            <w:r w:rsidRPr="002C63B1">
              <w:rPr>
                <w:sz w:val="22"/>
              </w:rPr>
              <w:t>Схема теплоснабжения</w:t>
            </w:r>
          </w:p>
        </w:tc>
        <w:tc>
          <w:tcPr>
            <w:tcW w:w="3681" w:type="pct"/>
            <w:shd w:val="clear" w:color="auto" w:fill="auto"/>
            <w:vAlign w:val="center"/>
          </w:tcPr>
          <w:p w14:paraId="6D2C33F1" w14:textId="77777777" w:rsidR="00D9500F" w:rsidRPr="002C63B1" w:rsidRDefault="00D9500F" w:rsidP="00781351">
            <w:pPr>
              <w:ind w:firstLine="0"/>
            </w:pPr>
            <w:r w:rsidRPr="002C63B1">
              <w:rPr>
                <w:sz w:val="22"/>
              </w:rPr>
              <w:t xml:space="preserve">Документ, содержащий </w:t>
            </w:r>
            <w:proofErr w:type="spellStart"/>
            <w:r w:rsidRPr="002C63B1">
              <w:rPr>
                <w:sz w:val="22"/>
              </w:rPr>
              <w:t>предпроектные</w:t>
            </w:r>
            <w:proofErr w:type="spellEnd"/>
            <w:r w:rsidRPr="002C63B1">
              <w:rPr>
                <w:sz w:val="22"/>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D9500F" w:rsidRPr="002C63B1" w14:paraId="1B4ABF25" w14:textId="77777777" w:rsidTr="008C39BA">
        <w:trPr>
          <w:trHeight w:val="11"/>
          <w:jc w:val="center"/>
        </w:trPr>
        <w:tc>
          <w:tcPr>
            <w:tcW w:w="1319" w:type="pct"/>
            <w:shd w:val="clear" w:color="auto" w:fill="auto"/>
            <w:vAlign w:val="center"/>
          </w:tcPr>
          <w:p w14:paraId="2A8DEA2D" w14:textId="77777777" w:rsidR="00D9500F" w:rsidRPr="002C63B1" w:rsidRDefault="00D9500F" w:rsidP="00781351">
            <w:pPr>
              <w:ind w:firstLine="0"/>
              <w:jc w:val="left"/>
            </w:pPr>
            <w:r w:rsidRPr="002C63B1">
              <w:rPr>
                <w:sz w:val="22"/>
              </w:rPr>
              <w:t>Источник тепловой энергии</w:t>
            </w:r>
          </w:p>
        </w:tc>
        <w:tc>
          <w:tcPr>
            <w:tcW w:w="3681" w:type="pct"/>
            <w:shd w:val="clear" w:color="auto" w:fill="auto"/>
            <w:vAlign w:val="center"/>
          </w:tcPr>
          <w:p w14:paraId="215D81D6" w14:textId="77777777" w:rsidR="00D9500F" w:rsidRPr="002C63B1" w:rsidRDefault="00D9500F" w:rsidP="00781351">
            <w:pPr>
              <w:ind w:firstLine="0"/>
            </w:pPr>
            <w:r w:rsidRPr="002C63B1">
              <w:rPr>
                <w:sz w:val="22"/>
              </w:rPr>
              <w:t>Устройство, предназначенное для производства тепловой энергии</w:t>
            </w:r>
          </w:p>
        </w:tc>
      </w:tr>
      <w:tr w:rsidR="00D9500F" w:rsidRPr="002C63B1" w14:paraId="7A9714F5" w14:textId="77777777" w:rsidTr="008C39BA">
        <w:trPr>
          <w:trHeight w:val="877"/>
          <w:jc w:val="center"/>
        </w:trPr>
        <w:tc>
          <w:tcPr>
            <w:tcW w:w="1319" w:type="pct"/>
            <w:shd w:val="clear" w:color="auto" w:fill="auto"/>
            <w:vAlign w:val="center"/>
          </w:tcPr>
          <w:p w14:paraId="1D939E19" w14:textId="77777777" w:rsidR="00D9500F" w:rsidRPr="002C63B1" w:rsidRDefault="00D9500F" w:rsidP="00781351">
            <w:pPr>
              <w:ind w:firstLine="0"/>
              <w:jc w:val="left"/>
            </w:pPr>
            <w:r w:rsidRPr="002C63B1">
              <w:rPr>
                <w:sz w:val="22"/>
              </w:rPr>
              <w:t>Базовый режим работы источника тепловой энергии</w:t>
            </w:r>
          </w:p>
        </w:tc>
        <w:tc>
          <w:tcPr>
            <w:tcW w:w="3681" w:type="pct"/>
            <w:shd w:val="clear" w:color="auto" w:fill="auto"/>
            <w:vAlign w:val="center"/>
          </w:tcPr>
          <w:p w14:paraId="4324ECA4" w14:textId="77777777" w:rsidR="00D9500F" w:rsidRPr="002C63B1" w:rsidRDefault="00D9500F" w:rsidP="00781351">
            <w:pPr>
              <w:ind w:firstLine="0"/>
            </w:pPr>
            <w:r w:rsidRPr="002C63B1">
              <w:rPr>
                <w:sz w:val="22"/>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D9500F" w:rsidRPr="002C63B1" w14:paraId="764EFB34" w14:textId="77777777" w:rsidTr="008C39BA">
        <w:trPr>
          <w:trHeight w:val="539"/>
          <w:jc w:val="center"/>
        </w:trPr>
        <w:tc>
          <w:tcPr>
            <w:tcW w:w="1319" w:type="pct"/>
            <w:shd w:val="clear" w:color="auto" w:fill="auto"/>
            <w:vAlign w:val="center"/>
          </w:tcPr>
          <w:p w14:paraId="110C02DA" w14:textId="77777777" w:rsidR="00D9500F" w:rsidRPr="002C63B1" w:rsidRDefault="00D9500F" w:rsidP="00781351">
            <w:pPr>
              <w:ind w:firstLine="0"/>
              <w:jc w:val="left"/>
            </w:pPr>
            <w:r w:rsidRPr="002C63B1">
              <w:rPr>
                <w:sz w:val="22"/>
              </w:rPr>
              <w:t>Пиковый режим работы источника тепловой энергии</w:t>
            </w:r>
          </w:p>
        </w:tc>
        <w:tc>
          <w:tcPr>
            <w:tcW w:w="3681" w:type="pct"/>
            <w:shd w:val="clear" w:color="auto" w:fill="auto"/>
            <w:vAlign w:val="center"/>
          </w:tcPr>
          <w:p w14:paraId="14D624D0" w14:textId="77777777" w:rsidR="00D9500F" w:rsidRPr="002C63B1" w:rsidRDefault="00D9500F" w:rsidP="00781351">
            <w:pPr>
              <w:ind w:firstLine="0"/>
            </w:pPr>
            <w:r w:rsidRPr="002C63B1">
              <w:rPr>
                <w:sz w:val="22"/>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D9500F" w:rsidRPr="002C63B1" w14:paraId="0456D0C6" w14:textId="77777777" w:rsidTr="008C39BA">
        <w:trPr>
          <w:trHeight w:val="1490"/>
          <w:jc w:val="center"/>
        </w:trPr>
        <w:tc>
          <w:tcPr>
            <w:tcW w:w="1319" w:type="pct"/>
            <w:shd w:val="clear" w:color="auto" w:fill="auto"/>
            <w:vAlign w:val="center"/>
          </w:tcPr>
          <w:p w14:paraId="4F07EA35" w14:textId="77777777" w:rsidR="00D9500F" w:rsidRPr="002C63B1" w:rsidRDefault="00D9500F" w:rsidP="00781351">
            <w:pPr>
              <w:ind w:firstLine="0"/>
              <w:jc w:val="left"/>
            </w:pPr>
            <w:r w:rsidRPr="002C63B1">
              <w:rPr>
                <w:sz w:val="22"/>
              </w:rPr>
              <w:t>Единая теплоснабжающая организация в системе теплоснабжения (далее –единая теплоснабжающая организация)</w:t>
            </w:r>
          </w:p>
        </w:tc>
        <w:tc>
          <w:tcPr>
            <w:tcW w:w="3681" w:type="pct"/>
            <w:shd w:val="clear" w:color="auto" w:fill="auto"/>
            <w:vAlign w:val="center"/>
          </w:tcPr>
          <w:p w14:paraId="7DB0D7E1" w14:textId="77777777" w:rsidR="00D9500F" w:rsidRPr="002C63B1" w:rsidRDefault="00D9500F" w:rsidP="00781351">
            <w:pPr>
              <w:ind w:firstLine="0"/>
            </w:pPr>
            <w:r w:rsidRPr="002C63B1">
              <w:rPr>
                <w:sz w:val="22"/>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D9500F" w:rsidRPr="002C63B1" w14:paraId="66366035" w14:textId="77777777" w:rsidTr="008C39BA">
        <w:trPr>
          <w:trHeight w:val="11"/>
          <w:jc w:val="center"/>
        </w:trPr>
        <w:tc>
          <w:tcPr>
            <w:tcW w:w="1319" w:type="pct"/>
            <w:shd w:val="clear" w:color="auto" w:fill="auto"/>
            <w:vAlign w:val="center"/>
          </w:tcPr>
          <w:p w14:paraId="1193DD20" w14:textId="77777777" w:rsidR="00D9500F" w:rsidRPr="002C63B1" w:rsidRDefault="00D9500F" w:rsidP="00781351">
            <w:pPr>
              <w:ind w:firstLine="0"/>
              <w:jc w:val="left"/>
            </w:pPr>
            <w:r w:rsidRPr="002C63B1">
              <w:rPr>
                <w:sz w:val="22"/>
              </w:rPr>
              <w:t>Радиус эффективного теплоснабжения</w:t>
            </w:r>
          </w:p>
        </w:tc>
        <w:tc>
          <w:tcPr>
            <w:tcW w:w="3681" w:type="pct"/>
            <w:shd w:val="clear" w:color="auto" w:fill="auto"/>
            <w:vAlign w:val="center"/>
          </w:tcPr>
          <w:p w14:paraId="7096DA02" w14:textId="77777777" w:rsidR="00D9500F" w:rsidRPr="002C63B1" w:rsidRDefault="00D9500F" w:rsidP="00781351">
            <w:pPr>
              <w:ind w:firstLine="0"/>
            </w:pPr>
            <w:r w:rsidRPr="002C63B1">
              <w:rPr>
                <w:sz w:val="22"/>
              </w:rPr>
              <w:t xml:space="preserve">Максимальное расстояние от </w:t>
            </w:r>
            <w:proofErr w:type="spellStart"/>
            <w:r w:rsidRPr="002C63B1">
              <w:rPr>
                <w:sz w:val="22"/>
              </w:rPr>
              <w:t>теплопотребляющей</w:t>
            </w:r>
            <w:proofErr w:type="spellEnd"/>
            <w:r w:rsidRPr="002C63B1">
              <w:rPr>
                <w:sz w:val="22"/>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C63B1">
              <w:rPr>
                <w:sz w:val="22"/>
              </w:rPr>
              <w:t>теплопотребляющей</w:t>
            </w:r>
            <w:proofErr w:type="spellEnd"/>
            <w:r w:rsidRPr="002C63B1">
              <w:rPr>
                <w:sz w:val="22"/>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D9500F" w:rsidRPr="002C63B1" w14:paraId="549F9D01" w14:textId="77777777" w:rsidTr="008C39BA">
        <w:trPr>
          <w:trHeight w:val="582"/>
          <w:jc w:val="center"/>
        </w:trPr>
        <w:tc>
          <w:tcPr>
            <w:tcW w:w="1319" w:type="pct"/>
            <w:shd w:val="clear" w:color="auto" w:fill="auto"/>
            <w:vAlign w:val="center"/>
          </w:tcPr>
          <w:p w14:paraId="4F15B73B" w14:textId="77777777" w:rsidR="00D9500F" w:rsidRPr="002C63B1" w:rsidRDefault="00D9500F" w:rsidP="00781351">
            <w:pPr>
              <w:ind w:firstLine="0"/>
              <w:jc w:val="left"/>
            </w:pPr>
            <w:r w:rsidRPr="002C63B1">
              <w:rPr>
                <w:sz w:val="22"/>
              </w:rPr>
              <w:t>Тепловая сеть</w:t>
            </w:r>
          </w:p>
        </w:tc>
        <w:tc>
          <w:tcPr>
            <w:tcW w:w="3681" w:type="pct"/>
            <w:shd w:val="clear" w:color="auto" w:fill="auto"/>
            <w:vAlign w:val="center"/>
          </w:tcPr>
          <w:p w14:paraId="0F233471" w14:textId="77777777" w:rsidR="00D9500F" w:rsidRPr="002C63B1" w:rsidRDefault="00D9500F" w:rsidP="00781351">
            <w:pPr>
              <w:ind w:firstLine="0"/>
            </w:pPr>
            <w:r w:rsidRPr="002C63B1">
              <w:rPr>
                <w:sz w:val="22"/>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2C63B1">
              <w:rPr>
                <w:sz w:val="22"/>
              </w:rPr>
              <w:t>теплопотребляющих</w:t>
            </w:r>
            <w:proofErr w:type="spellEnd"/>
            <w:r w:rsidRPr="002C63B1">
              <w:rPr>
                <w:sz w:val="22"/>
              </w:rPr>
              <w:t xml:space="preserve"> установок</w:t>
            </w:r>
          </w:p>
        </w:tc>
      </w:tr>
      <w:tr w:rsidR="00D9500F" w:rsidRPr="002C63B1" w14:paraId="31175111" w14:textId="77777777" w:rsidTr="008C39BA">
        <w:trPr>
          <w:trHeight w:val="412"/>
          <w:jc w:val="center"/>
        </w:trPr>
        <w:tc>
          <w:tcPr>
            <w:tcW w:w="1319" w:type="pct"/>
            <w:shd w:val="clear" w:color="auto" w:fill="auto"/>
            <w:vAlign w:val="center"/>
          </w:tcPr>
          <w:p w14:paraId="0A5713EC" w14:textId="77777777" w:rsidR="00D9500F" w:rsidRPr="002C63B1" w:rsidRDefault="00D9500F" w:rsidP="00781351">
            <w:pPr>
              <w:ind w:firstLine="0"/>
              <w:jc w:val="left"/>
            </w:pPr>
            <w:r w:rsidRPr="002C63B1">
              <w:rPr>
                <w:sz w:val="22"/>
              </w:rPr>
              <w:t>Тепловая мощность (далее - мощность)</w:t>
            </w:r>
          </w:p>
        </w:tc>
        <w:tc>
          <w:tcPr>
            <w:tcW w:w="3681" w:type="pct"/>
            <w:shd w:val="clear" w:color="auto" w:fill="auto"/>
            <w:vAlign w:val="center"/>
          </w:tcPr>
          <w:p w14:paraId="49A3EF12" w14:textId="77777777" w:rsidR="00D9500F" w:rsidRPr="002C63B1" w:rsidRDefault="00D9500F" w:rsidP="00781351">
            <w:pPr>
              <w:ind w:firstLine="0"/>
            </w:pPr>
            <w:r w:rsidRPr="002C63B1">
              <w:rPr>
                <w:sz w:val="22"/>
              </w:rPr>
              <w:t>Количество тепловой энергии, которое может быть произведено и (или) передано по тепловым сетям за единицу времени</w:t>
            </w:r>
          </w:p>
        </w:tc>
      </w:tr>
      <w:tr w:rsidR="00D9500F" w:rsidRPr="002C63B1" w14:paraId="412909C4" w14:textId="77777777" w:rsidTr="008C39BA">
        <w:trPr>
          <w:trHeight w:val="365"/>
          <w:jc w:val="center"/>
        </w:trPr>
        <w:tc>
          <w:tcPr>
            <w:tcW w:w="1319" w:type="pct"/>
            <w:shd w:val="clear" w:color="auto" w:fill="auto"/>
            <w:vAlign w:val="center"/>
          </w:tcPr>
          <w:p w14:paraId="668DD69C" w14:textId="77777777" w:rsidR="00D9500F" w:rsidRPr="002C63B1" w:rsidRDefault="00D9500F" w:rsidP="00781351">
            <w:pPr>
              <w:ind w:firstLine="0"/>
              <w:jc w:val="left"/>
            </w:pPr>
            <w:r w:rsidRPr="002C63B1">
              <w:rPr>
                <w:sz w:val="22"/>
              </w:rPr>
              <w:t>Тепловая нагрузка</w:t>
            </w:r>
          </w:p>
        </w:tc>
        <w:tc>
          <w:tcPr>
            <w:tcW w:w="3681" w:type="pct"/>
            <w:shd w:val="clear" w:color="auto" w:fill="auto"/>
            <w:vAlign w:val="center"/>
          </w:tcPr>
          <w:p w14:paraId="6A6F0BEA" w14:textId="77777777" w:rsidR="00D9500F" w:rsidRPr="002C63B1" w:rsidRDefault="00D9500F" w:rsidP="00781351">
            <w:pPr>
              <w:ind w:firstLine="0"/>
            </w:pPr>
            <w:r w:rsidRPr="002C63B1">
              <w:rPr>
                <w:sz w:val="22"/>
              </w:rPr>
              <w:t>Количество тепловой энергии, которое может быть принято потребителем тепловой энергии за единицу времени</w:t>
            </w:r>
          </w:p>
        </w:tc>
      </w:tr>
      <w:tr w:rsidR="00D9500F" w:rsidRPr="002C63B1" w14:paraId="7983CB37" w14:textId="77777777" w:rsidTr="008C39BA">
        <w:trPr>
          <w:trHeight w:val="11"/>
          <w:jc w:val="center"/>
        </w:trPr>
        <w:tc>
          <w:tcPr>
            <w:tcW w:w="1319" w:type="pct"/>
            <w:shd w:val="clear" w:color="auto" w:fill="auto"/>
            <w:vAlign w:val="center"/>
          </w:tcPr>
          <w:p w14:paraId="5E688469" w14:textId="77777777" w:rsidR="00D9500F" w:rsidRPr="002C63B1" w:rsidRDefault="00D9500F" w:rsidP="00781351">
            <w:pPr>
              <w:ind w:firstLine="0"/>
              <w:jc w:val="left"/>
            </w:pPr>
            <w:r w:rsidRPr="002C63B1">
              <w:rPr>
                <w:sz w:val="22"/>
              </w:rPr>
              <w:t>Потребитель тепловой энергии (далее потребитель)</w:t>
            </w:r>
          </w:p>
        </w:tc>
        <w:tc>
          <w:tcPr>
            <w:tcW w:w="3681" w:type="pct"/>
            <w:shd w:val="clear" w:color="auto" w:fill="auto"/>
            <w:vAlign w:val="center"/>
          </w:tcPr>
          <w:p w14:paraId="6AAC92AC" w14:textId="77777777" w:rsidR="00D9500F" w:rsidRPr="002C63B1" w:rsidRDefault="00D9500F" w:rsidP="00781351">
            <w:pPr>
              <w:ind w:firstLine="0"/>
            </w:pPr>
            <w:r w:rsidRPr="002C63B1">
              <w:rPr>
                <w:sz w:val="22"/>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2C63B1">
              <w:rPr>
                <w:sz w:val="22"/>
              </w:rPr>
              <w:t>теплопотребляющих</w:t>
            </w:r>
            <w:proofErr w:type="spellEnd"/>
            <w:r w:rsidRPr="002C63B1">
              <w:rPr>
                <w:sz w:val="22"/>
              </w:rPr>
              <w:t xml:space="preserve"> установках либо для оказания коммунальных услуг в части горячего водоснабжения и отопления</w:t>
            </w:r>
          </w:p>
        </w:tc>
      </w:tr>
      <w:tr w:rsidR="00D9500F" w:rsidRPr="002C63B1" w14:paraId="56517E57" w14:textId="77777777" w:rsidTr="008C39BA">
        <w:trPr>
          <w:trHeight w:val="794"/>
          <w:jc w:val="center"/>
        </w:trPr>
        <w:tc>
          <w:tcPr>
            <w:tcW w:w="1319" w:type="pct"/>
            <w:shd w:val="clear" w:color="auto" w:fill="auto"/>
            <w:vAlign w:val="center"/>
          </w:tcPr>
          <w:p w14:paraId="5017EB0D" w14:textId="77777777" w:rsidR="00D9500F" w:rsidRPr="002C63B1" w:rsidRDefault="00D9500F" w:rsidP="00781351">
            <w:pPr>
              <w:ind w:firstLine="0"/>
              <w:jc w:val="left"/>
            </w:pPr>
            <w:proofErr w:type="spellStart"/>
            <w:r w:rsidRPr="002C63B1">
              <w:rPr>
                <w:sz w:val="22"/>
              </w:rPr>
              <w:t>Теплопотребляющая</w:t>
            </w:r>
            <w:proofErr w:type="spellEnd"/>
          </w:p>
          <w:p w14:paraId="40A1251E" w14:textId="77777777" w:rsidR="00D9500F" w:rsidRPr="002C63B1" w:rsidRDefault="00D9500F" w:rsidP="00781351">
            <w:pPr>
              <w:ind w:firstLine="0"/>
              <w:jc w:val="left"/>
            </w:pPr>
            <w:r w:rsidRPr="002C63B1">
              <w:rPr>
                <w:sz w:val="22"/>
              </w:rPr>
              <w:t>установка</w:t>
            </w:r>
          </w:p>
        </w:tc>
        <w:tc>
          <w:tcPr>
            <w:tcW w:w="3681" w:type="pct"/>
            <w:shd w:val="clear" w:color="auto" w:fill="auto"/>
            <w:vAlign w:val="center"/>
          </w:tcPr>
          <w:p w14:paraId="0119D01C" w14:textId="77777777" w:rsidR="00D9500F" w:rsidRPr="002C63B1" w:rsidRDefault="00D9500F" w:rsidP="00781351">
            <w:pPr>
              <w:ind w:firstLine="0"/>
            </w:pPr>
            <w:r w:rsidRPr="002C63B1">
              <w:rPr>
                <w:sz w:val="22"/>
              </w:rPr>
              <w:t>Устройство, предназначенное для использования тепловой энергии, теплоносителя для нужд потребителя тепловой энергии</w:t>
            </w:r>
          </w:p>
        </w:tc>
      </w:tr>
      <w:tr w:rsidR="00D9500F" w:rsidRPr="002C63B1" w14:paraId="69CC5B93" w14:textId="77777777" w:rsidTr="008C39BA">
        <w:trPr>
          <w:trHeight w:val="11"/>
          <w:jc w:val="center"/>
        </w:trPr>
        <w:tc>
          <w:tcPr>
            <w:tcW w:w="1319" w:type="pct"/>
            <w:shd w:val="clear" w:color="auto" w:fill="auto"/>
            <w:vAlign w:val="center"/>
          </w:tcPr>
          <w:p w14:paraId="0F68A3FB" w14:textId="77777777" w:rsidR="00D9500F" w:rsidRPr="002C63B1" w:rsidRDefault="00D9500F" w:rsidP="00781351">
            <w:pPr>
              <w:ind w:firstLine="0"/>
              <w:jc w:val="left"/>
            </w:pPr>
            <w:r w:rsidRPr="002C63B1">
              <w:rPr>
                <w:sz w:val="22"/>
              </w:rPr>
              <w:t>Инвестиционная программа организации, осуществляющей регулируемые виды деятельности в сфере теплоснабжения</w:t>
            </w:r>
          </w:p>
        </w:tc>
        <w:tc>
          <w:tcPr>
            <w:tcW w:w="3681" w:type="pct"/>
            <w:shd w:val="clear" w:color="auto" w:fill="auto"/>
            <w:vAlign w:val="center"/>
          </w:tcPr>
          <w:p w14:paraId="3C6780FE" w14:textId="77777777" w:rsidR="00D9500F" w:rsidRPr="002C63B1" w:rsidRDefault="00D9500F" w:rsidP="00781351">
            <w:pPr>
              <w:ind w:firstLine="0"/>
            </w:pPr>
            <w:r w:rsidRPr="002C63B1">
              <w:rPr>
                <w:sz w:val="22"/>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2C63B1">
              <w:rPr>
                <w:sz w:val="22"/>
              </w:rPr>
              <w:t>теплопотребляющих</w:t>
            </w:r>
            <w:proofErr w:type="spellEnd"/>
            <w:r w:rsidRPr="002C63B1">
              <w:rPr>
                <w:sz w:val="22"/>
              </w:rPr>
              <w:t xml:space="preserve"> установок потребителей тепловой энергии к системе теплоснабжения</w:t>
            </w:r>
          </w:p>
        </w:tc>
      </w:tr>
      <w:tr w:rsidR="00D9500F" w:rsidRPr="002C63B1" w14:paraId="6C242ED4" w14:textId="77777777" w:rsidTr="008C39BA">
        <w:trPr>
          <w:trHeight w:val="11"/>
          <w:jc w:val="center"/>
        </w:trPr>
        <w:tc>
          <w:tcPr>
            <w:tcW w:w="1319" w:type="pct"/>
            <w:shd w:val="clear" w:color="auto" w:fill="auto"/>
            <w:vAlign w:val="center"/>
          </w:tcPr>
          <w:p w14:paraId="5FE2054B" w14:textId="77777777" w:rsidR="00D9500F" w:rsidRPr="002C63B1" w:rsidRDefault="00D9500F" w:rsidP="00781351">
            <w:pPr>
              <w:ind w:firstLine="0"/>
              <w:jc w:val="left"/>
            </w:pPr>
            <w:r w:rsidRPr="002C63B1">
              <w:rPr>
                <w:sz w:val="22"/>
              </w:rPr>
              <w:lastRenderedPageBreak/>
              <w:t>Теплоснабжающая организация</w:t>
            </w:r>
          </w:p>
        </w:tc>
        <w:tc>
          <w:tcPr>
            <w:tcW w:w="3681" w:type="pct"/>
            <w:shd w:val="clear" w:color="auto" w:fill="auto"/>
            <w:vAlign w:val="center"/>
          </w:tcPr>
          <w:p w14:paraId="7CF207DA" w14:textId="77777777" w:rsidR="00D9500F" w:rsidRPr="002C63B1" w:rsidRDefault="00D9500F" w:rsidP="00781351">
            <w:pPr>
              <w:ind w:firstLine="0"/>
            </w:pPr>
            <w:r w:rsidRPr="002C63B1">
              <w:rPr>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D9500F" w:rsidRPr="002C63B1" w14:paraId="6AE80AC3" w14:textId="77777777" w:rsidTr="008C39BA">
        <w:trPr>
          <w:trHeight w:val="11"/>
          <w:jc w:val="center"/>
        </w:trPr>
        <w:tc>
          <w:tcPr>
            <w:tcW w:w="1319" w:type="pct"/>
            <w:shd w:val="clear" w:color="auto" w:fill="auto"/>
            <w:vAlign w:val="center"/>
          </w:tcPr>
          <w:p w14:paraId="432565F0" w14:textId="77777777" w:rsidR="00D9500F" w:rsidRPr="002C63B1" w:rsidRDefault="00D9500F" w:rsidP="00781351">
            <w:pPr>
              <w:ind w:firstLine="0"/>
              <w:jc w:val="left"/>
            </w:pPr>
            <w:proofErr w:type="spellStart"/>
            <w:r w:rsidRPr="002C63B1">
              <w:rPr>
                <w:sz w:val="22"/>
              </w:rPr>
              <w:t>Теплосетевая</w:t>
            </w:r>
            <w:proofErr w:type="spellEnd"/>
            <w:r w:rsidRPr="002C63B1">
              <w:rPr>
                <w:sz w:val="22"/>
              </w:rPr>
              <w:t xml:space="preserve"> организация</w:t>
            </w:r>
          </w:p>
        </w:tc>
        <w:tc>
          <w:tcPr>
            <w:tcW w:w="3681" w:type="pct"/>
            <w:shd w:val="clear" w:color="auto" w:fill="auto"/>
            <w:vAlign w:val="center"/>
          </w:tcPr>
          <w:p w14:paraId="0CC489D3" w14:textId="77777777" w:rsidR="00D9500F" w:rsidRPr="002C63B1" w:rsidRDefault="00D9500F" w:rsidP="00781351">
            <w:pPr>
              <w:ind w:firstLine="0"/>
            </w:pPr>
            <w:r w:rsidRPr="002C63B1">
              <w:rPr>
                <w:sz w:val="22"/>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D9500F" w:rsidRPr="002C63B1" w14:paraId="3ACDA5A9" w14:textId="77777777" w:rsidTr="008C39BA">
        <w:trPr>
          <w:trHeight w:val="11"/>
          <w:jc w:val="center"/>
        </w:trPr>
        <w:tc>
          <w:tcPr>
            <w:tcW w:w="1319" w:type="pct"/>
            <w:shd w:val="clear" w:color="auto" w:fill="auto"/>
            <w:vAlign w:val="center"/>
          </w:tcPr>
          <w:p w14:paraId="62F1D3FF" w14:textId="77777777" w:rsidR="00D9500F" w:rsidRPr="002C63B1" w:rsidRDefault="00D9500F" w:rsidP="00781351">
            <w:pPr>
              <w:ind w:firstLine="0"/>
              <w:jc w:val="left"/>
            </w:pPr>
            <w:r w:rsidRPr="002C63B1">
              <w:rPr>
                <w:sz w:val="22"/>
              </w:rPr>
              <w:t>Надежность теплоснабжения</w:t>
            </w:r>
          </w:p>
        </w:tc>
        <w:tc>
          <w:tcPr>
            <w:tcW w:w="3681" w:type="pct"/>
            <w:shd w:val="clear" w:color="auto" w:fill="auto"/>
            <w:vAlign w:val="center"/>
          </w:tcPr>
          <w:p w14:paraId="725ED2E6" w14:textId="77777777" w:rsidR="00D9500F" w:rsidRPr="002C63B1" w:rsidRDefault="00D9500F" w:rsidP="00781351">
            <w:pPr>
              <w:ind w:firstLine="0"/>
            </w:pPr>
            <w:r w:rsidRPr="002C63B1">
              <w:rPr>
                <w:sz w:val="22"/>
              </w:rPr>
              <w:t>Характеристика состояния системы теплоснабжения, при котором обеспечиваются качество и безопасность теплоснабжения</w:t>
            </w:r>
          </w:p>
        </w:tc>
      </w:tr>
      <w:tr w:rsidR="00D9500F" w:rsidRPr="002C63B1" w14:paraId="1455BAC1" w14:textId="77777777" w:rsidTr="008C39BA">
        <w:trPr>
          <w:trHeight w:val="11"/>
          <w:jc w:val="center"/>
        </w:trPr>
        <w:tc>
          <w:tcPr>
            <w:tcW w:w="1319" w:type="pct"/>
            <w:shd w:val="clear" w:color="auto" w:fill="auto"/>
            <w:vAlign w:val="center"/>
          </w:tcPr>
          <w:p w14:paraId="7EEED072" w14:textId="77777777" w:rsidR="00D9500F" w:rsidRPr="002C63B1" w:rsidRDefault="00D9500F" w:rsidP="00781351">
            <w:pPr>
              <w:ind w:firstLine="0"/>
              <w:jc w:val="left"/>
            </w:pPr>
            <w:r w:rsidRPr="002C63B1">
              <w:rPr>
                <w:sz w:val="22"/>
              </w:rPr>
              <w:t>Зона действия системы теплоснабжения</w:t>
            </w:r>
          </w:p>
        </w:tc>
        <w:tc>
          <w:tcPr>
            <w:tcW w:w="3681" w:type="pct"/>
            <w:shd w:val="clear" w:color="auto" w:fill="auto"/>
            <w:vAlign w:val="center"/>
          </w:tcPr>
          <w:p w14:paraId="2ABF9F79" w14:textId="77464212" w:rsidR="00D9500F" w:rsidRPr="002C63B1" w:rsidRDefault="00D9500F" w:rsidP="00781351">
            <w:pPr>
              <w:ind w:firstLine="0"/>
            </w:pPr>
            <w:r w:rsidRPr="002C63B1">
              <w:rPr>
                <w:sz w:val="22"/>
              </w:rPr>
              <w:t xml:space="preserve">Территория городского </w:t>
            </w:r>
            <w:r w:rsidR="008C39BA" w:rsidRPr="002C63B1">
              <w:rPr>
                <w:sz w:val="22"/>
              </w:rPr>
              <w:t>поселения</w:t>
            </w:r>
            <w:r w:rsidRPr="002C63B1">
              <w:rPr>
                <w:sz w:val="22"/>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D9500F" w:rsidRPr="002C63B1" w14:paraId="58F46AA2" w14:textId="77777777" w:rsidTr="008C39BA">
        <w:trPr>
          <w:trHeight w:val="11"/>
          <w:jc w:val="center"/>
        </w:trPr>
        <w:tc>
          <w:tcPr>
            <w:tcW w:w="1319" w:type="pct"/>
            <w:shd w:val="clear" w:color="auto" w:fill="auto"/>
            <w:vAlign w:val="center"/>
          </w:tcPr>
          <w:p w14:paraId="37EA30C4" w14:textId="77777777" w:rsidR="00D9500F" w:rsidRPr="002C63B1" w:rsidRDefault="00D9500F" w:rsidP="00781351">
            <w:pPr>
              <w:ind w:firstLine="0"/>
              <w:jc w:val="left"/>
            </w:pPr>
            <w:r w:rsidRPr="002C63B1">
              <w:rPr>
                <w:sz w:val="22"/>
              </w:rPr>
              <w:t>Зона действия источника тепловой энергии</w:t>
            </w:r>
          </w:p>
        </w:tc>
        <w:tc>
          <w:tcPr>
            <w:tcW w:w="3681" w:type="pct"/>
            <w:shd w:val="clear" w:color="auto" w:fill="auto"/>
            <w:vAlign w:val="center"/>
          </w:tcPr>
          <w:p w14:paraId="2E5DA0F4" w14:textId="1C8C3C77" w:rsidR="00D9500F" w:rsidRPr="002C63B1" w:rsidRDefault="00D9500F" w:rsidP="00781351">
            <w:pPr>
              <w:ind w:firstLine="0"/>
            </w:pPr>
            <w:r w:rsidRPr="002C63B1">
              <w:rPr>
                <w:sz w:val="22"/>
              </w:rPr>
              <w:t xml:space="preserve">Территория городского </w:t>
            </w:r>
            <w:r w:rsidR="008C39BA" w:rsidRPr="002C63B1">
              <w:rPr>
                <w:sz w:val="22"/>
              </w:rPr>
              <w:t>поселения</w:t>
            </w:r>
            <w:r w:rsidRPr="002C63B1">
              <w:rPr>
                <w:sz w:val="22"/>
              </w:rPr>
              <w:t xml:space="preserve"> или ее часть, границы которой устанавливаются закрытыми секционирующими задвижками тепловой сети системы теплоснабжения</w:t>
            </w:r>
          </w:p>
        </w:tc>
      </w:tr>
      <w:tr w:rsidR="00D9500F" w:rsidRPr="002C63B1" w14:paraId="0CD3E1D5" w14:textId="77777777" w:rsidTr="008C39BA">
        <w:trPr>
          <w:trHeight w:val="11"/>
          <w:jc w:val="center"/>
        </w:trPr>
        <w:tc>
          <w:tcPr>
            <w:tcW w:w="1319" w:type="pct"/>
            <w:shd w:val="clear" w:color="auto" w:fill="auto"/>
            <w:vAlign w:val="center"/>
          </w:tcPr>
          <w:p w14:paraId="33ABB952" w14:textId="77777777" w:rsidR="00D9500F" w:rsidRPr="002C63B1" w:rsidRDefault="00D9500F" w:rsidP="00781351">
            <w:pPr>
              <w:ind w:firstLine="0"/>
              <w:jc w:val="left"/>
            </w:pPr>
            <w:r w:rsidRPr="002C63B1">
              <w:rPr>
                <w:sz w:val="22"/>
              </w:rPr>
              <w:t>Установленная мощность источника тепловой энергии</w:t>
            </w:r>
          </w:p>
        </w:tc>
        <w:tc>
          <w:tcPr>
            <w:tcW w:w="3681" w:type="pct"/>
            <w:shd w:val="clear" w:color="auto" w:fill="auto"/>
            <w:vAlign w:val="center"/>
          </w:tcPr>
          <w:p w14:paraId="5DF14AEA" w14:textId="77777777" w:rsidR="00D9500F" w:rsidRPr="002C63B1" w:rsidRDefault="00D9500F" w:rsidP="00781351">
            <w:pPr>
              <w:ind w:firstLine="0"/>
            </w:pPr>
            <w:r w:rsidRPr="002C63B1">
              <w:rPr>
                <w:sz w:val="22"/>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D9500F" w:rsidRPr="002C63B1" w14:paraId="2CAC7C9D" w14:textId="77777777" w:rsidTr="008C39BA">
        <w:trPr>
          <w:trHeight w:val="11"/>
          <w:jc w:val="center"/>
        </w:trPr>
        <w:tc>
          <w:tcPr>
            <w:tcW w:w="1319" w:type="pct"/>
            <w:shd w:val="clear" w:color="auto" w:fill="auto"/>
            <w:vAlign w:val="center"/>
          </w:tcPr>
          <w:p w14:paraId="378B4E4B" w14:textId="77777777" w:rsidR="00D9500F" w:rsidRPr="002C63B1" w:rsidRDefault="00D9500F" w:rsidP="00781351">
            <w:pPr>
              <w:ind w:firstLine="0"/>
              <w:jc w:val="left"/>
            </w:pPr>
            <w:r w:rsidRPr="002C63B1">
              <w:rPr>
                <w:sz w:val="22"/>
              </w:rPr>
              <w:t>Располагаемая мощность источника тепловой энергии</w:t>
            </w:r>
          </w:p>
        </w:tc>
        <w:tc>
          <w:tcPr>
            <w:tcW w:w="3681" w:type="pct"/>
            <w:shd w:val="clear" w:color="auto" w:fill="auto"/>
            <w:vAlign w:val="center"/>
          </w:tcPr>
          <w:p w14:paraId="764769A3" w14:textId="77777777" w:rsidR="00D9500F" w:rsidRPr="002C63B1" w:rsidRDefault="00D9500F" w:rsidP="00781351">
            <w:pPr>
              <w:ind w:firstLine="0"/>
            </w:pPr>
            <w:r w:rsidRPr="002C63B1">
              <w:rPr>
                <w:sz w:val="22"/>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C63B1">
              <w:rPr>
                <w:sz w:val="22"/>
              </w:rPr>
              <w:t>котлоагрегатах</w:t>
            </w:r>
            <w:proofErr w:type="spellEnd"/>
            <w:r w:rsidRPr="002C63B1">
              <w:rPr>
                <w:sz w:val="22"/>
              </w:rPr>
              <w:t xml:space="preserve"> и др.)</w:t>
            </w:r>
          </w:p>
        </w:tc>
      </w:tr>
      <w:tr w:rsidR="00D9500F" w:rsidRPr="002C63B1" w14:paraId="7A6184D5" w14:textId="77777777" w:rsidTr="008C39BA">
        <w:trPr>
          <w:trHeight w:val="11"/>
          <w:jc w:val="center"/>
        </w:trPr>
        <w:tc>
          <w:tcPr>
            <w:tcW w:w="1319" w:type="pct"/>
            <w:shd w:val="clear" w:color="auto" w:fill="auto"/>
            <w:vAlign w:val="center"/>
          </w:tcPr>
          <w:p w14:paraId="70356A2D" w14:textId="77777777" w:rsidR="00D9500F" w:rsidRPr="002C63B1" w:rsidRDefault="00D9500F" w:rsidP="00781351">
            <w:pPr>
              <w:ind w:firstLine="0"/>
              <w:jc w:val="left"/>
            </w:pPr>
            <w:r w:rsidRPr="002C63B1">
              <w:rPr>
                <w:sz w:val="22"/>
              </w:rPr>
              <w:t>Мощность источника тепловой энергии нетто</w:t>
            </w:r>
          </w:p>
        </w:tc>
        <w:tc>
          <w:tcPr>
            <w:tcW w:w="3681" w:type="pct"/>
            <w:shd w:val="clear" w:color="auto" w:fill="auto"/>
            <w:vAlign w:val="center"/>
          </w:tcPr>
          <w:p w14:paraId="4C3723B4" w14:textId="77777777" w:rsidR="00D9500F" w:rsidRPr="002C63B1" w:rsidRDefault="00D9500F" w:rsidP="00781351">
            <w:pPr>
              <w:ind w:firstLine="0"/>
            </w:pPr>
            <w:r w:rsidRPr="002C63B1">
              <w:rPr>
                <w:sz w:val="22"/>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D9500F" w:rsidRPr="002C63B1" w14:paraId="334337E5" w14:textId="77777777" w:rsidTr="008C39BA">
        <w:trPr>
          <w:trHeight w:val="11"/>
          <w:jc w:val="center"/>
        </w:trPr>
        <w:tc>
          <w:tcPr>
            <w:tcW w:w="1319" w:type="pct"/>
            <w:shd w:val="clear" w:color="auto" w:fill="auto"/>
            <w:vAlign w:val="center"/>
          </w:tcPr>
          <w:p w14:paraId="0A31D46C" w14:textId="77777777" w:rsidR="00D9500F" w:rsidRPr="002C63B1" w:rsidRDefault="00D9500F" w:rsidP="00781351">
            <w:pPr>
              <w:ind w:firstLine="0"/>
              <w:jc w:val="left"/>
            </w:pPr>
            <w:r w:rsidRPr="002C63B1">
              <w:rPr>
                <w:sz w:val="22"/>
              </w:rPr>
              <w:t>Топливно-энергетический баланс</w:t>
            </w:r>
          </w:p>
        </w:tc>
        <w:tc>
          <w:tcPr>
            <w:tcW w:w="3681" w:type="pct"/>
            <w:shd w:val="clear" w:color="auto" w:fill="auto"/>
            <w:vAlign w:val="center"/>
          </w:tcPr>
          <w:p w14:paraId="34AEDC39" w14:textId="77777777" w:rsidR="00D9500F" w:rsidRPr="002C63B1" w:rsidRDefault="00D9500F" w:rsidP="00781351">
            <w:pPr>
              <w:ind w:firstLine="0"/>
            </w:pPr>
            <w:r w:rsidRPr="002C63B1">
              <w:rPr>
                <w:sz w:val="22"/>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D9500F" w:rsidRPr="002C63B1" w14:paraId="23BC1BA0" w14:textId="77777777" w:rsidTr="008C39BA">
        <w:trPr>
          <w:trHeight w:val="402"/>
          <w:jc w:val="center"/>
        </w:trPr>
        <w:tc>
          <w:tcPr>
            <w:tcW w:w="1319" w:type="pct"/>
            <w:shd w:val="clear" w:color="auto" w:fill="auto"/>
            <w:vAlign w:val="center"/>
          </w:tcPr>
          <w:p w14:paraId="34C42715" w14:textId="77777777" w:rsidR="00D9500F" w:rsidRPr="002C63B1" w:rsidRDefault="00D9500F" w:rsidP="00781351">
            <w:pPr>
              <w:ind w:firstLine="0"/>
              <w:jc w:val="left"/>
            </w:pPr>
            <w:r w:rsidRPr="002C63B1">
              <w:rPr>
                <w:sz w:val="22"/>
              </w:rPr>
              <w:t>Комбинированная выработка электрической и тепловой энергии</w:t>
            </w:r>
          </w:p>
        </w:tc>
        <w:tc>
          <w:tcPr>
            <w:tcW w:w="3681" w:type="pct"/>
            <w:shd w:val="clear" w:color="auto" w:fill="auto"/>
            <w:vAlign w:val="center"/>
          </w:tcPr>
          <w:p w14:paraId="641C10C4" w14:textId="77777777" w:rsidR="00D9500F" w:rsidRPr="002C63B1" w:rsidRDefault="00D9500F" w:rsidP="00781351">
            <w:pPr>
              <w:ind w:firstLine="0"/>
            </w:pPr>
            <w:r w:rsidRPr="002C63B1">
              <w:rPr>
                <w:sz w:val="22"/>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D9500F" w:rsidRPr="002C63B1" w14:paraId="19E8B31B" w14:textId="77777777" w:rsidTr="008C39BA">
        <w:trPr>
          <w:trHeight w:val="11"/>
          <w:jc w:val="center"/>
        </w:trPr>
        <w:tc>
          <w:tcPr>
            <w:tcW w:w="1319" w:type="pct"/>
            <w:shd w:val="clear" w:color="auto" w:fill="auto"/>
            <w:vAlign w:val="center"/>
          </w:tcPr>
          <w:p w14:paraId="027C9C99" w14:textId="77777777" w:rsidR="00D9500F" w:rsidRPr="002C63B1" w:rsidRDefault="00D9500F" w:rsidP="00781351">
            <w:pPr>
              <w:ind w:firstLine="0"/>
              <w:jc w:val="left"/>
            </w:pPr>
            <w:proofErr w:type="spellStart"/>
            <w:r w:rsidRPr="002C63B1">
              <w:rPr>
                <w:sz w:val="22"/>
              </w:rPr>
              <w:t>Теплосетевые</w:t>
            </w:r>
            <w:proofErr w:type="spellEnd"/>
            <w:r w:rsidRPr="002C63B1">
              <w:rPr>
                <w:sz w:val="22"/>
              </w:rPr>
              <w:t xml:space="preserve"> объекты</w:t>
            </w:r>
          </w:p>
        </w:tc>
        <w:tc>
          <w:tcPr>
            <w:tcW w:w="3681" w:type="pct"/>
            <w:shd w:val="clear" w:color="auto" w:fill="auto"/>
            <w:vAlign w:val="center"/>
          </w:tcPr>
          <w:p w14:paraId="01905A66" w14:textId="77777777" w:rsidR="00D9500F" w:rsidRPr="002C63B1" w:rsidRDefault="00D9500F" w:rsidP="00781351">
            <w:pPr>
              <w:ind w:firstLine="0"/>
            </w:pPr>
            <w:r w:rsidRPr="002C63B1">
              <w:rPr>
                <w:sz w:val="22"/>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2C63B1">
              <w:rPr>
                <w:sz w:val="22"/>
              </w:rPr>
              <w:t>теплопотребляющих</w:t>
            </w:r>
            <w:proofErr w:type="spellEnd"/>
            <w:r w:rsidRPr="002C63B1">
              <w:rPr>
                <w:sz w:val="22"/>
              </w:rPr>
              <w:t xml:space="preserve"> установок потребителей тепловой энергии</w:t>
            </w:r>
          </w:p>
        </w:tc>
      </w:tr>
      <w:tr w:rsidR="00D9500F" w:rsidRPr="002C63B1" w14:paraId="592D8848" w14:textId="77777777" w:rsidTr="008C39BA">
        <w:trPr>
          <w:trHeight w:val="11"/>
          <w:jc w:val="center"/>
        </w:trPr>
        <w:tc>
          <w:tcPr>
            <w:tcW w:w="1319" w:type="pct"/>
            <w:shd w:val="clear" w:color="auto" w:fill="auto"/>
            <w:vAlign w:val="center"/>
          </w:tcPr>
          <w:p w14:paraId="0F2BD831" w14:textId="77777777" w:rsidR="00D9500F" w:rsidRPr="002C63B1" w:rsidRDefault="00D9500F" w:rsidP="00781351">
            <w:pPr>
              <w:ind w:firstLine="0"/>
              <w:jc w:val="left"/>
            </w:pPr>
            <w:r w:rsidRPr="002C63B1">
              <w:rPr>
                <w:sz w:val="22"/>
              </w:rPr>
              <w:t>Расчетный элемент территориального деления</w:t>
            </w:r>
          </w:p>
        </w:tc>
        <w:tc>
          <w:tcPr>
            <w:tcW w:w="3681" w:type="pct"/>
            <w:shd w:val="clear" w:color="auto" w:fill="auto"/>
            <w:vAlign w:val="center"/>
          </w:tcPr>
          <w:p w14:paraId="201177CC" w14:textId="6DEFF6DC" w:rsidR="00D9500F" w:rsidRPr="002C63B1" w:rsidRDefault="00D9500F" w:rsidP="00781351">
            <w:pPr>
              <w:ind w:firstLine="0"/>
            </w:pPr>
            <w:r w:rsidRPr="002C63B1">
              <w:rPr>
                <w:sz w:val="22"/>
              </w:rPr>
              <w:t xml:space="preserve">Территория городского </w:t>
            </w:r>
            <w:r w:rsidR="008C39BA" w:rsidRPr="002C63B1">
              <w:rPr>
                <w:sz w:val="22"/>
              </w:rPr>
              <w:t xml:space="preserve">поселения </w:t>
            </w:r>
            <w:r w:rsidRPr="002C63B1">
              <w:rPr>
                <w:sz w:val="22"/>
              </w:rPr>
              <w:t>или ее часть, принятая для целей разработки схемы теплоснабжения в неизменяемых границах на весь срок действия схемы теплоснабжения</w:t>
            </w:r>
          </w:p>
        </w:tc>
      </w:tr>
    </w:tbl>
    <w:p w14:paraId="2C3D6200" w14:textId="02657103" w:rsidR="00A03E42" w:rsidRPr="002C63B1" w:rsidRDefault="00A03E42" w:rsidP="00E57932">
      <w:pPr>
        <w:pStyle w:val="10"/>
        <w:numPr>
          <w:ilvl w:val="0"/>
          <w:numId w:val="7"/>
        </w:numPr>
      </w:pPr>
      <w:bookmarkStart w:id="6" w:name="_Toc75335955"/>
      <w:bookmarkStart w:id="7" w:name="_Toc138944814"/>
      <w:r w:rsidRPr="002C63B1">
        <w:lastRenderedPageBreak/>
        <w:t>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6"/>
      <w:bookmarkEnd w:id="7"/>
    </w:p>
    <w:p w14:paraId="49E5563E" w14:textId="77777777" w:rsidR="00A03E42" w:rsidRPr="002C63B1" w:rsidRDefault="00A03E42" w:rsidP="00E57932">
      <w:pPr>
        <w:pStyle w:val="2"/>
        <w:numPr>
          <w:ilvl w:val="1"/>
          <w:numId w:val="7"/>
        </w:numPr>
      </w:pPr>
      <w:bookmarkStart w:id="8" w:name="_Toc75335956"/>
      <w:bookmarkStart w:id="9" w:name="_Toc138944815"/>
      <w:r w:rsidRPr="002C63B1">
        <w:t>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8"/>
      <w:bookmarkEnd w:id="9"/>
    </w:p>
    <w:p w14:paraId="19CCBD05" w14:textId="1C2EA621" w:rsidR="008C7588" w:rsidRPr="002C63B1" w:rsidRDefault="008C7588" w:rsidP="008C7588">
      <w:pPr>
        <w:rPr>
          <w:b/>
        </w:rPr>
      </w:pPr>
      <w:r w:rsidRPr="002C63B1">
        <w:t xml:space="preserve">Село </w:t>
      </w:r>
      <w:proofErr w:type="spellStart"/>
      <w:r w:rsidRPr="002C63B1">
        <w:t>Новомошковское</w:t>
      </w:r>
      <w:proofErr w:type="spellEnd"/>
      <w:r w:rsidRPr="002C63B1">
        <w:t xml:space="preserve"> (далее по тексту с. </w:t>
      </w:r>
      <w:proofErr w:type="spellStart"/>
      <w:r w:rsidRPr="002C63B1">
        <w:t>Новомошковское</w:t>
      </w:r>
      <w:proofErr w:type="spellEnd"/>
      <w:r w:rsidRPr="002C63B1">
        <w:t xml:space="preserve">) расположено в </w:t>
      </w:r>
      <w:proofErr w:type="spellStart"/>
      <w:r w:rsidRPr="002C63B1">
        <w:t>Мошковском</w:t>
      </w:r>
      <w:proofErr w:type="spellEnd"/>
      <w:r w:rsidRPr="002C63B1">
        <w:t xml:space="preserve"> районе Новосибирской области в 63 км. от областного центра г. Новосибирска и в 5 км. от районного центра – поселка Мошково. Входит в состав </w:t>
      </w:r>
      <w:proofErr w:type="spellStart"/>
      <w:r w:rsidRPr="002C63B1">
        <w:t>Новомошковского</w:t>
      </w:r>
      <w:proofErr w:type="spellEnd"/>
      <w:r w:rsidRPr="002C63B1">
        <w:t xml:space="preserve"> сельсовета.</w:t>
      </w:r>
    </w:p>
    <w:p w14:paraId="5E7C2163" w14:textId="77777777" w:rsidR="008C7588" w:rsidRPr="002C63B1" w:rsidRDefault="008C7588" w:rsidP="008C7588">
      <w:pPr>
        <w:rPr>
          <w:rFonts w:cs="Times New Roman"/>
        </w:rPr>
      </w:pPr>
      <w:r w:rsidRPr="002C63B1">
        <w:rPr>
          <w:rFonts w:cs="Times New Roman"/>
        </w:rPr>
        <w:t xml:space="preserve">По состоянию на 01.01.2023 численность населения </w:t>
      </w:r>
      <w:r w:rsidRPr="002C63B1">
        <w:t xml:space="preserve">с. </w:t>
      </w:r>
      <w:proofErr w:type="spellStart"/>
      <w:r w:rsidRPr="002C63B1">
        <w:t>Новомошковское</w:t>
      </w:r>
      <w:proofErr w:type="spellEnd"/>
      <w:r w:rsidRPr="002C63B1">
        <w:rPr>
          <w:rFonts w:cs="Times New Roman"/>
        </w:rPr>
        <w:t xml:space="preserve"> составляла 763 человека.</w:t>
      </w:r>
    </w:p>
    <w:p w14:paraId="32E4416A" w14:textId="064ED84D" w:rsidR="00752A42" w:rsidRPr="002C63B1" w:rsidRDefault="00752A42" w:rsidP="008C7588">
      <w:r w:rsidRPr="002C63B1">
        <w:t xml:space="preserve">Теплоснабжающей организацией является МУП «Коммунальное хозяйство» </w:t>
      </w:r>
      <w:proofErr w:type="spellStart"/>
      <w:r w:rsidRPr="002C63B1">
        <w:t>Мошковского</w:t>
      </w:r>
      <w:proofErr w:type="spellEnd"/>
      <w:r w:rsidRPr="002C63B1">
        <w:t xml:space="preserve"> района. Организация осуществляет производство и передачу тепловой энергии индивидуальным жилым и общественным зданиям в с. </w:t>
      </w:r>
      <w:proofErr w:type="spellStart"/>
      <w:r w:rsidRPr="002C63B1">
        <w:t>Новомошковское</w:t>
      </w:r>
      <w:proofErr w:type="spellEnd"/>
      <w:r w:rsidRPr="002C63B1">
        <w:t>. Отопление большей части индивидуальной жилой застройки осуществляется от индивидуальных отопительных систем (печи, камины и т.д.).</w:t>
      </w:r>
    </w:p>
    <w:p w14:paraId="79AE524D" w14:textId="77777777" w:rsidR="00752A42" w:rsidRPr="002C63B1" w:rsidRDefault="00752A42" w:rsidP="00752A42">
      <w:pPr>
        <w:pStyle w:val="aa"/>
        <w:spacing w:before="0"/>
        <w:ind w:left="0"/>
        <w:rPr>
          <w:rFonts w:cs="Times New Roman"/>
        </w:rPr>
      </w:pPr>
      <w:r w:rsidRPr="002C63B1">
        <w:t xml:space="preserve">Перечень действующих источников на территории с. </w:t>
      </w:r>
      <w:proofErr w:type="spellStart"/>
      <w:r w:rsidRPr="002C63B1">
        <w:t>Новомошковское</w:t>
      </w:r>
      <w:proofErr w:type="spellEnd"/>
      <w:r w:rsidRPr="002C63B1">
        <w:t xml:space="preserve">, осуществляющих </w:t>
      </w:r>
      <w:r w:rsidRPr="002C63B1">
        <w:rPr>
          <w:rFonts w:cs="Times New Roman"/>
        </w:rPr>
        <w:t>централизованное теплоснабжение жилой и общественно-деловой застройки представлен в таблице ниже:</w:t>
      </w:r>
    </w:p>
    <w:p w14:paraId="2F984929" w14:textId="77777777" w:rsidR="00752A42" w:rsidRPr="002C63B1" w:rsidRDefault="00752A42" w:rsidP="00752A42">
      <w:pPr>
        <w:pStyle w:val="af9"/>
        <w:rPr>
          <w:rFonts w:cs="Times New Roman"/>
        </w:rPr>
      </w:pPr>
      <w:bookmarkStart w:id="10" w:name="_Toc134792548"/>
      <w:r w:rsidRPr="002C63B1">
        <w:rPr>
          <w:rFonts w:cs="Times New Roman"/>
        </w:rPr>
        <w:t xml:space="preserve">Таблица 2. Реестр теплоснабжающих организаций и систем теплоснабжения в </w:t>
      </w:r>
      <w:bookmarkEnd w:id="10"/>
      <w:r w:rsidRPr="002C63B1">
        <w:rPr>
          <w:rFonts w:cs="Times New Roman"/>
        </w:rPr>
        <w:t xml:space="preserve">с. </w:t>
      </w:r>
      <w:proofErr w:type="spellStart"/>
      <w:r w:rsidRPr="002C63B1">
        <w:rPr>
          <w:rFonts w:cs="Times New Roman"/>
        </w:rPr>
        <w:t>Новомошковское</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361"/>
        <w:gridCol w:w="3558"/>
        <w:gridCol w:w="2285"/>
      </w:tblGrid>
      <w:tr w:rsidR="00752A42" w:rsidRPr="002C63B1" w14:paraId="5E380E93" w14:textId="77777777" w:rsidTr="00752A42">
        <w:trPr>
          <w:trHeight w:val="227"/>
        </w:trPr>
        <w:tc>
          <w:tcPr>
            <w:tcW w:w="861" w:type="pct"/>
          </w:tcPr>
          <w:p w14:paraId="003B8709" w14:textId="77777777" w:rsidR="00752A42" w:rsidRPr="002C63B1" w:rsidRDefault="00752A42" w:rsidP="00752A42">
            <w:pPr>
              <w:pStyle w:val="afff5"/>
              <w:rPr>
                <w:b/>
              </w:rPr>
            </w:pPr>
            <w:r w:rsidRPr="002C63B1">
              <w:rPr>
                <w:b/>
              </w:rPr>
              <w:t>№ п/п</w:t>
            </w:r>
          </w:p>
        </w:tc>
        <w:tc>
          <w:tcPr>
            <w:tcW w:w="1191" w:type="pct"/>
            <w:shd w:val="clear" w:color="auto" w:fill="auto"/>
            <w:vAlign w:val="center"/>
            <w:hideMark/>
          </w:tcPr>
          <w:p w14:paraId="06B80F48" w14:textId="77777777" w:rsidR="00752A42" w:rsidRPr="002C63B1" w:rsidRDefault="00752A42" w:rsidP="00752A42">
            <w:pPr>
              <w:pStyle w:val="afff5"/>
              <w:rPr>
                <w:b/>
              </w:rPr>
            </w:pPr>
            <w:r w:rsidRPr="002C63B1">
              <w:rPr>
                <w:b/>
              </w:rPr>
              <w:t>Адрес</w:t>
            </w:r>
          </w:p>
        </w:tc>
        <w:tc>
          <w:tcPr>
            <w:tcW w:w="1795" w:type="pct"/>
            <w:shd w:val="clear" w:color="auto" w:fill="auto"/>
            <w:vAlign w:val="center"/>
            <w:hideMark/>
          </w:tcPr>
          <w:p w14:paraId="5E2EFAAC" w14:textId="77777777" w:rsidR="00752A42" w:rsidRPr="002C63B1" w:rsidRDefault="00752A42" w:rsidP="00752A42">
            <w:pPr>
              <w:pStyle w:val="afff5"/>
              <w:rPr>
                <w:b/>
              </w:rPr>
            </w:pPr>
            <w:r w:rsidRPr="002C63B1">
              <w:rPr>
                <w:b/>
              </w:rPr>
              <w:t>Вид котельной</w:t>
            </w:r>
          </w:p>
        </w:tc>
        <w:tc>
          <w:tcPr>
            <w:tcW w:w="1153" w:type="pct"/>
            <w:shd w:val="clear" w:color="auto" w:fill="auto"/>
            <w:vAlign w:val="center"/>
            <w:hideMark/>
          </w:tcPr>
          <w:p w14:paraId="4B538592" w14:textId="77777777" w:rsidR="00752A42" w:rsidRPr="002C63B1" w:rsidRDefault="00752A42" w:rsidP="00752A42">
            <w:pPr>
              <w:pStyle w:val="afff5"/>
              <w:rPr>
                <w:b/>
              </w:rPr>
            </w:pPr>
            <w:r w:rsidRPr="002C63B1">
              <w:rPr>
                <w:b/>
              </w:rPr>
              <w:t>Теплоснабжающая организация</w:t>
            </w:r>
          </w:p>
        </w:tc>
      </w:tr>
      <w:tr w:rsidR="00752A42" w:rsidRPr="002C63B1" w14:paraId="224798F0" w14:textId="77777777" w:rsidTr="00752A42">
        <w:trPr>
          <w:trHeight w:val="227"/>
        </w:trPr>
        <w:tc>
          <w:tcPr>
            <w:tcW w:w="861" w:type="pct"/>
          </w:tcPr>
          <w:p w14:paraId="279403C2" w14:textId="77777777" w:rsidR="00752A42" w:rsidRPr="002C63B1" w:rsidRDefault="00752A42" w:rsidP="00752A42">
            <w:pPr>
              <w:pStyle w:val="afff5"/>
            </w:pPr>
            <w:r w:rsidRPr="002C63B1">
              <w:t>1</w:t>
            </w:r>
          </w:p>
        </w:tc>
        <w:tc>
          <w:tcPr>
            <w:tcW w:w="1191" w:type="pct"/>
            <w:shd w:val="clear" w:color="auto" w:fill="auto"/>
            <w:vAlign w:val="center"/>
            <w:hideMark/>
          </w:tcPr>
          <w:p w14:paraId="7460E198" w14:textId="77777777" w:rsidR="00752A42" w:rsidRPr="002C63B1" w:rsidRDefault="00752A42" w:rsidP="00752A42">
            <w:pPr>
              <w:pStyle w:val="afff5"/>
            </w:pPr>
            <w:proofErr w:type="spellStart"/>
            <w:r w:rsidRPr="002C63B1">
              <w:t>с.Новомошковское</w:t>
            </w:r>
            <w:proofErr w:type="spellEnd"/>
            <w:r w:rsidRPr="002C63B1">
              <w:t xml:space="preserve">, </w:t>
            </w:r>
            <w:proofErr w:type="spellStart"/>
            <w:r w:rsidRPr="002C63B1">
              <w:t>ул.Коммунальная</w:t>
            </w:r>
            <w:proofErr w:type="spellEnd"/>
            <w:r w:rsidRPr="002C63B1">
              <w:t xml:space="preserve">  9 </w:t>
            </w:r>
          </w:p>
        </w:tc>
        <w:tc>
          <w:tcPr>
            <w:tcW w:w="1795" w:type="pct"/>
            <w:shd w:val="clear" w:color="auto" w:fill="auto"/>
            <w:vAlign w:val="center"/>
            <w:hideMark/>
          </w:tcPr>
          <w:p w14:paraId="43BB864B" w14:textId="77777777" w:rsidR="00752A42" w:rsidRPr="002C63B1" w:rsidRDefault="00752A42" w:rsidP="00752A42">
            <w:pPr>
              <w:pStyle w:val="afff5"/>
            </w:pPr>
            <w:r w:rsidRPr="002C63B1">
              <w:t>Угольная</w:t>
            </w:r>
          </w:p>
        </w:tc>
        <w:tc>
          <w:tcPr>
            <w:tcW w:w="1153" w:type="pct"/>
            <w:shd w:val="clear" w:color="auto" w:fill="auto"/>
            <w:vAlign w:val="center"/>
            <w:hideMark/>
          </w:tcPr>
          <w:p w14:paraId="0C1BD1AD" w14:textId="77777777" w:rsidR="00752A42" w:rsidRPr="002C63B1" w:rsidRDefault="00752A42" w:rsidP="00752A42">
            <w:pPr>
              <w:pStyle w:val="afff5"/>
            </w:pPr>
            <w:r w:rsidRPr="002C63B1">
              <w:t>МУП «Коммунальное хозяйство»</w:t>
            </w:r>
          </w:p>
        </w:tc>
      </w:tr>
      <w:tr w:rsidR="00752A42" w:rsidRPr="002C63B1" w14:paraId="1CB74158" w14:textId="77777777" w:rsidTr="00752A42">
        <w:trPr>
          <w:trHeight w:val="227"/>
        </w:trPr>
        <w:tc>
          <w:tcPr>
            <w:tcW w:w="861" w:type="pct"/>
          </w:tcPr>
          <w:p w14:paraId="2FC306C8" w14:textId="77777777" w:rsidR="00752A42" w:rsidRPr="002C63B1" w:rsidRDefault="00752A42" w:rsidP="00752A42">
            <w:pPr>
              <w:pStyle w:val="afff5"/>
            </w:pPr>
            <w:r w:rsidRPr="002C63B1">
              <w:t>2</w:t>
            </w:r>
          </w:p>
        </w:tc>
        <w:tc>
          <w:tcPr>
            <w:tcW w:w="1191" w:type="pct"/>
            <w:shd w:val="clear" w:color="auto" w:fill="auto"/>
            <w:vAlign w:val="center"/>
            <w:hideMark/>
          </w:tcPr>
          <w:p w14:paraId="67E7E718" w14:textId="77777777" w:rsidR="00752A42" w:rsidRPr="002C63B1" w:rsidRDefault="00752A42" w:rsidP="00752A42">
            <w:pPr>
              <w:pStyle w:val="afff5"/>
            </w:pPr>
            <w:proofErr w:type="spellStart"/>
            <w:r w:rsidRPr="002C63B1">
              <w:t>с.Новомошковское</w:t>
            </w:r>
            <w:proofErr w:type="spellEnd"/>
            <w:r w:rsidRPr="002C63B1">
              <w:t xml:space="preserve">, </w:t>
            </w:r>
            <w:proofErr w:type="spellStart"/>
            <w:r w:rsidRPr="002C63B1">
              <w:t>пер.Школьный</w:t>
            </w:r>
            <w:proofErr w:type="spellEnd"/>
            <w:r w:rsidRPr="002C63B1">
              <w:t xml:space="preserve">  3/1</w:t>
            </w:r>
          </w:p>
        </w:tc>
        <w:tc>
          <w:tcPr>
            <w:tcW w:w="1795" w:type="pct"/>
            <w:shd w:val="clear" w:color="auto" w:fill="auto"/>
            <w:vAlign w:val="center"/>
            <w:hideMark/>
          </w:tcPr>
          <w:p w14:paraId="469965A6" w14:textId="77777777" w:rsidR="00752A42" w:rsidRPr="002C63B1" w:rsidRDefault="00752A42" w:rsidP="00752A42">
            <w:pPr>
              <w:pStyle w:val="afff5"/>
            </w:pPr>
            <w:r w:rsidRPr="002C63B1">
              <w:t>Угольная</w:t>
            </w:r>
          </w:p>
        </w:tc>
        <w:tc>
          <w:tcPr>
            <w:tcW w:w="1153" w:type="pct"/>
            <w:shd w:val="clear" w:color="auto" w:fill="auto"/>
            <w:vAlign w:val="center"/>
            <w:hideMark/>
          </w:tcPr>
          <w:p w14:paraId="05DD7AA8" w14:textId="77777777" w:rsidR="00752A42" w:rsidRPr="002C63B1" w:rsidRDefault="00752A42" w:rsidP="00752A42">
            <w:pPr>
              <w:pStyle w:val="afff5"/>
            </w:pPr>
            <w:r w:rsidRPr="002C63B1">
              <w:t>МУП «Коммунальное хозяйство»</w:t>
            </w:r>
          </w:p>
        </w:tc>
      </w:tr>
    </w:tbl>
    <w:p w14:paraId="02D5A79C" w14:textId="77777777" w:rsidR="00752A42" w:rsidRPr="002C63B1" w:rsidRDefault="00752A42" w:rsidP="00752A42">
      <w:pPr>
        <w:ind w:firstLine="0"/>
        <w:rPr>
          <w:b/>
          <w:sz w:val="20"/>
        </w:rPr>
      </w:pPr>
    </w:p>
    <w:p w14:paraId="64779240" w14:textId="3201A2BF" w:rsidR="00752A42" w:rsidRPr="002C63B1" w:rsidRDefault="00752A42" w:rsidP="00752A42">
      <w:pPr>
        <w:ind w:firstLine="0"/>
      </w:pPr>
      <w:r w:rsidRPr="002C63B1">
        <w:rPr>
          <w:b/>
          <w:sz w:val="20"/>
        </w:rPr>
        <w:t>Таблица</w:t>
      </w:r>
      <w:r w:rsidR="00EC0A49" w:rsidRPr="002C63B1">
        <w:rPr>
          <w:b/>
          <w:sz w:val="20"/>
        </w:rPr>
        <w:t xml:space="preserve"> 3</w:t>
      </w:r>
      <w:r w:rsidRPr="002C63B1">
        <w:rPr>
          <w:b/>
          <w:sz w:val="20"/>
        </w:rPr>
        <w:t xml:space="preserve">. Данные базового уровня потребления (расчетные значения), </w:t>
      </w:r>
      <w:proofErr w:type="spellStart"/>
      <w:proofErr w:type="gramStart"/>
      <w:r w:rsidRPr="002C63B1">
        <w:rPr>
          <w:b/>
          <w:sz w:val="20"/>
        </w:rPr>
        <w:t>тыс.Гкал</w:t>
      </w:r>
      <w:proofErr w:type="spellEnd"/>
      <w:proofErr w:type="gramEnd"/>
    </w:p>
    <w:tbl>
      <w:tblPr>
        <w:tblW w:w="5000" w:type="pct"/>
        <w:jc w:val="center"/>
        <w:tblLook w:val="04A0" w:firstRow="1" w:lastRow="0" w:firstColumn="1" w:lastColumn="0" w:noHBand="0" w:noVBand="1"/>
      </w:tblPr>
      <w:tblGrid>
        <w:gridCol w:w="1890"/>
        <w:gridCol w:w="5618"/>
        <w:gridCol w:w="2403"/>
      </w:tblGrid>
      <w:tr w:rsidR="00752A42" w:rsidRPr="002C63B1" w14:paraId="0276DAAD" w14:textId="77777777" w:rsidTr="00752A4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0B2388" w14:textId="77777777" w:rsidR="00752A42" w:rsidRPr="002C63B1" w:rsidRDefault="00752A42" w:rsidP="00752A42">
            <w:pPr>
              <w:pStyle w:val="1a"/>
              <w:rPr>
                <w:b/>
                <w:bCs w:val="0"/>
                <w:szCs w:val="20"/>
                <w:lang w:eastAsia="ru-RU"/>
              </w:rPr>
            </w:pPr>
            <w:r w:rsidRPr="002C63B1">
              <w:rPr>
                <w:b/>
                <w:bCs w:val="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25EDF83" w14:textId="77777777" w:rsidR="00752A42" w:rsidRPr="002C63B1" w:rsidRDefault="00752A42" w:rsidP="00752A42">
            <w:pPr>
              <w:pStyle w:val="1a"/>
              <w:rPr>
                <w:b/>
                <w:bCs w:val="0"/>
                <w:szCs w:val="20"/>
                <w:lang w:eastAsia="ru-RU"/>
              </w:rPr>
            </w:pPr>
            <w:r w:rsidRPr="002C63B1">
              <w:rPr>
                <w:b/>
                <w:bCs w:val="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B18CE4" w14:textId="77777777" w:rsidR="00752A42" w:rsidRPr="002C63B1" w:rsidRDefault="00752A42" w:rsidP="00752A42">
            <w:pPr>
              <w:pStyle w:val="1a"/>
              <w:rPr>
                <w:b/>
                <w:bCs w:val="0"/>
                <w:szCs w:val="20"/>
                <w:lang w:eastAsia="ru-RU"/>
              </w:rPr>
            </w:pPr>
            <w:r w:rsidRPr="002C63B1">
              <w:rPr>
                <w:b/>
                <w:bCs w:val="0"/>
                <w:szCs w:val="20"/>
                <w:lang w:eastAsia="ru-RU"/>
              </w:rPr>
              <w:t>2022 год</w:t>
            </w:r>
          </w:p>
        </w:tc>
      </w:tr>
      <w:tr w:rsidR="00752A42" w:rsidRPr="002C63B1" w14:paraId="099D1AE3" w14:textId="77777777" w:rsidTr="00752A42">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AFDC24" w14:textId="77777777" w:rsidR="00752A42" w:rsidRPr="002C63B1" w:rsidRDefault="00752A42" w:rsidP="00752A42">
            <w:pPr>
              <w:spacing w:before="0" w:after="0"/>
              <w:ind w:firstLine="0"/>
              <w:contextualSpacing w:val="0"/>
              <w:jc w:val="center"/>
              <w:rPr>
                <w:szCs w:val="20"/>
                <w:lang w:eastAsia="ru-RU"/>
              </w:rPr>
            </w:pPr>
            <w:proofErr w:type="spellStart"/>
            <w:r w:rsidRPr="002C63B1">
              <w:rPr>
                <w:color w:val="000000"/>
                <w:sz w:val="20"/>
              </w:rPr>
              <w:t>с.Новомошковское</w:t>
            </w:r>
            <w:proofErr w:type="spellEnd"/>
            <w:r w:rsidRPr="002C63B1">
              <w:rPr>
                <w:color w:val="000000"/>
                <w:sz w:val="20"/>
              </w:rPr>
              <w:t xml:space="preserve">, </w:t>
            </w:r>
            <w:proofErr w:type="spellStart"/>
            <w:r w:rsidRPr="002C63B1">
              <w:rPr>
                <w:color w:val="000000"/>
                <w:sz w:val="20"/>
              </w:rPr>
              <w:t>ул.Коммунальная</w:t>
            </w:r>
            <w:proofErr w:type="spellEnd"/>
            <w:r w:rsidRPr="002C63B1">
              <w:rPr>
                <w:color w:val="000000"/>
                <w:sz w:val="20"/>
              </w:rPr>
              <w:t xml:space="preserve">  9</w:t>
            </w:r>
          </w:p>
        </w:tc>
      </w:tr>
      <w:tr w:rsidR="00752A42" w:rsidRPr="002C63B1" w14:paraId="7ADECA93"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B1D3DB8" w14:textId="77777777" w:rsidR="00752A42" w:rsidRPr="002C63B1" w:rsidRDefault="00752A42" w:rsidP="00752A42">
            <w:pPr>
              <w:pStyle w:val="1a"/>
              <w:rPr>
                <w:szCs w:val="20"/>
                <w:lang w:eastAsia="ru-RU"/>
              </w:rPr>
            </w:pPr>
            <w:r w:rsidRPr="002C63B1">
              <w:rPr>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BD5B214" w14:textId="77777777" w:rsidR="00752A42" w:rsidRPr="002C63B1" w:rsidRDefault="00752A42" w:rsidP="00752A42">
            <w:pPr>
              <w:pStyle w:val="1a"/>
              <w:rPr>
                <w:szCs w:val="20"/>
                <w:lang w:eastAsia="ru-RU"/>
              </w:rPr>
            </w:pPr>
            <w:r w:rsidRPr="002C63B1">
              <w:rPr>
                <w:szCs w:val="20"/>
                <w:lang w:eastAsia="ru-RU"/>
              </w:rPr>
              <w:t xml:space="preserve">Полезный отпуск, в </w:t>
            </w:r>
            <w:proofErr w:type="spellStart"/>
            <w:r w:rsidRPr="002C63B1">
              <w:rPr>
                <w:szCs w:val="20"/>
                <w:lang w:eastAsia="ru-RU"/>
              </w:rPr>
              <w:t>т.ч</w:t>
            </w:r>
            <w:proofErr w:type="spellEnd"/>
            <w:r w:rsidRPr="002C63B1">
              <w:rPr>
                <w:szCs w:val="20"/>
                <w:lang w:eastAsia="ru-RU"/>
              </w:rPr>
              <w:t>.</w:t>
            </w:r>
          </w:p>
        </w:tc>
        <w:tc>
          <w:tcPr>
            <w:tcW w:w="0" w:type="auto"/>
            <w:tcBorders>
              <w:top w:val="nil"/>
              <w:left w:val="nil"/>
              <w:bottom w:val="single" w:sz="4" w:space="0" w:color="auto"/>
              <w:right w:val="single" w:sz="4" w:space="0" w:color="auto"/>
            </w:tcBorders>
            <w:shd w:val="clear" w:color="auto" w:fill="auto"/>
            <w:vAlign w:val="center"/>
          </w:tcPr>
          <w:p w14:paraId="301D9B62" w14:textId="77777777" w:rsidR="00752A42" w:rsidRPr="002C63B1" w:rsidRDefault="00752A42" w:rsidP="00752A42">
            <w:pPr>
              <w:spacing w:before="0" w:after="0"/>
              <w:ind w:firstLine="0"/>
              <w:contextualSpacing w:val="0"/>
              <w:jc w:val="center"/>
              <w:rPr>
                <w:color w:val="000000"/>
                <w:sz w:val="20"/>
                <w:szCs w:val="20"/>
              </w:rPr>
            </w:pPr>
            <w:r w:rsidRPr="002C63B1">
              <w:rPr>
                <w:color w:val="000000"/>
                <w:sz w:val="20"/>
                <w:szCs w:val="20"/>
              </w:rPr>
              <w:t>0,117</w:t>
            </w:r>
          </w:p>
        </w:tc>
      </w:tr>
      <w:tr w:rsidR="00752A42" w:rsidRPr="002C63B1" w14:paraId="1C034095"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0E70A6" w14:textId="77777777" w:rsidR="00752A42" w:rsidRPr="002C63B1" w:rsidRDefault="00752A42" w:rsidP="00752A42">
            <w:pPr>
              <w:pStyle w:val="1a"/>
              <w:rPr>
                <w:szCs w:val="20"/>
                <w:lang w:eastAsia="ru-RU"/>
              </w:rPr>
            </w:pPr>
            <w:r w:rsidRPr="002C63B1">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550464E6" w14:textId="77777777" w:rsidR="00752A42" w:rsidRPr="002C63B1" w:rsidRDefault="00752A42" w:rsidP="00752A42">
            <w:pPr>
              <w:pStyle w:val="1a"/>
              <w:rPr>
                <w:szCs w:val="20"/>
                <w:lang w:eastAsia="ru-RU"/>
              </w:rPr>
            </w:pPr>
            <w:r w:rsidRPr="002C63B1">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249FA82B" w14:textId="77777777" w:rsidR="00752A42" w:rsidRPr="002C63B1" w:rsidRDefault="00752A42" w:rsidP="00752A42">
            <w:pPr>
              <w:pStyle w:val="1a"/>
              <w:rPr>
                <w:szCs w:val="20"/>
                <w:lang w:eastAsia="ru-RU"/>
              </w:rPr>
            </w:pPr>
            <w:r w:rsidRPr="002C63B1">
              <w:rPr>
                <w:color w:val="000000"/>
                <w:szCs w:val="20"/>
              </w:rPr>
              <w:t>0,117</w:t>
            </w:r>
          </w:p>
        </w:tc>
      </w:tr>
      <w:tr w:rsidR="00752A42" w:rsidRPr="002C63B1" w14:paraId="090BEB0D"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3D14821" w14:textId="77777777" w:rsidR="00752A42" w:rsidRPr="002C63B1" w:rsidRDefault="00752A42" w:rsidP="00752A42">
            <w:pPr>
              <w:pStyle w:val="1a"/>
              <w:rPr>
                <w:szCs w:val="20"/>
                <w:lang w:eastAsia="ru-RU"/>
              </w:rPr>
            </w:pPr>
            <w:r w:rsidRPr="002C63B1">
              <w:rPr>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EC8F613" w14:textId="77777777" w:rsidR="00752A42" w:rsidRPr="002C63B1" w:rsidRDefault="00752A42" w:rsidP="00752A42">
            <w:pPr>
              <w:pStyle w:val="1a"/>
              <w:rPr>
                <w:szCs w:val="20"/>
                <w:lang w:eastAsia="ru-RU"/>
              </w:rPr>
            </w:pPr>
            <w:r w:rsidRPr="002C63B1">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0E9519D0" w14:textId="77777777" w:rsidR="00752A42" w:rsidRPr="002C63B1" w:rsidRDefault="00752A42" w:rsidP="00752A42">
            <w:pPr>
              <w:pStyle w:val="1a"/>
              <w:rPr>
                <w:szCs w:val="20"/>
                <w:lang w:eastAsia="ru-RU"/>
              </w:rPr>
            </w:pPr>
            <w:r w:rsidRPr="002C63B1">
              <w:rPr>
                <w:color w:val="000000"/>
                <w:szCs w:val="20"/>
              </w:rPr>
              <w:t>0,117</w:t>
            </w:r>
          </w:p>
        </w:tc>
      </w:tr>
      <w:tr w:rsidR="00752A42" w:rsidRPr="002C63B1" w14:paraId="57D6E7D8" w14:textId="77777777" w:rsidTr="00752A42">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000000" w:fill="FFFFFF"/>
            <w:vAlign w:val="center"/>
          </w:tcPr>
          <w:p w14:paraId="294504D3" w14:textId="77777777" w:rsidR="00752A42" w:rsidRPr="002C63B1" w:rsidRDefault="00752A42" w:rsidP="00752A42">
            <w:pPr>
              <w:pStyle w:val="1a"/>
              <w:rPr>
                <w:szCs w:val="20"/>
                <w:lang w:eastAsia="ru-RU"/>
              </w:rPr>
            </w:pPr>
            <w:proofErr w:type="spellStart"/>
            <w:r w:rsidRPr="002C63B1">
              <w:rPr>
                <w:color w:val="000000"/>
              </w:rPr>
              <w:t>с.Новомошковское</w:t>
            </w:r>
            <w:proofErr w:type="spellEnd"/>
            <w:r w:rsidRPr="002C63B1">
              <w:rPr>
                <w:color w:val="000000"/>
              </w:rPr>
              <w:t xml:space="preserve">, </w:t>
            </w:r>
            <w:proofErr w:type="spellStart"/>
            <w:r w:rsidRPr="002C63B1">
              <w:rPr>
                <w:color w:val="000000"/>
              </w:rPr>
              <w:t>пер.Школьный</w:t>
            </w:r>
            <w:proofErr w:type="spellEnd"/>
            <w:r w:rsidRPr="002C63B1">
              <w:rPr>
                <w:color w:val="000000"/>
              </w:rPr>
              <w:t xml:space="preserve">  3/1</w:t>
            </w:r>
          </w:p>
        </w:tc>
      </w:tr>
      <w:tr w:rsidR="00752A42" w:rsidRPr="002C63B1" w14:paraId="53BDEAB0"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6A893776" w14:textId="77777777" w:rsidR="00752A42" w:rsidRPr="002C63B1" w:rsidRDefault="00752A42" w:rsidP="00752A42">
            <w:pPr>
              <w:pStyle w:val="1a"/>
              <w:rPr>
                <w:szCs w:val="20"/>
                <w:lang w:eastAsia="ru-RU"/>
              </w:rPr>
            </w:pPr>
            <w:r w:rsidRPr="002C63B1">
              <w:rPr>
                <w:szCs w:val="20"/>
                <w:lang w:eastAsia="ru-RU"/>
              </w:rPr>
              <w:t>1</w:t>
            </w:r>
          </w:p>
        </w:tc>
        <w:tc>
          <w:tcPr>
            <w:tcW w:w="0" w:type="auto"/>
            <w:tcBorders>
              <w:top w:val="nil"/>
              <w:left w:val="nil"/>
              <w:bottom w:val="single" w:sz="4" w:space="0" w:color="auto"/>
              <w:right w:val="single" w:sz="4" w:space="0" w:color="auto"/>
            </w:tcBorders>
            <w:shd w:val="clear" w:color="auto" w:fill="auto"/>
            <w:vAlign w:val="center"/>
          </w:tcPr>
          <w:p w14:paraId="2D219C95" w14:textId="77777777" w:rsidR="00752A42" w:rsidRPr="002C63B1" w:rsidRDefault="00752A42" w:rsidP="00752A42">
            <w:pPr>
              <w:pStyle w:val="1a"/>
              <w:rPr>
                <w:szCs w:val="20"/>
                <w:lang w:eastAsia="ru-RU"/>
              </w:rPr>
            </w:pPr>
            <w:r w:rsidRPr="002C63B1">
              <w:rPr>
                <w:szCs w:val="20"/>
                <w:lang w:eastAsia="ru-RU"/>
              </w:rPr>
              <w:t xml:space="preserve">Полезный отпуск, в </w:t>
            </w:r>
            <w:proofErr w:type="spellStart"/>
            <w:r w:rsidRPr="002C63B1">
              <w:rPr>
                <w:szCs w:val="20"/>
                <w:lang w:eastAsia="ru-RU"/>
              </w:rPr>
              <w:t>т.ч</w:t>
            </w:r>
            <w:proofErr w:type="spellEnd"/>
            <w:r w:rsidRPr="002C63B1">
              <w:rPr>
                <w:szCs w:val="20"/>
                <w:lang w:eastAsia="ru-RU"/>
              </w:rPr>
              <w:t>.</w:t>
            </w:r>
          </w:p>
        </w:tc>
        <w:tc>
          <w:tcPr>
            <w:tcW w:w="0" w:type="auto"/>
            <w:tcBorders>
              <w:top w:val="nil"/>
              <w:left w:val="nil"/>
              <w:bottom w:val="single" w:sz="4" w:space="0" w:color="auto"/>
              <w:right w:val="single" w:sz="4" w:space="0" w:color="auto"/>
            </w:tcBorders>
            <w:shd w:val="clear" w:color="auto" w:fill="auto"/>
            <w:vAlign w:val="center"/>
          </w:tcPr>
          <w:p w14:paraId="7D80DD7C" w14:textId="77777777" w:rsidR="00752A42" w:rsidRPr="002C63B1" w:rsidRDefault="00752A42" w:rsidP="00752A42">
            <w:pPr>
              <w:pStyle w:val="1a"/>
              <w:rPr>
                <w:szCs w:val="20"/>
                <w:lang w:eastAsia="ru-RU"/>
              </w:rPr>
            </w:pPr>
            <w:r w:rsidRPr="002C63B1">
              <w:rPr>
                <w:color w:val="000000"/>
                <w:szCs w:val="20"/>
              </w:rPr>
              <w:t>0,142</w:t>
            </w:r>
          </w:p>
        </w:tc>
      </w:tr>
      <w:tr w:rsidR="00752A42" w:rsidRPr="002C63B1" w14:paraId="1A5A7868"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37E13988" w14:textId="77777777" w:rsidR="00752A42" w:rsidRPr="002C63B1" w:rsidRDefault="00752A42" w:rsidP="00752A42">
            <w:pPr>
              <w:pStyle w:val="1a"/>
              <w:rPr>
                <w:szCs w:val="20"/>
                <w:lang w:eastAsia="ru-RU"/>
              </w:rPr>
            </w:pPr>
            <w:r w:rsidRPr="002C63B1">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tcPr>
          <w:p w14:paraId="5668D6D8" w14:textId="77777777" w:rsidR="00752A42" w:rsidRPr="002C63B1" w:rsidRDefault="00752A42" w:rsidP="00752A42">
            <w:pPr>
              <w:pStyle w:val="1a"/>
              <w:rPr>
                <w:szCs w:val="20"/>
                <w:lang w:eastAsia="ru-RU"/>
              </w:rPr>
            </w:pPr>
            <w:r w:rsidRPr="002C63B1">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0F06FE67" w14:textId="77777777" w:rsidR="00752A42" w:rsidRPr="002C63B1" w:rsidRDefault="00752A42" w:rsidP="00752A42">
            <w:pPr>
              <w:pStyle w:val="1a"/>
              <w:rPr>
                <w:szCs w:val="20"/>
                <w:lang w:eastAsia="ru-RU"/>
              </w:rPr>
            </w:pPr>
            <w:r w:rsidRPr="002C63B1">
              <w:rPr>
                <w:color w:val="000000"/>
                <w:szCs w:val="20"/>
              </w:rPr>
              <w:t>0,142</w:t>
            </w:r>
          </w:p>
        </w:tc>
      </w:tr>
      <w:tr w:rsidR="00752A42" w:rsidRPr="002C63B1" w14:paraId="67863A09"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1BC9F018" w14:textId="77777777" w:rsidR="00752A42" w:rsidRPr="002C63B1" w:rsidRDefault="00752A42" w:rsidP="00752A42">
            <w:pPr>
              <w:pStyle w:val="1a"/>
              <w:rPr>
                <w:szCs w:val="20"/>
                <w:lang w:eastAsia="ru-RU"/>
              </w:rPr>
            </w:pPr>
            <w:r w:rsidRPr="002C63B1">
              <w:rPr>
                <w:szCs w:val="20"/>
                <w:lang w:eastAsia="ru-RU"/>
              </w:rPr>
              <w:t> </w:t>
            </w:r>
          </w:p>
        </w:tc>
        <w:tc>
          <w:tcPr>
            <w:tcW w:w="0" w:type="auto"/>
            <w:tcBorders>
              <w:top w:val="nil"/>
              <w:left w:val="nil"/>
              <w:bottom w:val="single" w:sz="4" w:space="0" w:color="auto"/>
              <w:right w:val="single" w:sz="4" w:space="0" w:color="auto"/>
            </w:tcBorders>
            <w:shd w:val="clear" w:color="auto" w:fill="auto"/>
            <w:vAlign w:val="center"/>
          </w:tcPr>
          <w:p w14:paraId="2D0C990B" w14:textId="77777777" w:rsidR="00752A42" w:rsidRPr="002C63B1" w:rsidRDefault="00752A42" w:rsidP="00752A42">
            <w:pPr>
              <w:pStyle w:val="1a"/>
              <w:rPr>
                <w:szCs w:val="20"/>
                <w:lang w:eastAsia="ru-RU"/>
              </w:rPr>
            </w:pPr>
            <w:r w:rsidRPr="002C63B1">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57580A0B" w14:textId="77777777" w:rsidR="00752A42" w:rsidRPr="002C63B1" w:rsidRDefault="00752A42" w:rsidP="00752A42">
            <w:pPr>
              <w:pStyle w:val="1a"/>
              <w:rPr>
                <w:szCs w:val="20"/>
                <w:lang w:eastAsia="ru-RU"/>
              </w:rPr>
            </w:pPr>
            <w:r w:rsidRPr="002C63B1">
              <w:rPr>
                <w:color w:val="000000"/>
                <w:szCs w:val="20"/>
              </w:rPr>
              <w:t>0,142</w:t>
            </w:r>
          </w:p>
        </w:tc>
      </w:tr>
    </w:tbl>
    <w:p w14:paraId="3534A85C" w14:textId="77777777" w:rsidR="00752A42" w:rsidRPr="002C63B1" w:rsidRDefault="00752A42" w:rsidP="00752A42">
      <w:pPr>
        <w:ind w:firstLine="708"/>
      </w:pPr>
      <w:r w:rsidRPr="002C63B1">
        <w:t>Согласно полученным исходным данным, перспективные мероприятия в сфере строительства отсутствуют.</w:t>
      </w:r>
    </w:p>
    <w:p w14:paraId="402BB035" w14:textId="77777777" w:rsidR="00752A42" w:rsidRPr="002C63B1" w:rsidRDefault="00752A42" w:rsidP="00752A42">
      <w:r w:rsidRPr="002C63B1">
        <w:rPr>
          <w:szCs w:val="24"/>
        </w:rPr>
        <w:t>Перечень выдаваемых технических условий для присоединения к централизованной системе теплоснабжения также о</w:t>
      </w:r>
      <w:r w:rsidRPr="002C63B1">
        <w:t xml:space="preserve">тсутствуют. Площадь строительных фондов по каждому территориальному управлению по с. </w:t>
      </w:r>
      <w:proofErr w:type="spellStart"/>
      <w:r w:rsidRPr="002C63B1">
        <w:t>Новомошковское</w:t>
      </w:r>
      <w:proofErr w:type="spellEnd"/>
      <w:r w:rsidRPr="002C63B1">
        <w:t xml:space="preserve"> представлена в таблице ниже.</w:t>
      </w:r>
    </w:p>
    <w:p w14:paraId="6713B279" w14:textId="36DD8D7B" w:rsidR="00752A42" w:rsidRPr="002C63B1" w:rsidRDefault="00EC0A49" w:rsidP="00752A42">
      <w:pPr>
        <w:pStyle w:val="af9"/>
        <w:rPr>
          <w:vertAlign w:val="superscript"/>
        </w:rPr>
      </w:pPr>
      <w:r w:rsidRPr="002C63B1">
        <w:t>Таблица 4.</w:t>
      </w:r>
      <w:r w:rsidR="00752A42" w:rsidRPr="002C63B1">
        <w:t xml:space="preserve"> Площадь строительных фондов по каждому территориальному управлению, тыс. м</w:t>
      </w:r>
      <w:r w:rsidR="00752A42" w:rsidRPr="002C63B1">
        <w:rPr>
          <w:vertAlign w:val="superscript"/>
        </w:rPr>
        <w:t>2</w:t>
      </w:r>
    </w:p>
    <w:tbl>
      <w:tblPr>
        <w:tblW w:w="4953" w:type="pct"/>
        <w:jc w:val="center"/>
        <w:tblLook w:val="04A0" w:firstRow="1" w:lastRow="0" w:firstColumn="1" w:lastColumn="0" w:noHBand="0" w:noVBand="1"/>
      </w:tblPr>
      <w:tblGrid>
        <w:gridCol w:w="1246"/>
        <w:gridCol w:w="4806"/>
        <w:gridCol w:w="1883"/>
        <w:gridCol w:w="1883"/>
      </w:tblGrid>
      <w:tr w:rsidR="00752A42" w:rsidRPr="002C63B1" w14:paraId="7CAD49C5" w14:textId="77777777" w:rsidTr="00752A42">
        <w:trPr>
          <w:trHeight w:val="20"/>
          <w:tblHeader/>
          <w:jc w:val="center"/>
        </w:trPr>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B882F" w14:textId="77777777" w:rsidR="00752A42" w:rsidRPr="002C63B1" w:rsidRDefault="00752A42" w:rsidP="00752A42">
            <w:pPr>
              <w:spacing w:after="0"/>
              <w:ind w:firstLine="0"/>
              <w:jc w:val="center"/>
              <w:rPr>
                <w:rFonts w:eastAsia="Times New Roman" w:cs="Times New Roman"/>
                <w:b/>
                <w:color w:val="000000"/>
                <w:sz w:val="20"/>
                <w:szCs w:val="20"/>
                <w:lang w:eastAsia="ru-RU"/>
              </w:rPr>
            </w:pPr>
            <w:r w:rsidRPr="002C63B1">
              <w:rPr>
                <w:rFonts w:eastAsia="Times New Roman" w:cs="Times New Roman"/>
                <w:b/>
                <w:color w:val="000000"/>
                <w:sz w:val="20"/>
                <w:szCs w:val="20"/>
                <w:lang w:eastAsia="ru-RU"/>
              </w:rPr>
              <w:t>№ п/п</w:t>
            </w:r>
          </w:p>
        </w:tc>
        <w:tc>
          <w:tcPr>
            <w:tcW w:w="4531" w:type="dxa"/>
            <w:tcBorders>
              <w:top w:val="single" w:sz="4" w:space="0" w:color="auto"/>
              <w:left w:val="nil"/>
              <w:bottom w:val="single" w:sz="4" w:space="0" w:color="auto"/>
              <w:right w:val="single" w:sz="4" w:space="0" w:color="auto"/>
            </w:tcBorders>
            <w:shd w:val="clear" w:color="auto" w:fill="auto"/>
            <w:vAlign w:val="center"/>
            <w:hideMark/>
          </w:tcPr>
          <w:p w14:paraId="4F3457DA" w14:textId="77777777" w:rsidR="00752A42" w:rsidRPr="002C63B1" w:rsidRDefault="00752A42" w:rsidP="00752A42">
            <w:pPr>
              <w:spacing w:after="0"/>
              <w:ind w:firstLine="0"/>
              <w:jc w:val="center"/>
              <w:rPr>
                <w:rFonts w:eastAsia="Times New Roman" w:cs="Times New Roman"/>
                <w:b/>
                <w:color w:val="000000"/>
                <w:sz w:val="20"/>
                <w:szCs w:val="20"/>
                <w:lang w:eastAsia="ru-RU"/>
              </w:rPr>
            </w:pPr>
            <w:r w:rsidRPr="002C63B1">
              <w:rPr>
                <w:rFonts w:eastAsia="Times New Roman" w:cs="Times New Roman"/>
                <w:b/>
                <w:color w:val="000000"/>
                <w:sz w:val="20"/>
                <w:szCs w:val="20"/>
                <w:lang w:eastAsia="ru-RU"/>
              </w:rPr>
              <w:t>Годы</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14:paraId="261B2BCD" w14:textId="77777777" w:rsidR="00752A42" w:rsidRPr="002C63B1" w:rsidRDefault="00752A42" w:rsidP="00752A42">
            <w:pPr>
              <w:spacing w:after="0"/>
              <w:ind w:firstLine="0"/>
              <w:jc w:val="center"/>
              <w:rPr>
                <w:rFonts w:eastAsia="Times New Roman" w:cs="Times New Roman"/>
                <w:b/>
                <w:color w:val="000000"/>
                <w:sz w:val="20"/>
                <w:szCs w:val="20"/>
                <w:lang w:eastAsia="ru-RU"/>
              </w:rPr>
            </w:pPr>
            <w:r w:rsidRPr="002C63B1">
              <w:rPr>
                <w:rFonts w:eastAsia="Times New Roman" w:cs="Times New Roman"/>
                <w:b/>
                <w:color w:val="000000"/>
                <w:sz w:val="20"/>
                <w:szCs w:val="20"/>
                <w:lang w:eastAsia="ru-RU"/>
              </w:rPr>
              <w:t>2022 г</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14:paraId="7B6C16A2" w14:textId="77777777" w:rsidR="00752A42" w:rsidRPr="002C63B1" w:rsidRDefault="00752A42" w:rsidP="00752A42">
            <w:pPr>
              <w:spacing w:after="0"/>
              <w:ind w:firstLine="0"/>
              <w:jc w:val="center"/>
              <w:rPr>
                <w:rFonts w:eastAsia="Times New Roman" w:cs="Times New Roman"/>
                <w:b/>
                <w:color w:val="000000"/>
                <w:sz w:val="20"/>
                <w:szCs w:val="20"/>
                <w:lang w:eastAsia="ru-RU"/>
              </w:rPr>
            </w:pPr>
            <w:r w:rsidRPr="002C63B1">
              <w:rPr>
                <w:b/>
                <w:sz w:val="20"/>
                <w:szCs w:val="20"/>
              </w:rPr>
              <w:t>На расчетный срок</w:t>
            </w:r>
          </w:p>
        </w:tc>
      </w:tr>
      <w:tr w:rsidR="00752A42" w:rsidRPr="002C63B1" w14:paraId="67B7A103" w14:textId="77777777" w:rsidTr="00752A42">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hideMark/>
          </w:tcPr>
          <w:p w14:paraId="1EF413C3"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w:t>
            </w:r>
          </w:p>
        </w:tc>
        <w:tc>
          <w:tcPr>
            <w:tcW w:w="4531" w:type="dxa"/>
            <w:tcBorders>
              <w:top w:val="nil"/>
              <w:left w:val="nil"/>
              <w:bottom w:val="single" w:sz="4" w:space="0" w:color="auto"/>
              <w:right w:val="single" w:sz="4" w:space="0" w:color="auto"/>
            </w:tcBorders>
            <w:shd w:val="clear" w:color="auto" w:fill="auto"/>
            <w:vAlign w:val="center"/>
            <w:hideMark/>
          </w:tcPr>
          <w:p w14:paraId="14A6E9CC" w14:textId="77777777" w:rsidR="00752A42" w:rsidRPr="002C63B1" w:rsidRDefault="00752A42" w:rsidP="00752A42">
            <w:pPr>
              <w:spacing w:after="0"/>
              <w:ind w:firstLine="0"/>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Угольная котельная по адресу: Новосибирская область </w:t>
            </w:r>
            <w:proofErr w:type="spellStart"/>
            <w:r w:rsidRPr="002C63B1">
              <w:rPr>
                <w:rFonts w:eastAsia="Times New Roman" w:cs="Times New Roman"/>
                <w:color w:val="000000"/>
                <w:sz w:val="20"/>
                <w:szCs w:val="20"/>
                <w:lang w:eastAsia="ru-RU"/>
              </w:rPr>
              <w:t>Мошковский</w:t>
            </w:r>
            <w:proofErr w:type="spellEnd"/>
            <w:r w:rsidRPr="002C63B1">
              <w:rPr>
                <w:rFonts w:eastAsia="Times New Roman" w:cs="Times New Roman"/>
                <w:color w:val="000000"/>
                <w:sz w:val="20"/>
                <w:szCs w:val="20"/>
                <w:lang w:eastAsia="ru-RU"/>
              </w:rPr>
              <w:t xml:space="preserve"> район </w:t>
            </w: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ул.пер.Школьный,3/1</w:t>
            </w:r>
          </w:p>
        </w:tc>
        <w:tc>
          <w:tcPr>
            <w:tcW w:w="1775" w:type="dxa"/>
            <w:tcBorders>
              <w:top w:val="nil"/>
              <w:left w:val="nil"/>
              <w:bottom w:val="single" w:sz="4" w:space="0" w:color="auto"/>
              <w:right w:val="single" w:sz="4" w:space="0" w:color="auto"/>
            </w:tcBorders>
            <w:shd w:val="clear" w:color="auto" w:fill="auto"/>
            <w:vAlign w:val="center"/>
          </w:tcPr>
          <w:p w14:paraId="6263F54C" w14:textId="77777777" w:rsidR="00752A42" w:rsidRPr="002C63B1" w:rsidRDefault="00752A42" w:rsidP="00752A42">
            <w:pPr>
              <w:spacing w:after="0"/>
              <w:ind w:firstLine="0"/>
              <w:jc w:val="center"/>
              <w:rPr>
                <w:rFonts w:eastAsia="Times New Roman" w:cs="Times New Roman"/>
                <w:i/>
                <w:color w:val="000000"/>
                <w:sz w:val="20"/>
                <w:szCs w:val="20"/>
                <w:lang w:eastAsia="ru-RU"/>
              </w:rPr>
            </w:pPr>
            <w:r w:rsidRPr="002C63B1">
              <w:rPr>
                <w:rFonts w:eastAsia="Times New Roman" w:cs="Times New Roman"/>
                <w:color w:val="000000"/>
                <w:sz w:val="20"/>
                <w:szCs w:val="20"/>
                <w:lang w:eastAsia="ru-RU"/>
              </w:rPr>
              <w:t>1,2303</w:t>
            </w:r>
          </w:p>
        </w:tc>
        <w:tc>
          <w:tcPr>
            <w:tcW w:w="1775" w:type="dxa"/>
            <w:tcBorders>
              <w:top w:val="nil"/>
              <w:left w:val="nil"/>
              <w:bottom w:val="single" w:sz="4" w:space="0" w:color="auto"/>
              <w:right w:val="single" w:sz="4" w:space="0" w:color="auto"/>
            </w:tcBorders>
            <w:shd w:val="clear" w:color="auto" w:fill="auto"/>
            <w:vAlign w:val="center"/>
          </w:tcPr>
          <w:p w14:paraId="2FC65BAC"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1,2303</w:t>
            </w:r>
          </w:p>
        </w:tc>
      </w:tr>
      <w:tr w:rsidR="00752A42" w:rsidRPr="002C63B1" w14:paraId="00484DB8" w14:textId="77777777" w:rsidTr="00752A42">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0AA8CD87" w14:textId="77777777" w:rsidR="00752A42" w:rsidRPr="002C63B1" w:rsidRDefault="00752A42" w:rsidP="00752A42">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08E17AEE" w14:textId="77777777" w:rsidR="00752A42" w:rsidRPr="002C63B1" w:rsidRDefault="00752A42" w:rsidP="00752A42">
            <w:pPr>
              <w:spacing w:after="0"/>
              <w:ind w:firstLine="0"/>
              <w:rPr>
                <w:rFonts w:eastAsia="Times New Roman" w:cs="Times New Roman"/>
                <w:color w:val="000000"/>
                <w:sz w:val="20"/>
                <w:szCs w:val="20"/>
                <w:lang w:eastAsia="ru-RU"/>
              </w:rPr>
            </w:pPr>
            <w:r w:rsidRPr="002C63B1">
              <w:rPr>
                <w:rFonts w:eastAsia="Times New Roman" w:cs="Times New Roman"/>
                <w:color w:val="000000"/>
                <w:sz w:val="20"/>
                <w:szCs w:val="20"/>
                <w:lang w:eastAsia="ru-RU"/>
              </w:rPr>
              <w:t>- Бюджетные организации:</w:t>
            </w:r>
          </w:p>
        </w:tc>
        <w:tc>
          <w:tcPr>
            <w:tcW w:w="1775" w:type="dxa"/>
            <w:tcBorders>
              <w:top w:val="nil"/>
              <w:left w:val="nil"/>
              <w:bottom w:val="single" w:sz="4" w:space="0" w:color="auto"/>
              <w:right w:val="single" w:sz="4" w:space="0" w:color="auto"/>
            </w:tcBorders>
            <w:shd w:val="clear" w:color="auto" w:fill="auto"/>
            <w:vAlign w:val="center"/>
          </w:tcPr>
          <w:p w14:paraId="4D35A97E"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1,2303</w:t>
            </w:r>
          </w:p>
        </w:tc>
        <w:tc>
          <w:tcPr>
            <w:tcW w:w="1775" w:type="dxa"/>
            <w:tcBorders>
              <w:top w:val="nil"/>
              <w:left w:val="nil"/>
              <w:bottom w:val="single" w:sz="4" w:space="0" w:color="auto"/>
              <w:right w:val="single" w:sz="4" w:space="0" w:color="auto"/>
            </w:tcBorders>
            <w:shd w:val="clear" w:color="auto" w:fill="auto"/>
            <w:vAlign w:val="center"/>
          </w:tcPr>
          <w:p w14:paraId="1EB426FC"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1,2303</w:t>
            </w:r>
          </w:p>
        </w:tc>
      </w:tr>
      <w:tr w:rsidR="00752A42" w:rsidRPr="002C63B1" w14:paraId="1477498E" w14:textId="77777777" w:rsidTr="00752A42">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70DA39D9"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lastRenderedPageBreak/>
              <w:t>2</w:t>
            </w:r>
          </w:p>
        </w:tc>
        <w:tc>
          <w:tcPr>
            <w:tcW w:w="4531" w:type="dxa"/>
            <w:tcBorders>
              <w:top w:val="nil"/>
              <w:left w:val="nil"/>
              <w:bottom w:val="single" w:sz="4" w:space="0" w:color="auto"/>
              <w:right w:val="single" w:sz="4" w:space="0" w:color="auto"/>
            </w:tcBorders>
            <w:shd w:val="clear" w:color="auto" w:fill="auto"/>
            <w:vAlign w:val="center"/>
          </w:tcPr>
          <w:p w14:paraId="7EEA27E6" w14:textId="77777777" w:rsidR="00752A42" w:rsidRPr="002C63B1" w:rsidRDefault="00752A42" w:rsidP="00752A42">
            <w:pPr>
              <w:spacing w:after="0"/>
              <w:ind w:firstLine="0"/>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Угольная котельная по адресу: Новосибирская область </w:t>
            </w:r>
            <w:proofErr w:type="spellStart"/>
            <w:r w:rsidRPr="002C63B1">
              <w:rPr>
                <w:rFonts w:eastAsia="Times New Roman" w:cs="Times New Roman"/>
                <w:color w:val="000000"/>
                <w:sz w:val="20"/>
                <w:szCs w:val="20"/>
                <w:lang w:eastAsia="ru-RU"/>
              </w:rPr>
              <w:t>Мошковский</w:t>
            </w:r>
            <w:proofErr w:type="spellEnd"/>
            <w:r w:rsidRPr="002C63B1">
              <w:rPr>
                <w:rFonts w:eastAsia="Times New Roman" w:cs="Times New Roman"/>
                <w:color w:val="000000"/>
                <w:sz w:val="20"/>
                <w:szCs w:val="20"/>
                <w:lang w:eastAsia="ru-RU"/>
              </w:rPr>
              <w:t xml:space="preserve"> район </w:t>
            </w: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9</w:t>
            </w:r>
          </w:p>
        </w:tc>
        <w:tc>
          <w:tcPr>
            <w:tcW w:w="1775" w:type="dxa"/>
            <w:tcBorders>
              <w:top w:val="nil"/>
              <w:left w:val="nil"/>
              <w:bottom w:val="single" w:sz="4" w:space="0" w:color="auto"/>
              <w:right w:val="single" w:sz="4" w:space="0" w:color="auto"/>
            </w:tcBorders>
            <w:shd w:val="clear" w:color="auto" w:fill="auto"/>
            <w:vAlign w:val="center"/>
          </w:tcPr>
          <w:p w14:paraId="7809AAB2"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1,0983</w:t>
            </w:r>
          </w:p>
        </w:tc>
        <w:tc>
          <w:tcPr>
            <w:tcW w:w="1775" w:type="dxa"/>
            <w:tcBorders>
              <w:top w:val="nil"/>
              <w:left w:val="nil"/>
              <w:bottom w:val="single" w:sz="4" w:space="0" w:color="auto"/>
              <w:right w:val="single" w:sz="4" w:space="0" w:color="auto"/>
            </w:tcBorders>
            <w:shd w:val="clear" w:color="auto" w:fill="auto"/>
            <w:vAlign w:val="center"/>
          </w:tcPr>
          <w:p w14:paraId="25E67084"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1,0983</w:t>
            </w:r>
          </w:p>
        </w:tc>
      </w:tr>
      <w:tr w:rsidR="00752A42" w:rsidRPr="002C63B1" w14:paraId="76ED024D" w14:textId="77777777" w:rsidTr="00752A42">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3F4D78A5" w14:textId="77777777" w:rsidR="00752A42" w:rsidRPr="002C63B1" w:rsidRDefault="00752A42" w:rsidP="00752A42">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1A1A244A" w14:textId="77777777" w:rsidR="00752A42" w:rsidRPr="002C63B1" w:rsidRDefault="00752A42" w:rsidP="00752A42">
            <w:pPr>
              <w:spacing w:after="0"/>
              <w:ind w:firstLine="0"/>
              <w:rPr>
                <w:rFonts w:eastAsia="Times New Roman" w:cs="Times New Roman"/>
                <w:color w:val="000000"/>
                <w:sz w:val="20"/>
                <w:szCs w:val="20"/>
                <w:lang w:eastAsia="ru-RU"/>
              </w:rPr>
            </w:pPr>
            <w:r w:rsidRPr="002C63B1">
              <w:rPr>
                <w:rFonts w:eastAsia="Times New Roman" w:cs="Times New Roman"/>
                <w:color w:val="000000"/>
                <w:sz w:val="20"/>
                <w:szCs w:val="20"/>
                <w:lang w:eastAsia="ru-RU"/>
              </w:rPr>
              <w:t>- Организации:</w:t>
            </w:r>
          </w:p>
        </w:tc>
        <w:tc>
          <w:tcPr>
            <w:tcW w:w="1775" w:type="dxa"/>
            <w:tcBorders>
              <w:top w:val="nil"/>
              <w:left w:val="nil"/>
              <w:bottom w:val="single" w:sz="4" w:space="0" w:color="auto"/>
              <w:right w:val="single" w:sz="4" w:space="0" w:color="auto"/>
            </w:tcBorders>
            <w:shd w:val="clear" w:color="auto" w:fill="auto"/>
            <w:vAlign w:val="center"/>
          </w:tcPr>
          <w:p w14:paraId="77EEF642"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0,0638</w:t>
            </w:r>
          </w:p>
        </w:tc>
        <w:tc>
          <w:tcPr>
            <w:tcW w:w="1775" w:type="dxa"/>
            <w:tcBorders>
              <w:top w:val="nil"/>
              <w:left w:val="nil"/>
              <w:bottom w:val="single" w:sz="4" w:space="0" w:color="auto"/>
              <w:right w:val="single" w:sz="4" w:space="0" w:color="auto"/>
            </w:tcBorders>
            <w:shd w:val="clear" w:color="auto" w:fill="auto"/>
            <w:vAlign w:val="center"/>
          </w:tcPr>
          <w:p w14:paraId="256A37D7"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0,0638</w:t>
            </w:r>
          </w:p>
        </w:tc>
      </w:tr>
      <w:tr w:rsidR="00752A42" w:rsidRPr="002C63B1" w14:paraId="105ED618" w14:textId="77777777" w:rsidTr="00752A42">
        <w:trPr>
          <w:trHeight w:val="20"/>
          <w:jc w:val="center"/>
        </w:trPr>
        <w:tc>
          <w:tcPr>
            <w:tcW w:w="1175" w:type="dxa"/>
            <w:tcBorders>
              <w:top w:val="nil"/>
              <w:left w:val="single" w:sz="4" w:space="0" w:color="auto"/>
              <w:bottom w:val="single" w:sz="4" w:space="0" w:color="auto"/>
              <w:right w:val="single" w:sz="4" w:space="0" w:color="auto"/>
            </w:tcBorders>
            <w:shd w:val="clear" w:color="auto" w:fill="auto"/>
            <w:vAlign w:val="center"/>
          </w:tcPr>
          <w:p w14:paraId="7D7E43F2" w14:textId="77777777" w:rsidR="00752A42" w:rsidRPr="002C63B1" w:rsidRDefault="00752A42" w:rsidP="00752A42">
            <w:pPr>
              <w:spacing w:after="0"/>
              <w:jc w:val="center"/>
              <w:rPr>
                <w:rFonts w:eastAsia="Times New Roman" w:cs="Times New Roman"/>
                <w:color w:val="000000"/>
                <w:sz w:val="20"/>
                <w:szCs w:val="20"/>
                <w:lang w:eastAsia="ru-RU"/>
              </w:rPr>
            </w:pPr>
          </w:p>
        </w:tc>
        <w:tc>
          <w:tcPr>
            <w:tcW w:w="4531" w:type="dxa"/>
            <w:tcBorders>
              <w:top w:val="nil"/>
              <w:left w:val="nil"/>
              <w:bottom w:val="single" w:sz="4" w:space="0" w:color="auto"/>
              <w:right w:val="single" w:sz="4" w:space="0" w:color="auto"/>
            </w:tcBorders>
            <w:shd w:val="clear" w:color="auto" w:fill="auto"/>
            <w:vAlign w:val="center"/>
          </w:tcPr>
          <w:p w14:paraId="7001A468" w14:textId="77777777" w:rsidR="00752A42" w:rsidRPr="002C63B1" w:rsidRDefault="00752A42" w:rsidP="00752A42">
            <w:pPr>
              <w:spacing w:after="0"/>
              <w:ind w:firstLine="0"/>
              <w:rPr>
                <w:rFonts w:eastAsia="Times New Roman" w:cs="Times New Roman"/>
                <w:color w:val="000000"/>
                <w:sz w:val="20"/>
                <w:szCs w:val="20"/>
                <w:lang w:eastAsia="ru-RU"/>
              </w:rPr>
            </w:pPr>
            <w:r w:rsidRPr="002C63B1">
              <w:rPr>
                <w:rFonts w:eastAsia="Times New Roman" w:cs="Times New Roman"/>
                <w:color w:val="000000"/>
                <w:sz w:val="20"/>
                <w:szCs w:val="20"/>
                <w:lang w:eastAsia="ru-RU"/>
              </w:rPr>
              <w:t>- Бюджетные организации:</w:t>
            </w:r>
          </w:p>
        </w:tc>
        <w:tc>
          <w:tcPr>
            <w:tcW w:w="1775" w:type="dxa"/>
            <w:tcBorders>
              <w:top w:val="nil"/>
              <w:left w:val="nil"/>
              <w:bottom w:val="single" w:sz="4" w:space="0" w:color="auto"/>
              <w:right w:val="single" w:sz="4" w:space="0" w:color="auto"/>
            </w:tcBorders>
            <w:shd w:val="clear" w:color="auto" w:fill="auto"/>
            <w:vAlign w:val="center"/>
          </w:tcPr>
          <w:p w14:paraId="0A0D0F9D"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1,0345</w:t>
            </w:r>
          </w:p>
        </w:tc>
        <w:tc>
          <w:tcPr>
            <w:tcW w:w="1775" w:type="dxa"/>
            <w:tcBorders>
              <w:top w:val="nil"/>
              <w:left w:val="nil"/>
              <w:bottom w:val="single" w:sz="4" w:space="0" w:color="auto"/>
              <w:right w:val="single" w:sz="4" w:space="0" w:color="auto"/>
            </w:tcBorders>
            <w:shd w:val="clear" w:color="auto" w:fill="auto"/>
            <w:vAlign w:val="center"/>
          </w:tcPr>
          <w:p w14:paraId="321CA7D1" w14:textId="77777777" w:rsidR="00752A42" w:rsidRPr="002C63B1" w:rsidRDefault="00752A42" w:rsidP="00752A42">
            <w:pPr>
              <w:spacing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1,0345</w:t>
            </w:r>
          </w:p>
        </w:tc>
      </w:tr>
    </w:tbl>
    <w:p w14:paraId="20BE8523" w14:textId="182D404F" w:rsidR="00A03E42" w:rsidRPr="002C63B1" w:rsidRDefault="002D5E68" w:rsidP="00E57932">
      <w:pPr>
        <w:pStyle w:val="2"/>
        <w:numPr>
          <w:ilvl w:val="1"/>
          <w:numId w:val="7"/>
        </w:numPr>
      </w:pPr>
      <w:bookmarkStart w:id="11" w:name="_Toc75335957"/>
      <w:r w:rsidRPr="002C63B1">
        <w:t xml:space="preserve"> </w:t>
      </w:r>
      <w:bookmarkStart w:id="12" w:name="_Toc138944816"/>
      <w:r w:rsidR="00A03E42" w:rsidRPr="002C63B1">
        <w:t>Существующие и перспективные объёмы потребления тепловой энергии (мощности) и теплоносителя с разделением по видам теплопотребления в каждом расчётном элементе территориального деления на каждом этапе</w:t>
      </w:r>
      <w:bookmarkEnd w:id="11"/>
      <w:bookmarkEnd w:id="12"/>
    </w:p>
    <w:p w14:paraId="0A3EB95F" w14:textId="27113325" w:rsidR="00752A42" w:rsidRPr="002C63B1" w:rsidRDefault="00752A42" w:rsidP="00752A42">
      <w:r w:rsidRPr="002C63B1">
        <w:t>Данные базового уровня потребления тепловой энергии представлены в таблице ниже.</w:t>
      </w:r>
    </w:p>
    <w:p w14:paraId="5F51C144" w14:textId="012DE369" w:rsidR="00C059E0" w:rsidRPr="002C63B1" w:rsidRDefault="00752A42" w:rsidP="00752A42">
      <w:pPr>
        <w:ind w:firstLine="0"/>
      </w:pPr>
      <w:r w:rsidRPr="002C63B1">
        <w:rPr>
          <w:b/>
          <w:sz w:val="20"/>
        </w:rPr>
        <w:t>Таблица</w:t>
      </w:r>
      <w:r w:rsidR="00EC0A49" w:rsidRPr="002C63B1">
        <w:rPr>
          <w:b/>
          <w:sz w:val="20"/>
        </w:rPr>
        <w:t xml:space="preserve"> 5</w:t>
      </w:r>
      <w:r w:rsidRPr="002C63B1">
        <w:rPr>
          <w:b/>
          <w:sz w:val="20"/>
        </w:rPr>
        <w:t xml:space="preserve">. Данные базового уровня потребления (расчетные значения), </w:t>
      </w:r>
      <w:proofErr w:type="spellStart"/>
      <w:proofErr w:type="gramStart"/>
      <w:r w:rsidRPr="002C63B1">
        <w:rPr>
          <w:b/>
          <w:sz w:val="20"/>
        </w:rPr>
        <w:t>тыс.Гкал</w:t>
      </w:r>
      <w:proofErr w:type="spellEnd"/>
      <w:proofErr w:type="gramEnd"/>
    </w:p>
    <w:tbl>
      <w:tblPr>
        <w:tblW w:w="5000" w:type="pct"/>
        <w:jc w:val="center"/>
        <w:tblLook w:val="04A0" w:firstRow="1" w:lastRow="0" w:firstColumn="1" w:lastColumn="0" w:noHBand="0" w:noVBand="1"/>
      </w:tblPr>
      <w:tblGrid>
        <w:gridCol w:w="1890"/>
        <w:gridCol w:w="5618"/>
        <w:gridCol w:w="2403"/>
      </w:tblGrid>
      <w:tr w:rsidR="00752A42" w:rsidRPr="002C63B1" w14:paraId="66C93369" w14:textId="77777777" w:rsidTr="00752A42">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0482ED" w14:textId="77777777" w:rsidR="00752A42" w:rsidRPr="002C63B1" w:rsidRDefault="00752A42" w:rsidP="00752A42">
            <w:pPr>
              <w:pStyle w:val="1a"/>
              <w:rPr>
                <w:b/>
                <w:bCs w:val="0"/>
                <w:szCs w:val="20"/>
                <w:lang w:eastAsia="ru-RU"/>
              </w:rPr>
            </w:pPr>
            <w:r w:rsidRPr="002C63B1">
              <w:rPr>
                <w:b/>
                <w:bCs w:val="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C1F8979" w14:textId="77777777" w:rsidR="00752A42" w:rsidRPr="002C63B1" w:rsidRDefault="00752A42" w:rsidP="00752A42">
            <w:pPr>
              <w:pStyle w:val="1a"/>
              <w:rPr>
                <w:b/>
                <w:bCs w:val="0"/>
                <w:szCs w:val="20"/>
                <w:lang w:eastAsia="ru-RU"/>
              </w:rPr>
            </w:pPr>
            <w:r w:rsidRPr="002C63B1">
              <w:rPr>
                <w:b/>
                <w:bCs w:val="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E9DCD2" w14:textId="77777777" w:rsidR="00752A42" w:rsidRPr="002C63B1" w:rsidRDefault="00752A42" w:rsidP="00752A42">
            <w:pPr>
              <w:pStyle w:val="1a"/>
              <w:rPr>
                <w:b/>
                <w:bCs w:val="0"/>
                <w:szCs w:val="20"/>
                <w:lang w:eastAsia="ru-RU"/>
              </w:rPr>
            </w:pPr>
            <w:r w:rsidRPr="002C63B1">
              <w:rPr>
                <w:b/>
                <w:bCs w:val="0"/>
                <w:szCs w:val="20"/>
                <w:lang w:eastAsia="ru-RU"/>
              </w:rPr>
              <w:t>2022 год</w:t>
            </w:r>
          </w:p>
        </w:tc>
      </w:tr>
      <w:tr w:rsidR="00752A42" w:rsidRPr="002C63B1" w14:paraId="02FE8B6C" w14:textId="77777777" w:rsidTr="00752A42">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C63C27" w14:textId="77777777" w:rsidR="00752A42" w:rsidRPr="002C63B1" w:rsidRDefault="00752A42" w:rsidP="00752A42">
            <w:pPr>
              <w:spacing w:before="0" w:after="0"/>
              <w:ind w:firstLine="0"/>
              <w:contextualSpacing w:val="0"/>
              <w:jc w:val="center"/>
              <w:rPr>
                <w:szCs w:val="20"/>
                <w:lang w:eastAsia="ru-RU"/>
              </w:rPr>
            </w:pPr>
            <w:proofErr w:type="spellStart"/>
            <w:r w:rsidRPr="002C63B1">
              <w:rPr>
                <w:color w:val="000000"/>
                <w:sz w:val="20"/>
              </w:rPr>
              <w:t>с.Новомошковское</w:t>
            </w:r>
            <w:proofErr w:type="spellEnd"/>
            <w:r w:rsidRPr="002C63B1">
              <w:rPr>
                <w:color w:val="000000"/>
                <w:sz w:val="20"/>
              </w:rPr>
              <w:t xml:space="preserve">, </w:t>
            </w:r>
            <w:proofErr w:type="spellStart"/>
            <w:r w:rsidRPr="002C63B1">
              <w:rPr>
                <w:color w:val="000000"/>
                <w:sz w:val="20"/>
              </w:rPr>
              <w:t>ул.Коммунальная</w:t>
            </w:r>
            <w:proofErr w:type="spellEnd"/>
            <w:r w:rsidRPr="002C63B1">
              <w:rPr>
                <w:color w:val="000000"/>
                <w:sz w:val="20"/>
              </w:rPr>
              <w:t xml:space="preserve">  9</w:t>
            </w:r>
          </w:p>
        </w:tc>
      </w:tr>
      <w:tr w:rsidR="00752A42" w:rsidRPr="002C63B1" w14:paraId="0DF7EB8D"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A376D3F" w14:textId="77777777" w:rsidR="00752A42" w:rsidRPr="002C63B1" w:rsidRDefault="00752A42" w:rsidP="00752A42">
            <w:pPr>
              <w:pStyle w:val="1a"/>
              <w:rPr>
                <w:szCs w:val="20"/>
                <w:lang w:eastAsia="ru-RU"/>
              </w:rPr>
            </w:pPr>
            <w:r w:rsidRPr="002C63B1">
              <w:rPr>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B6700E0" w14:textId="77777777" w:rsidR="00752A42" w:rsidRPr="002C63B1" w:rsidRDefault="00752A42" w:rsidP="00752A42">
            <w:pPr>
              <w:pStyle w:val="1a"/>
              <w:rPr>
                <w:szCs w:val="20"/>
                <w:lang w:eastAsia="ru-RU"/>
              </w:rPr>
            </w:pPr>
            <w:r w:rsidRPr="002C63B1">
              <w:rPr>
                <w:szCs w:val="20"/>
                <w:lang w:eastAsia="ru-RU"/>
              </w:rPr>
              <w:t xml:space="preserve">Полезный отпуск, в </w:t>
            </w:r>
            <w:proofErr w:type="spellStart"/>
            <w:r w:rsidRPr="002C63B1">
              <w:rPr>
                <w:szCs w:val="20"/>
                <w:lang w:eastAsia="ru-RU"/>
              </w:rPr>
              <w:t>т.ч</w:t>
            </w:r>
            <w:proofErr w:type="spellEnd"/>
            <w:r w:rsidRPr="002C63B1">
              <w:rPr>
                <w:szCs w:val="20"/>
                <w:lang w:eastAsia="ru-RU"/>
              </w:rPr>
              <w:t>.</w:t>
            </w:r>
          </w:p>
        </w:tc>
        <w:tc>
          <w:tcPr>
            <w:tcW w:w="0" w:type="auto"/>
            <w:tcBorders>
              <w:top w:val="nil"/>
              <w:left w:val="nil"/>
              <w:bottom w:val="single" w:sz="4" w:space="0" w:color="auto"/>
              <w:right w:val="single" w:sz="4" w:space="0" w:color="auto"/>
            </w:tcBorders>
            <w:shd w:val="clear" w:color="auto" w:fill="auto"/>
            <w:vAlign w:val="center"/>
          </w:tcPr>
          <w:p w14:paraId="79996D02" w14:textId="77777777" w:rsidR="00752A42" w:rsidRPr="002C63B1" w:rsidRDefault="00752A42" w:rsidP="00752A42">
            <w:pPr>
              <w:spacing w:before="0" w:after="0"/>
              <w:ind w:firstLine="0"/>
              <w:contextualSpacing w:val="0"/>
              <w:jc w:val="center"/>
              <w:rPr>
                <w:color w:val="000000"/>
                <w:sz w:val="20"/>
                <w:szCs w:val="20"/>
              </w:rPr>
            </w:pPr>
            <w:r w:rsidRPr="002C63B1">
              <w:rPr>
                <w:color w:val="000000"/>
                <w:sz w:val="20"/>
                <w:szCs w:val="20"/>
              </w:rPr>
              <w:t>0,117</w:t>
            </w:r>
          </w:p>
        </w:tc>
      </w:tr>
      <w:tr w:rsidR="00752A42" w:rsidRPr="002C63B1" w14:paraId="41B740D3"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B144394" w14:textId="77777777" w:rsidR="00752A42" w:rsidRPr="002C63B1" w:rsidRDefault="00752A42" w:rsidP="00752A42">
            <w:pPr>
              <w:pStyle w:val="1a"/>
              <w:rPr>
                <w:szCs w:val="20"/>
                <w:lang w:eastAsia="ru-RU"/>
              </w:rPr>
            </w:pPr>
            <w:r w:rsidRPr="002C63B1">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53719048" w14:textId="77777777" w:rsidR="00752A42" w:rsidRPr="002C63B1" w:rsidRDefault="00752A42" w:rsidP="00752A42">
            <w:pPr>
              <w:pStyle w:val="1a"/>
              <w:rPr>
                <w:szCs w:val="20"/>
                <w:lang w:eastAsia="ru-RU"/>
              </w:rPr>
            </w:pPr>
            <w:r w:rsidRPr="002C63B1">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46B8FC63" w14:textId="77777777" w:rsidR="00752A42" w:rsidRPr="002C63B1" w:rsidRDefault="00752A42" w:rsidP="00752A42">
            <w:pPr>
              <w:pStyle w:val="1a"/>
              <w:rPr>
                <w:szCs w:val="20"/>
                <w:lang w:eastAsia="ru-RU"/>
              </w:rPr>
            </w:pPr>
            <w:r w:rsidRPr="002C63B1">
              <w:rPr>
                <w:color w:val="000000"/>
                <w:szCs w:val="20"/>
              </w:rPr>
              <w:t>0,117</w:t>
            </w:r>
          </w:p>
        </w:tc>
      </w:tr>
      <w:tr w:rsidR="00752A42" w:rsidRPr="002C63B1" w14:paraId="6CD46199"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E3EB6D8" w14:textId="77777777" w:rsidR="00752A42" w:rsidRPr="002C63B1" w:rsidRDefault="00752A42" w:rsidP="00752A42">
            <w:pPr>
              <w:pStyle w:val="1a"/>
              <w:rPr>
                <w:szCs w:val="20"/>
                <w:lang w:eastAsia="ru-RU"/>
              </w:rPr>
            </w:pPr>
            <w:r w:rsidRPr="002C63B1">
              <w:rPr>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6F94E4B" w14:textId="77777777" w:rsidR="00752A42" w:rsidRPr="002C63B1" w:rsidRDefault="00752A42" w:rsidP="00752A42">
            <w:pPr>
              <w:pStyle w:val="1a"/>
              <w:rPr>
                <w:szCs w:val="20"/>
                <w:lang w:eastAsia="ru-RU"/>
              </w:rPr>
            </w:pPr>
            <w:r w:rsidRPr="002C63B1">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153D5436" w14:textId="77777777" w:rsidR="00752A42" w:rsidRPr="002C63B1" w:rsidRDefault="00752A42" w:rsidP="00752A42">
            <w:pPr>
              <w:pStyle w:val="1a"/>
              <w:rPr>
                <w:szCs w:val="20"/>
                <w:lang w:eastAsia="ru-RU"/>
              </w:rPr>
            </w:pPr>
            <w:r w:rsidRPr="002C63B1">
              <w:rPr>
                <w:color w:val="000000"/>
                <w:szCs w:val="20"/>
              </w:rPr>
              <w:t>0,117</w:t>
            </w:r>
          </w:p>
        </w:tc>
      </w:tr>
      <w:tr w:rsidR="00752A42" w:rsidRPr="002C63B1" w14:paraId="67C389C9" w14:textId="77777777" w:rsidTr="00752A42">
        <w:trPr>
          <w:jc w:val="center"/>
        </w:trPr>
        <w:tc>
          <w:tcPr>
            <w:tcW w:w="0" w:type="auto"/>
            <w:gridSpan w:val="3"/>
            <w:tcBorders>
              <w:top w:val="single" w:sz="4" w:space="0" w:color="auto"/>
              <w:left w:val="single" w:sz="4" w:space="0" w:color="auto"/>
              <w:bottom w:val="single" w:sz="4" w:space="0" w:color="auto"/>
              <w:right w:val="single" w:sz="4" w:space="0" w:color="auto"/>
            </w:tcBorders>
            <w:shd w:val="clear" w:color="000000" w:fill="FFFFFF"/>
            <w:vAlign w:val="center"/>
          </w:tcPr>
          <w:p w14:paraId="2AB11D73" w14:textId="77777777" w:rsidR="00752A42" w:rsidRPr="002C63B1" w:rsidRDefault="00752A42" w:rsidP="00752A42">
            <w:pPr>
              <w:pStyle w:val="1a"/>
              <w:rPr>
                <w:szCs w:val="20"/>
                <w:lang w:eastAsia="ru-RU"/>
              </w:rPr>
            </w:pPr>
            <w:proofErr w:type="spellStart"/>
            <w:r w:rsidRPr="002C63B1">
              <w:rPr>
                <w:color w:val="000000"/>
              </w:rPr>
              <w:t>с.Новомошковское</w:t>
            </w:r>
            <w:proofErr w:type="spellEnd"/>
            <w:r w:rsidRPr="002C63B1">
              <w:rPr>
                <w:color w:val="000000"/>
              </w:rPr>
              <w:t xml:space="preserve">, </w:t>
            </w:r>
            <w:proofErr w:type="spellStart"/>
            <w:r w:rsidRPr="002C63B1">
              <w:rPr>
                <w:color w:val="000000"/>
              </w:rPr>
              <w:t>пер.Школьный</w:t>
            </w:r>
            <w:proofErr w:type="spellEnd"/>
            <w:r w:rsidRPr="002C63B1">
              <w:rPr>
                <w:color w:val="000000"/>
              </w:rPr>
              <w:t xml:space="preserve">  3/1</w:t>
            </w:r>
          </w:p>
        </w:tc>
      </w:tr>
      <w:tr w:rsidR="00752A42" w:rsidRPr="002C63B1" w14:paraId="4BF07F1C"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5389C906" w14:textId="77777777" w:rsidR="00752A42" w:rsidRPr="002C63B1" w:rsidRDefault="00752A42" w:rsidP="00752A42">
            <w:pPr>
              <w:pStyle w:val="1a"/>
              <w:rPr>
                <w:szCs w:val="20"/>
                <w:lang w:eastAsia="ru-RU"/>
              </w:rPr>
            </w:pPr>
            <w:r w:rsidRPr="002C63B1">
              <w:rPr>
                <w:szCs w:val="20"/>
                <w:lang w:eastAsia="ru-RU"/>
              </w:rPr>
              <w:t>1</w:t>
            </w:r>
          </w:p>
        </w:tc>
        <w:tc>
          <w:tcPr>
            <w:tcW w:w="0" w:type="auto"/>
            <w:tcBorders>
              <w:top w:val="nil"/>
              <w:left w:val="nil"/>
              <w:bottom w:val="single" w:sz="4" w:space="0" w:color="auto"/>
              <w:right w:val="single" w:sz="4" w:space="0" w:color="auto"/>
            </w:tcBorders>
            <w:shd w:val="clear" w:color="auto" w:fill="auto"/>
            <w:vAlign w:val="center"/>
          </w:tcPr>
          <w:p w14:paraId="67F1BF52" w14:textId="77777777" w:rsidR="00752A42" w:rsidRPr="002C63B1" w:rsidRDefault="00752A42" w:rsidP="00752A42">
            <w:pPr>
              <w:pStyle w:val="1a"/>
              <w:rPr>
                <w:szCs w:val="20"/>
                <w:lang w:eastAsia="ru-RU"/>
              </w:rPr>
            </w:pPr>
            <w:r w:rsidRPr="002C63B1">
              <w:rPr>
                <w:szCs w:val="20"/>
                <w:lang w:eastAsia="ru-RU"/>
              </w:rPr>
              <w:t xml:space="preserve">Полезный отпуск, в </w:t>
            </w:r>
            <w:proofErr w:type="spellStart"/>
            <w:r w:rsidRPr="002C63B1">
              <w:rPr>
                <w:szCs w:val="20"/>
                <w:lang w:eastAsia="ru-RU"/>
              </w:rPr>
              <w:t>т.ч</w:t>
            </w:r>
            <w:proofErr w:type="spellEnd"/>
            <w:r w:rsidRPr="002C63B1">
              <w:rPr>
                <w:szCs w:val="20"/>
                <w:lang w:eastAsia="ru-RU"/>
              </w:rPr>
              <w:t>.</w:t>
            </w:r>
          </w:p>
        </w:tc>
        <w:tc>
          <w:tcPr>
            <w:tcW w:w="0" w:type="auto"/>
            <w:tcBorders>
              <w:top w:val="nil"/>
              <w:left w:val="nil"/>
              <w:bottom w:val="single" w:sz="4" w:space="0" w:color="auto"/>
              <w:right w:val="single" w:sz="4" w:space="0" w:color="auto"/>
            </w:tcBorders>
            <w:shd w:val="clear" w:color="auto" w:fill="auto"/>
            <w:vAlign w:val="center"/>
          </w:tcPr>
          <w:p w14:paraId="4045AC51" w14:textId="77777777" w:rsidR="00752A42" w:rsidRPr="002C63B1" w:rsidRDefault="00752A42" w:rsidP="00752A42">
            <w:pPr>
              <w:pStyle w:val="1a"/>
              <w:rPr>
                <w:szCs w:val="20"/>
                <w:lang w:eastAsia="ru-RU"/>
              </w:rPr>
            </w:pPr>
            <w:r w:rsidRPr="002C63B1">
              <w:rPr>
                <w:color w:val="000000"/>
                <w:szCs w:val="20"/>
              </w:rPr>
              <w:t>0,142</w:t>
            </w:r>
          </w:p>
        </w:tc>
      </w:tr>
      <w:tr w:rsidR="00752A42" w:rsidRPr="002C63B1" w14:paraId="0FF34A00"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64492D49" w14:textId="77777777" w:rsidR="00752A42" w:rsidRPr="002C63B1" w:rsidRDefault="00752A42" w:rsidP="00752A42">
            <w:pPr>
              <w:pStyle w:val="1a"/>
              <w:rPr>
                <w:szCs w:val="20"/>
                <w:lang w:eastAsia="ru-RU"/>
              </w:rPr>
            </w:pPr>
            <w:r w:rsidRPr="002C63B1">
              <w:rPr>
                <w:szCs w:val="20"/>
                <w:lang w:eastAsia="ru-RU"/>
              </w:rPr>
              <w:t>1.1.</w:t>
            </w:r>
          </w:p>
        </w:tc>
        <w:tc>
          <w:tcPr>
            <w:tcW w:w="0" w:type="auto"/>
            <w:tcBorders>
              <w:top w:val="nil"/>
              <w:left w:val="nil"/>
              <w:bottom w:val="single" w:sz="4" w:space="0" w:color="auto"/>
              <w:right w:val="single" w:sz="4" w:space="0" w:color="auto"/>
            </w:tcBorders>
            <w:shd w:val="clear" w:color="auto" w:fill="auto"/>
            <w:vAlign w:val="center"/>
          </w:tcPr>
          <w:p w14:paraId="665B3ABC" w14:textId="77777777" w:rsidR="00752A42" w:rsidRPr="002C63B1" w:rsidRDefault="00752A42" w:rsidP="00752A42">
            <w:pPr>
              <w:pStyle w:val="1a"/>
              <w:rPr>
                <w:szCs w:val="20"/>
                <w:lang w:eastAsia="ru-RU"/>
              </w:rPr>
            </w:pPr>
            <w:r w:rsidRPr="002C63B1">
              <w:rPr>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tcPr>
          <w:p w14:paraId="54E929BE" w14:textId="77777777" w:rsidR="00752A42" w:rsidRPr="002C63B1" w:rsidRDefault="00752A42" w:rsidP="00752A42">
            <w:pPr>
              <w:pStyle w:val="1a"/>
              <w:rPr>
                <w:szCs w:val="20"/>
                <w:lang w:eastAsia="ru-RU"/>
              </w:rPr>
            </w:pPr>
            <w:r w:rsidRPr="002C63B1">
              <w:rPr>
                <w:color w:val="000000"/>
                <w:szCs w:val="20"/>
              </w:rPr>
              <w:t>0,142</w:t>
            </w:r>
          </w:p>
        </w:tc>
      </w:tr>
      <w:tr w:rsidR="00752A42" w:rsidRPr="002C63B1" w14:paraId="678A6C6B" w14:textId="77777777" w:rsidTr="00752A42">
        <w:trPr>
          <w:jc w:val="center"/>
        </w:trPr>
        <w:tc>
          <w:tcPr>
            <w:tcW w:w="0" w:type="auto"/>
            <w:tcBorders>
              <w:top w:val="nil"/>
              <w:left w:val="single" w:sz="4" w:space="0" w:color="auto"/>
              <w:bottom w:val="single" w:sz="4" w:space="0" w:color="auto"/>
              <w:right w:val="single" w:sz="4" w:space="0" w:color="auto"/>
            </w:tcBorders>
            <w:shd w:val="clear" w:color="000000" w:fill="FFFFFF"/>
            <w:vAlign w:val="center"/>
          </w:tcPr>
          <w:p w14:paraId="036A8BAA" w14:textId="77777777" w:rsidR="00752A42" w:rsidRPr="002C63B1" w:rsidRDefault="00752A42" w:rsidP="00752A42">
            <w:pPr>
              <w:pStyle w:val="1a"/>
              <w:rPr>
                <w:szCs w:val="20"/>
                <w:lang w:eastAsia="ru-RU"/>
              </w:rPr>
            </w:pPr>
            <w:r w:rsidRPr="002C63B1">
              <w:rPr>
                <w:szCs w:val="20"/>
                <w:lang w:eastAsia="ru-RU"/>
              </w:rPr>
              <w:t> </w:t>
            </w:r>
          </w:p>
        </w:tc>
        <w:tc>
          <w:tcPr>
            <w:tcW w:w="0" w:type="auto"/>
            <w:tcBorders>
              <w:top w:val="nil"/>
              <w:left w:val="nil"/>
              <w:bottom w:val="single" w:sz="4" w:space="0" w:color="auto"/>
              <w:right w:val="single" w:sz="4" w:space="0" w:color="auto"/>
            </w:tcBorders>
            <w:shd w:val="clear" w:color="auto" w:fill="auto"/>
            <w:vAlign w:val="center"/>
          </w:tcPr>
          <w:p w14:paraId="297CABEF" w14:textId="77777777" w:rsidR="00752A42" w:rsidRPr="002C63B1" w:rsidRDefault="00752A42" w:rsidP="00752A42">
            <w:pPr>
              <w:pStyle w:val="1a"/>
              <w:rPr>
                <w:szCs w:val="20"/>
                <w:lang w:eastAsia="ru-RU"/>
              </w:rPr>
            </w:pPr>
            <w:r w:rsidRPr="002C63B1">
              <w:rPr>
                <w:szCs w:val="20"/>
                <w:lang w:eastAsia="ru-RU"/>
              </w:rPr>
              <w:t>организации</w:t>
            </w:r>
          </w:p>
        </w:tc>
        <w:tc>
          <w:tcPr>
            <w:tcW w:w="0" w:type="auto"/>
            <w:tcBorders>
              <w:top w:val="nil"/>
              <w:left w:val="nil"/>
              <w:bottom w:val="single" w:sz="4" w:space="0" w:color="auto"/>
              <w:right w:val="single" w:sz="4" w:space="0" w:color="auto"/>
            </w:tcBorders>
            <w:shd w:val="clear" w:color="auto" w:fill="auto"/>
            <w:vAlign w:val="center"/>
          </w:tcPr>
          <w:p w14:paraId="2EDCCBFD" w14:textId="77777777" w:rsidR="00752A42" w:rsidRPr="002C63B1" w:rsidRDefault="00752A42" w:rsidP="00752A42">
            <w:pPr>
              <w:pStyle w:val="1a"/>
              <w:rPr>
                <w:szCs w:val="20"/>
                <w:lang w:eastAsia="ru-RU"/>
              </w:rPr>
            </w:pPr>
            <w:r w:rsidRPr="002C63B1">
              <w:rPr>
                <w:color w:val="000000"/>
                <w:szCs w:val="20"/>
              </w:rPr>
              <w:t>0,142</w:t>
            </w:r>
          </w:p>
        </w:tc>
      </w:tr>
    </w:tbl>
    <w:p w14:paraId="559E0CE3" w14:textId="77777777" w:rsidR="00A03E42" w:rsidRPr="002C63B1" w:rsidRDefault="00A03E42" w:rsidP="00E57932">
      <w:pPr>
        <w:pStyle w:val="2"/>
        <w:numPr>
          <w:ilvl w:val="1"/>
          <w:numId w:val="7"/>
        </w:numPr>
      </w:pPr>
      <w:bookmarkStart w:id="13" w:name="_Toc75335958"/>
      <w:bookmarkStart w:id="14" w:name="_Toc138944817"/>
      <w:r w:rsidRPr="002C63B1">
        <w:t>Существующие и перспективные объёмы потребления тепловой энергии (мощности) и теплоносителя объектами, расположенными в производственных зонах, на каждом этапе</w:t>
      </w:r>
      <w:bookmarkEnd w:id="13"/>
      <w:bookmarkEnd w:id="14"/>
    </w:p>
    <w:p w14:paraId="4CD58AB2" w14:textId="1D8D2F49" w:rsidR="00A03E42" w:rsidRPr="002C63B1" w:rsidRDefault="002C2735" w:rsidP="00A03E42">
      <w:r w:rsidRPr="002C63B1">
        <w:rPr>
          <w:lang w:eastAsia="ru-RU"/>
        </w:rPr>
        <w:t>Прирост объемов потребления тепловой энергии и теплоносителя не ожидается ввиду отсутствия перспективного строительства и выданных технических условий на подключение абонентов.</w:t>
      </w:r>
    </w:p>
    <w:p w14:paraId="56907C3D" w14:textId="7913C6D7" w:rsidR="00A03E42" w:rsidRPr="002C63B1" w:rsidRDefault="00A03E42" w:rsidP="00E57932">
      <w:pPr>
        <w:pStyle w:val="2"/>
        <w:numPr>
          <w:ilvl w:val="1"/>
          <w:numId w:val="7"/>
        </w:numPr>
      </w:pPr>
      <w:bookmarkStart w:id="15" w:name="_Toc75335959"/>
      <w:bookmarkStart w:id="16" w:name="_Toc138944818"/>
      <w:r w:rsidRPr="002C63B1">
        <w:t>Существующие и перспективные величины средневзвешенной плотности тепловой нагрузки в каждом расчётном элементе территориального деления, зоне действия каждого источника тепловой энергии, каждой системе теплоснабжения и по поселению</w:t>
      </w:r>
      <w:bookmarkEnd w:id="15"/>
      <w:bookmarkEnd w:id="16"/>
    </w:p>
    <w:p w14:paraId="0FAC0D8C" w14:textId="7FEDB615" w:rsidR="00A03E42" w:rsidRPr="002C63B1" w:rsidRDefault="00A03E42" w:rsidP="00A03E42">
      <w:r w:rsidRPr="002C63B1">
        <w:t xml:space="preserve">Величины </w:t>
      </w:r>
      <w:r w:rsidR="006B3A20" w:rsidRPr="002C63B1">
        <w:t>существующей и перспективно</w:t>
      </w:r>
      <w:r w:rsidR="00752A42" w:rsidRPr="002C63B1">
        <w:t>й</w:t>
      </w:r>
      <w:r w:rsidR="006B3A20" w:rsidRPr="002C63B1">
        <w:t xml:space="preserve"> средневзвешенной плотности тепловой нагрузки </w:t>
      </w:r>
      <w:r w:rsidRPr="002C63B1">
        <w:t xml:space="preserve">представлены в </w:t>
      </w:r>
      <w:r w:rsidR="002D5E68" w:rsidRPr="002C63B1">
        <w:t>таблице ниже</w:t>
      </w:r>
      <w:r w:rsidRPr="002C63B1">
        <w:t>.</w:t>
      </w:r>
    </w:p>
    <w:p w14:paraId="46ADE79D" w14:textId="5305401E" w:rsidR="00FE10EA" w:rsidRPr="002C63B1" w:rsidRDefault="00FE10EA" w:rsidP="00FE10EA">
      <w:pPr>
        <w:pStyle w:val="af9"/>
        <w:keepNext/>
      </w:pPr>
      <w:r w:rsidRPr="002C63B1">
        <w:t>Таблица</w:t>
      </w:r>
      <w:r w:rsidR="00EC0A49" w:rsidRPr="002C63B1">
        <w:t xml:space="preserve"> 6</w:t>
      </w:r>
      <w:r w:rsidRPr="002C63B1">
        <w:t xml:space="preserve">. </w:t>
      </w:r>
      <w:r w:rsidR="006B3A20" w:rsidRPr="002C63B1">
        <w:t>Средневзвешенная плотность тепловой нагрузки</w:t>
      </w:r>
    </w:p>
    <w:tbl>
      <w:tblPr>
        <w:tblW w:w="5000" w:type="pct"/>
        <w:tblInd w:w="-5" w:type="dxa"/>
        <w:tblLook w:val="04A0" w:firstRow="1" w:lastRow="0" w:firstColumn="1" w:lastColumn="0" w:noHBand="0" w:noVBand="1"/>
      </w:tblPr>
      <w:tblGrid>
        <w:gridCol w:w="1634"/>
        <w:gridCol w:w="4333"/>
        <w:gridCol w:w="666"/>
        <w:gridCol w:w="666"/>
        <w:gridCol w:w="666"/>
        <w:gridCol w:w="973"/>
        <w:gridCol w:w="973"/>
      </w:tblGrid>
      <w:tr w:rsidR="004416D2" w:rsidRPr="002C63B1" w14:paraId="60BE5104" w14:textId="77777777" w:rsidTr="004416D2">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18EDE53"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Номер котельной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F3FC21"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Показатель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1C5FFE"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9B8397"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141C68"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92B8D7" w14:textId="77777777" w:rsidR="004416D2" w:rsidRPr="002C63B1" w:rsidRDefault="004416D2" w:rsidP="004416D2">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2025-2031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CA0213" w14:textId="2BB0C2B3" w:rsidR="004416D2" w:rsidRPr="002C63B1" w:rsidRDefault="004416D2" w:rsidP="00666826">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2032-204</w:t>
            </w:r>
            <w:r w:rsidR="00666826" w:rsidRPr="002C63B1">
              <w:rPr>
                <w:rFonts w:eastAsia="Times New Roman" w:cs="Times New Roman"/>
                <w:b/>
                <w:bCs/>
                <w:color w:val="000000"/>
                <w:sz w:val="20"/>
                <w:szCs w:val="20"/>
                <w:lang w:eastAsia="ru-RU"/>
              </w:rPr>
              <w:t>2</w:t>
            </w:r>
          </w:p>
        </w:tc>
      </w:tr>
      <w:tr w:rsidR="004416D2" w:rsidRPr="002C63B1" w14:paraId="1BCFF110" w14:textId="77777777" w:rsidTr="004416D2">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36F68D"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0" w:type="auto"/>
            <w:tcBorders>
              <w:top w:val="nil"/>
              <w:left w:val="nil"/>
              <w:bottom w:val="single" w:sz="4" w:space="0" w:color="auto"/>
              <w:right w:val="single" w:sz="4" w:space="0" w:color="auto"/>
            </w:tcBorders>
            <w:shd w:val="clear" w:color="auto" w:fill="auto"/>
            <w:vAlign w:val="center"/>
            <w:hideMark/>
          </w:tcPr>
          <w:p w14:paraId="579D33F9"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4DFAC81"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3E998F2"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39D4BB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46E701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r>
      <w:tr w:rsidR="004416D2" w:rsidRPr="002C63B1" w14:paraId="4D4BF30B"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135FB534"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9B73CD1"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Договорная нагрузка, Гкал/ч</w:t>
            </w:r>
          </w:p>
        </w:tc>
        <w:tc>
          <w:tcPr>
            <w:tcW w:w="0" w:type="auto"/>
            <w:tcBorders>
              <w:top w:val="nil"/>
              <w:left w:val="nil"/>
              <w:bottom w:val="single" w:sz="4" w:space="0" w:color="auto"/>
              <w:right w:val="single" w:sz="4" w:space="0" w:color="auto"/>
            </w:tcBorders>
            <w:shd w:val="clear" w:color="auto" w:fill="auto"/>
            <w:noWrap/>
            <w:vAlign w:val="center"/>
            <w:hideMark/>
          </w:tcPr>
          <w:p w14:paraId="65A50F37"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auto" w:fill="auto"/>
            <w:noWrap/>
            <w:vAlign w:val="center"/>
            <w:hideMark/>
          </w:tcPr>
          <w:p w14:paraId="0845A36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auto" w:fill="auto"/>
            <w:noWrap/>
            <w:vAlign w:val="center"/>
            <w:hideMark/>
          </w:tcPr>
          <w:p w14:paraId="729A418A"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auto" w:fill="auto"/>
            <w:noWrap/>
            <w:vAlign w:val="center"/>
            <w:hideMark/>
          </w:tcPr>
          <w:p w14:paraId="22D141E5"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0,117</w:t>
            </w:r>
          </w:p>
        </w:tc>
        <w:tc>
          <w:tcPr>
            <w:tcW w:w="0" w:type="auto"/>
            <w:tcBorders>
              <w:top w:val="nil"/>
              <w:left w:val="nil"/>
              <w:bottom w:val="single" w:sz="4" w:space="0" w:color="auto"/>
              <w:right w:val="single" w:sz="4" w:space="0" w:color="auto"/>
            </w:tcBorders>
            <w:shd w:val="clear" w:color="auto" w:fill="auto"/>
            <w:noWrap/>
            <w:vAlign w:val="center"/>
            <w:hideMark/>
          </w:tcPr>
          <w:p w14:paraId="50D9C449"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0,117</w:t>
            </w:r>
          </w:p>
        </w:tc>
      </w:tr>
      <w:tr w:rsidR="004416D2" w:rsidRPr="002C63B1" w14:paraId="5BB6C084"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75B7D49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864B99F"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Площадь зоны действия, га</w:t>
            </w:r>
          </w:p>
        </w:tc>
        <w:tc>
          <w:tcPr>
            <w:tcW w:w="0" w:type="auto"/>
            <w:tcBorders>
              <w:top w:val="nil"/>
              <w:left w:val="nil"/>
              <w:bottom w:val="single" w:sz="4" w:space="0" w:color="auto"/>
              <w:right w:val="single" w:sz="4" w:space="0" w:color="auto"/>
            </w:tcBorders>
            <w:shd w:val="clear" w:color="auto" w:fill="auto"/>
            <w:noWrap/>
            <w:vAlign w:val="center"/>
            <w:hideMark/>
          </w:tcPr>
          <w:p w14:paraId="3B31C4E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14:paraId="7F5CB2D4"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14:paraId="22455D1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14:paraId="5A10E863"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14:paraId="55AFFE2C"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0,011</w:t>
            </w:r>
          </w:p>
        </w:tc>
      </w:tr>
      <w:tr w:rsidR="004416D2" w:rsidRPr="002C63B1" w14:paraId="468188AC"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0D045C53"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B56A3DB"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Средневзвешенная плотность тепловой нагрузки, Гкал/ч/га</w:t>
            </w:r>
          </w:p>
        </w:tc>
        <w:tc>
          <w:tcPr>
            <w:tcW w:w="0" w:type="auto"/>
            <w:tcBorders>
              <w:top w:val="nil"/>
              <w:left w:val="nil"/>
              <w:bottom w:val="single" w:sz="4" w:space="0" w:color="auto"/>
              <w:right w:val="single" w:sz="4" w:space="0" w:color="auto"/>
            </w:tcBorders>
            <w:shd w:val="clear" w:color="auto" w:fill="auto"/>
            <w:vAlign w:val="center"/>
            <w:hideMark/>
          </w:tcPr>
          <w:p w14:paraId="45D9023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10,64</w:t>
            </w:r>
          </w:p>
        </w:tc>
        <w:tc>
          <w:tcPr>
            <w:tcW w:w="0" w:type="auto"/>
            <w:tcBorders>
              <w:top w:val="nil"/>
              <w:left w:val="nil"/>
              <w:bottom w:val="single" w:sz="4" w:space="0" w:color="auto"/>
              <w:right w:val="single" w:sz="4" w:space="0" w:color="auto"/>
            </w:tcBorders>
            <w:shd w:val="clear" w:color="auto" w:fill="auto"/>
            <w:vAlign w:val="center"/>
            <w:hideMark/>
          </w:tcPr>
          <w:p w14:paraId="3137DDC4"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10,64</w:t>
            </w:r>
          </w:p>
        </w:tc>
        <w:tc>
          <w:tcPr>
            <w:tcW w:w="0" w:type="auto"/>
            <w:tcBorders>
              <w:top w:val="nil"/>
              <w:left w:val="nil"/>
              <w:bottom w:val="single" w:sz="4" w:space="0" w:color="auto"/>
              <w:right w:val="single" w:sz="4" w:space="0" w:color="auto"/>
            </w:tcBorders>
            <w:shd w:val="clear" w:color="auto" w:fill="auto"/>
            <w:vAlign w:val="center"/>
            <w:hideMark/>
          </w:tcPr>
          <w:p w14:paraId="4743687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10,64</w:t>
            </w:r>
          </w:p>
        </w:tc>
        <w:tc>
          <w:tcPr>
            <w:tcW w:w="0" w:type="auto"/>
            <w:tcBorders>
              <w:top w:val="nil"/>
              <w:left w:val="nil"/>
              <w:bottom w:val="single" w:sz="4" w:space="0" w:color="auto"/>
              <w:right w:val="single" w:sz="4" w:space="0" w:color="auto"/>
            </w:tcBorders>
            <w:shd w:val="clear" w:color="auto" w:fill="auto"/>
            <w:vAlign w:val="center"/>
            <w:hideMark/>
          </w:tcPr>
          <w:p w14:paraId="000C7DC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10,64</w:t>
            </w:r>
          </w:p>
        </w:tc>
        <w:tc>
          <w:tcPr>
            <w:tcW w:w="0" w:type="auto"/>
            <w:tcBorders>
              <w:top w:val="nil"/>
              <w:left w:val="nil"/>
              <w:bottom w:val="single" w:sz="4" w:space="0" w:color="auto"/>
              <w:right w:val="single" w:sz="4" w:space="0" w:color="auto"/>
            </w:tcBorders>
            <w:shd w:val="clear" w:color="auto" w:fill="auto"/>
            <w:vAlign w:val="center"/>
            <w:hideMark/>
          </w:tcPr>
          <w:p w14:paraId="7A41B9CB"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10,64</w:t>
            </w:r>
          </w:p>
        </w:tc>
      </w:tr>
      <w:tr w:rsidR="004416D2" w:rsidRPr="002C63B1" w14:paraId="03BBDF86" w14:textId="77777777" w:rsidTr="004416D2">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65138F"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0" w:type="auto"/>
            <w:tcBorders>
              <w:top w:val="nil"/>
              <w:left w:val="nil"/>
              <w:bottom w:val="single" w:sz="4" w:space="0" w:color="auto"/>
              <w:right w:val="single" w:sz="4" w:space="0" w:color="auto"/>
            </w:tcBorders>
            <w:shd w:val="clear" w:color="auto" w:fill="auto"/>
            <w:vAlign w:val="center"/>
            <w:hideMark/>
          </w:tcPr>
          <w:p w14:paraId="2AAC566D"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07C68A4"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FC73BA3"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947B0D0"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E56D1D0"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r>
      <w:tr w:rsidR="004416D2" w:rsidRPr="002C63B1" w14:paraId="7BB19DCC"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597ACBA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6E4AE4C"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Договорная нагрузка, Гкал/ч</w:t>
            </w:r>
          </w:p>
        </w:tc>
        <w:tc>
          <w:tcPr>
            <w:tcW w:w="0" w:type="auto"/>
            <w:tcBorders>
              <w:top w:val="nil"/>
              <w:left w:val="nil"/>
              <w:bottom w:val="single" w:sz="4" w:space="0" w:color="auto"/>
              <w:right w:val="single" w:sz="4" w:space="0" w:color="auto"/>
            </w:tcBorders>
            <w:shd w:val="clear" w:color="auto" w:fill="auto"/>
            <w:noWrap/>
            <w:vAlign w:val="center"/>
            <w:hideMark/>
          </w:tcPr>
          <w:p w14:paraId="1DFF7C84"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noWrap/>
            <w:vAlign w:val="center"/>
            <w:hideMark/>
          </w:tcPr>
          <w:p w14:paraId="6D58A4CC"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noWrap/>
            <w:vAlign w:val="center"/>
            <w:hideMark/>
          </w:tcPr>
          <w:p w14:paraId="7CB725EF"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noWrap/>
            <w:vAlign w:val="center"/>
            <w:hideMark/>
          </w:tcPr>
          <w:p w14:paraId="19373D89"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0,142</w:t>
            </w:r>
          </w:p>
        </w:tc>
        <w:tc>
          <w:tcPr>
            <w:tcW w:w="0" w:type="auto"/>
            <w:tcBorders>
              <w:top w:val="nil"/>
              <w:left w:val="nil"/>
              <w:bottom w:val="single" w:sz="4" w:space="0" w:color="auto"/>
              <w:right w:val="single" w:sz="4" w:space="0" w:color="auto"/>
            </w:tcBorders>
            <w:shd w:val="clear" w:color="auto" w:fill="auto"/>
            <w:noWrap/>
            <w:vAlign w:val="center"/>
            <w:hideMark/>
          </w:tcPr>
          <w:p w14:paraId="7740600C"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0,142</w:t>
            </w:r>
          </w:p>
        </w:tc>
      </w:tr>
      <w:tr w:rsidR="004416D2" w:rsidRPr="002C63B1" w14:paraId="62290ED0"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67FF9B9C"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4019D4B"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Площадь зоны действия, га</w:t>
            </w:r>
          </w:p>
        </w:tc>
        <w:tc>
          <w:tcPr>
            <w:tcW w:w="0" w:type="auto"/>
            <w:tcBorders>
              <w:top w:val="nil"/>
              <w:left w:val="nil"/>
              <w:bottom w:val="single" w:sz="4" w:space="0" w:color="auto"/>
              <w:right w:val="single" w:sz="4" w:space="0" w:color="auto"/>
            </w:tcBorders>
            <w:shd w:val="clear" w:color="auto" w:fill="auto"/>
            <w:noWrap/>
            <w:vAlign w:val="center"/>
            <w:hideMark/>
          </w:tcPr>
          <w:p w14:paraId="5CFC161E"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shd w:val="clear" w:color="auto" w:fill="auto"/>
            <w:noWrap/>
            <w:vAlign w:val="center"/>
            <w:hideMark/>
          </w:tcPr>
          <w:p w14:paraId="4DE96EDD"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shd w:val="clear" w:color="auto" w:fill="auto"/>
            <w:noWrap/>
            <w:vAlign w:val="center"/>
            <w:hideMark/>
          </w:tcPr>
          <w:p w14:paraId="0F4EF8B1"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shd w:val="clear" w:color="auto" w:fill="auto"/>
            <w:noWrap/>
            <w:vAlign w:val="center"/>
            <w:hideMark/>
          </w:tcPr>
          <w:p w14:paraId="63A7610F"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shd w:val="clear" w:color="auto" w:fill="auto"/>
            <w:noWrap/>
            <w:vAlign w:val="center"/>
            <w:hideMark/>
          </w:tcPr>
          <w:p w14:paraId="2743769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0,014</w:t>
            </w:r>
          </w:p>
        </w:tc>
      </w:tr>
      <w:tr w:rsidR="004416D2" w:rsidRPr="002C63B1" w14:paraId="1AF6A7B7" w14:textId="77777777" w:rsidTr="004416D2">
        <w:tc>
          <w:tcPr>
            <w:tcW w:w="0" w:type="auto"/>
            <w:tcBorders>
              <w:top w:val="nil"/>
              <w:left w:val="single" w:sz="4" w:space="0" w:color="auto"/>
              <w:bottom w:val="single" w:sz="4" w:space="0" w:color="auto"/>
              <w:right w:val="single" w:sz="4" w:space="0" w:color="auto"/>
            </w:tcBorders>
            <w:shd w:val="clear" w:color="auto" w:fill="auto"/>
            <w:vAlign w:val="center"/>
            <w:hideMark/>
          </w:tcPr>
          <w:p w14:paraId="5C2A35DA"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A60C270"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Средневзвешенная плотность тепловой нагрузки, Гкал/ч/га</w:t>
            </w:r>
          </w:p>
        </w:tc>
        <w:tc>
          <w:tcPr>
            <w:tcW w:w="0" w:type="auto"/>
            <w:tcBorders>
              <w:top w:val="nil"/>
              <w:left w:val="nil"/>
              <w:bottom w:val="single" w:sz="4" w:space="0" w:color="auto"/>
              <w:right w:val="single" w:sz="4" w:space="0" w:color="auto"/>
            </w:tcBorders>
            <w:shd w:val="clear" w:color="auto" w:fill="auto"/>
            <w:vAlign w:val="center"/>
            <w:hideMark/>
          </w:tcPr>
          <w:p w14:paraId="4D101F2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7E87D42F"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3BE4180B"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387B3956"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6A535BD3" w14:textId="77777777" w:rsidR="004416D2" w:rsidRPr="002C63B1" w:rsidRDefault="004416D2" w:rsidP="004416D2">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10,14</w:t>
            </w:r>
          </w:p>
        </w:tc>
      </w:tr>
    </w:tbl>
    <w:p w14:paraId="54DD2742" w14:textId="43380297" w:rsidR="002D5E68" w:rsidRPr="002C63B1" w:rsidRDefault="002D5E68" w:rsidP="00A03E42"/>
    <w:p w14:paraId="18FF3E3A" w14:textId="77777777" w:rsidR="00FE10EA" w:rsidRPr="002C63B1" w:rsidRDefault="00FE10EA" w:rsidP="00A03E42">
      <w:pPr>
        <w:sectPr w:rsidR="00FE10EA" w:rsidRPr="002C63B1" w:rsidSect="002C63B1">
          <w:footerReference w:type="default" r:id="rId9"/>
          <w:pgSz w:w="11906" w:h="16838"/>
          <w:pgMar w:top="567" w:right="851" w:bottom="567" w:left="1134" w:header="709" w:footer="709" w:gutter="0"/>
          <w:cols w:space="708"/>
          <w:titlePg/>
          <w:docGrid w:linePitch="360"/>
        </w:sectPr>
      </w:pPr>
    </w:p>
    <w:p w14:paraId="4F13562D" w14:textId="08AD29FA" w:rsidR="006B3A20" w:rsidRPr="002C63B1" w:rsidRDefault="006B3A20" w:rsidP="00E57932">
      <w:pPr>
        <w:pStyle w:val="10"/>
        <w:numPr>
          <w:ilvl w:val="0"/>
          <w:numId w:val="7"/>
        </w:numPr>
      </w:pPr>
      <w:bookmarkStart w:id="17" w:name="_Toc75335960"/>
      <w:bookmarkStart w:id="18" w:name="_Toc138944819"/>
      <w:r w:rsidRPr="002C63B1">
        <w:lastRenderedPageBreak/>
        <w:t>Существующие и перспективные балансы тепловой мощности источников тепловой энергии и тепловой нагрузки потребителей</w:t>
      </w:r>
      <w:bookmarkEnd w:id="17"/>
      <w:bookmarkEnd w:id="18"/>
    </w:p>
    <w:p w14:paraId="33DDCB2C" w14:textId="165E38AB" w:rsidR="006B3A20" w:rsidRPr="002C63B1" w:rsidRDefault="006B3A20" w:rsidP="00E57932">
      <w:pPr>
        <w:pStyle w:val="2"/>
        <w:numPr>
          <w:ilvl w:val="1"/>
          <w:numId w:val="7"/>
        </w:numPr>
      </w:pPr>
      <w:bookmarkStart w:id="19" w:name="_Toc75335961"/>
      <w:bookmarkStart w:id="20" w:name="_Toc138944820"/>
      <w:r w:rsidRPr="002C63B1">
        <w:t>Описание существующих и перспективных зон действия систем теплоснабжения и источников тепловой энергии</w:t>
      </w:r>
      <w:bookmarkEnd w:id="19"/>
      <w:bookmarkEnd w:id="20"/>
    </w:p>
    <w:p w14:paraId="6063DFC8" w14:textId="5665E594" w:rsidR="006B3A20" w:rsidRPr="002C63B1" w:rsidRDefault="006B3A20" w:rsidP="006B3A20">
      <w:r w:rsidRPr="002C63B1">
        <w:t xml:space="preserve">В </w:t>
      </w:r>
      <w:r w:rsidR="004416D2" w:rsidRPr="002C63B1">
        <w:t xml:space="preserve">с. </w:t>
      </w:r>
      <w:proofErr w:type="spellStart"/>
      <w:r w:rsidR="004416D2" w:rsidRPr="002C63B1">
        <w:t>Новомошковское</w:t>
      </w:r>
      <w:proofErr w:type="spellEnd"/>
      <w:r w:rsidRPr="002C63B1">
        <w:t xml:space="preserve"> источниками тепловой энергии служат</w:t>
      </w:r>
      <w:r w:rsidR="004416D2" w:rsidRPr="002C63B1">
        <w:t xml:space="preserve"> две</w:t>
      </w:r>
      <w:r w:rsidRPr="002C63B1">
        <w:t xml:space="preserve"> котельные.</w:t>
      </w:r>
    </w:p>
    <w:p w14:paraId="401F945B" w14:textId="7342CD6E" w:rsidR="004416D2" w:rsidRPr="002C63B1" w:rsidRDefault="004416D2" w:rsidP="004416D2">
      <w:pPr>
        <w:jc w:val="left"/>
        <w:rPr>
          <w:rFonts w:cs="Times New Roman"/>
        </w:rPr>
      </w:pPr>
      <w:r w:rsidRPr="002C63B1">
        <w:rPr>
          <w:rFonts w:cs="Times New Roman"/>
        </w:rPr>
        <w:t xml:space="preserve">Зоны действия котельных </w:t>
      </w:r>
      <w:r w:rsidRPr="002C63B1">
        <w:t xml:space="preserve">МУП «Коммунальное хозяйство» </w:t>
      </w:r>
      <w:r w:rsidRPr="002C63B1">
        <w:rPr>
          <w:rFonts w:cs="Times New Roman"/>
        </w:rPr>
        <w:t>представлены на рисунке ниже.</w:t>
      </w:r>
    </w:p>
    <w:p w14:paraId="7F69FE69" w14:textId="7342CD6E" w:rsidR="004416D2" w:rsidRPr="002C63B1" w:rsidRDefault="004416D2" w:rsidP="002C2735">
      <w:pPr>
        <w:ind w:firstLine="426"/>
      </w:pPr>
      <w:r w:rsidRPr="002C63B1">
        <w:rPr>
          <w:noProof/>
          <w:lang w:eastAsia="ru-RU"/>
        </w:rPr>
        <w:drawing>
          <wp:inline distT="0" distB="0" distL="0" distR="0" wp14:anchorId="78FC799E" wp14:editId="38EF4A3A">
            <wp:extent cx="5536565" cy="3830730"/>
            <wp:effectExtent l="0" t="0" r="698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7367" cy="3838204"/>
                    </a:xfrm>
                    <a:prstGeom prst="rect">
                      <a:avLst/>
                    </a:prstGeom>
                  </pic:spPr>
                </pic:pic>
              </a:graphicData>
            </a:graphic>
          </wp:inline>
        </w:drawing>
      </w:r>
    </w:p>
    <w:p w14:paraId="3263A729" w14:textId="042D76CF" w:rsidR="004416D2" w:rsidRPr="002C63B1" w:rsidRDefault="004416D2" w:rsidP="004416D2">
      <w:pPr>
        <w:pStyle w:val="af9"/>
        <w:jc w:val="center"/>
      </w:pPr>
      <w:r w:rsidRPr="002C63B1">
        <w:t xml:space="preserve">Рисунок </w:t>
      </w:r>
      <w:r w:rsidR="002C63B1" w:rsidRPr="002C63B1">
        <w:fldChar w:fldCharType="begin"/>
      </w:r>
      <w:r w:rsidR="002C63B1" w:rsidRPr="002C63B1">
        <w:instrText xml:space="preserve"> SEQ Рисунок \* ARABIC </w:instrText>
      </w:r>
      <w:r w:rsidR="002C63B1" w:rsidRPr="002C63B1">
        <w:fldChar w:fldCharType="separate"/>
      </w:r>
      <w:r w:rsidR="002C63B1">
        <w:rPr>
          <w:noProof/>
        </w:rPr>
        <w:t>1</w:t>
      </w:r>
      <w:r w:rsidR="002C63B1" w:rsidRPr="002C63B1">
        <w:rPr>
          <w:noProof/>
        </w:rPr>
        <w:fldChar w:fldCharType="end"/>
      </w:r>
      <w:r w:rsidRPr="002C63B1">
        <w:t>. Зоны действия котельных МУП «Коммунальное хозяйство»</w:t>
      </w:r>
    </w:p>
    <w:p w14:paraId="7E2E9327" w14:textId="77777777" w:rsidR="00B94C34" w:rsidRPr="002C63B1" w:rsidRDefault="00B94C34" w:rsidP="00E57932">
      <w:pPr>
        <w:pStyle w:val="2"/>
        <w:numPr>
          <w:ilvl w:val="1"/>
          <w:numId w:val="7"/>
        </w:numPr>
      </w:pPr>
      <w:bookmarkStart w:id="21" w:name="_Toc75335962"/>
      <w:bookmarkStart w:id="22" w:name="_Toc138944821"/>
      <w:r w:rsidRPr="002C63B1">
        <w:t>Описание существующих и перспективных зон действия индивидуальных источников тепловой энергии</w:t>
      </w:r>
      <w:bookmarkEnd w:id="21"/>
      <w:bookmarkEnd w:id="22"/>
    </w:p>
    <w:p w14:paraId="46352200" w14:textId="3B9B286F" w:rsidR="004416D2" w:rsidRPr="002C63B1" w:rsidRDefault="004416D2" w:rsidP="004416D2">
      <w:pPr>
        <w:rPr>
          <w:rFonts w:cs="Times New Roman"/>
        </w:rPr>
      </w:pPr>
      <w:r w:rsidRPr="002C63B1">
        <w:t xml:space="preserve">Отопление большей части индивидуальной жилой застройки осуществляется от индивидуальных отопительных систем (печи, камины и т.д.). </w:t>
      </w:r>
      <w:r w:rsidRPr="002C63B1">
        <w:rPr>
          <w:rFonts w:cs="Times New Roman"/>
        </w:rPr>
        <w:t>Зона действия индивидуального теплоснабжения представлена на рисунке ниже.</w:t>
      </w:r>
    </w:p>
    <w:p w14:paraId="4A6AF0FB" w14:textId="26F2D4B5" w:rsidR="004416D2" w:rsidRPr="002C63B1" w:rsidRDefault="004416D2" w:rsidP="002C2735">
      <w:pPr>
        <w:ind w:firstLine="426"/>
        <w:rPr>
          <w:rFonts w:cs="Times New Roman"/>
        </w:rPr>
      </w:pPr>
      <w:r w:rsidRPr="002C63B1">
        <w:rPr>
          <w:noProof/>
          <w:lang w:eastAsia="ru-RU"/>
        </w:rPr>
        <w:lastRenderedPageBreak/>
        <w:drawing>
          <wp:inline distT="0" distB="0" distL="0" distR="0" wp14:anchorId="6581A3A8" wp14:editId="3E37A364">
            <wp:extent cx="5565228" cy="457900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138" t="3502" r="5012" b="10338"/>
                    <a:stretch/>
                  </pic:blipFill>
                  <pic:spPr bwMode="auto">
                    <a:xfrm>
                      <a:off x="0" y="0"/>
                      <a:ext cx="5573080" cy="4585462"/>
                    </a:xfrm>
                    <a:prstGeom prst="rect">
                      <a:avLst/>
                    </a:prstGeom>
                    <a:ln>
                      <a:noFill/>
                    </a:ln>
                    <a:extLst>
                      <a:ext uri="{53640926-AAD7-44D8-BBD7-CCE9431645EC}">
                        <a14:shadowObscured xmlns:a14="http://schemas.microsoft.com/office/drawing/2010/main"/>
                      </a:ext>
                    </a:extLst>
                  </pic:spPr>
                </pic:pic>
              </a:graphicData>
            </a:graphic>
          </wp:inline>
        </w:drawing>
      </w:r>
    </w:p>
    <w:p w14:paraId="08571587" w14:textId="77777777" w:rsidR="002C2735" w:rsidRPr="002C63B1" w:rsidRDefault="002C2735" w:rsidP="002C2735">
      <w:pPr>
        <w:pStyle w:val="af9"/>
        <w:jc w:val="center"/>
      </w:pPr>
      <w:r w:rsidRPr="002C63B1">
        <w:t>Рисунок 2. Зона индивидуального теплоснабжения</w:t>
      </w:r>
    </w:p>
    <w:p w14:paraId="71182BA7" w14:textId="77777777" w:rsidR="00B94C34" w:rsidRPr="002C63B1" w:rsidRDefault="00B94C34" w:rsidP="00E57932">
      <w:pPr>
        <w:pStyle w:val="2"/>
        <w:numPr>
          <w:ilvl w:val="1"/>
          <w:numId w:val="7"/>
        </w:numPr>
      </w:pPr>
      <w:bookmarkStart w:id="23" w:name="_Toc75335963"/>
      <w:bookmarkStart w:id="24" w:name="_Toc138944822"/>
      <w:r w:rsidRPr="002C63B1">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3"/>
      <w:bookmarkEnd w:id="24"/>
    </w:p>
    <w:p w14:paraId="4E9DF23B" w14:textId="599427F4" w:rsidR="0019164B" w:rsidRPr="002C63B1" w:rsidRDefault="0019164B" w:rsidP="0019164B">
      <w:r w:rsidRPr="002C63B1">
        <w:t xml:space="preserve">Тепловые балансы в зонах действия тепловых источников с. </w:t>
      </w:r>
      <w:proofErr w:type="spellStart"/>
      <w:r w:rsidRPr="002C63B1">
        <w:t>Новомошковское</w:t>
      </w:r>
      <w:proofErr w:type="spellEnd"/>
      <w:r w:rsidRPr="002C63B1">
        <w:t xml:space="preserve"> разработаны на основании договорных тепловых нагрузок потребителей и данных по установленным, располагаемым мощностям котельных.</w:t>
      </w:r>
    </w:p>
    <w:p w14:paraId="1C6292E2" w14:textId="77777777" w:rsidR="0019164B" w:rsidRPr="002C63B1" w:rsidRDefault="0019164B" w:rsidP="0019164B">
      <w:pPr>
        <w:rPr>
          <w:rFonts w:cs="Times New Roman"/>
        </w:rPr>
      </w:pPr>
      <w:r w:rsidRPr="002C63B1">
        <w:rPr>
          <w:rFonts w:cs="Times New Roman"/>
        </w:rPr>
        <w:t>Балансы тепловой мощности и присоединённой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котельных МУП «Коммунальное хозяйство».</w:t>
      </w:r>
    </w:p>
    <w:p w14:paraId="0CA9AC97" w14:textId="77777777" w:rsidR="0019164B" w:rsidRPr="002C63B1" w:rsidRDefault="0019164B" w:rsidP="0019164B">
      <w:r w:rsidRPr="002C63B1">
        <w:rPr>
          <w:rFonts w:cs="Times New Roman"/>
        </w:rPr>
        <w:t>Указанные балансы установленной тепловой мощности и присоединённой тепловой нагрузки по состоянию на 08.06.2023 приведены в таблице ниже.</w:t>
      </w:r>
    </w:p>
    <w:p w14:paraId="6079B947" w14:textId="11647B03" w:rsidR="0019164B" w:rsidRPr="002C63B1" w:rsidRDefault="00EC0A49" w:rsidP="0019164B">
      <w:pPr>
        <w:pStyle w:val="af9"/>
        <w:keepNext/>
      </w:pPr>
      <w:r w:rsidRPr="002C63B1">
        <w:t>Таблица 7</w:t>
      </w:r>
      <w:r w:rsidR="0019164B" w:rsidRPr="002C63B1">
        <w:t xml:space="preserve">. Балансы тепловой мощности источников тепловой энергии с. </w:t>
      </w:r>
      <w:proofErr w:type="spellStart"/>
      <w:r w:rsidR="0019164B" w:rsidRPr="002C63B1">
        <w:t>Новомошковское</w:t>
      </w:r>
      <w:proofErr w:type="spellEnd"/>
      <w:r w:rsidR="0019164B" w:rsidRPr="002C63B1">
        <w:t>, Гкал/ч</w:t>
      </w:r>
    </w:p>
    <w:tbl>
      <w:tblPr>
        <w:tblW w:w="5000" w:type="pct"/>
        <w:tblLook w:val="04A0" w:firstRow="1" w:lastRow="0" w:firstColumn="1" w:lastColumn="0" w:noHBand="0" w:noVBand="1"/>
      </w:tblPr>
      <w:tblGrid>
        <w:gridCol w:w="5315"/>
        <w:gridCol w:w="952"/>
        <w:gridCol w:w="952"/>
        <w:gridCol w:w="1346"/>
        <w:gridCol w:w="1346"/>
      </w:tblGrid>
      <w:tr w:rsidR="0019164B" w:rsidRPr="002C63B1" w14:paraId="3A3B3559" w14:textId="77777777" w:rsidTr="00A5728C">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2212AF" w14:textId="77777777" w:rsidR="0019164B" w:rsidRPr="002C63B1" w:rsidRDefault="0019164B"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33B6E3" w14:textId="77777777" w:rsidR="0019164B" w:rsidRPr="002C63B1" w:rsidRDefault="0019164B"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FC1135" w14:textId="77777777" w:rsidR="0019164B" w:rsidRPr="002C63B1" w:rsidRDefault="0019164B"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2D0A13" w14:textId="77777777" w:rsidR="0019164B" w:rsidRPr="002C63B1" w:rsidRDefault="0019164B"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2024-2032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E8636E" w14:textId="20939496" w:rsidR="0019164B" w:rsidRPr="002C63B1" w:rsidRDefault="0019164B" w:rsidP="00666826">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2033-204</w:t>
            </w:r>
            <w:r w:rsidR="00666826" w:rsidRPr="002C63B1">
              <w:rPr>
                <w:rFonts w:eastAsia="Times New Roman" w:cs="Times New Roman"/>
                <w:b/>
                <w:bCs/>
                <w:color w:val="000000"/>
                <w:sz w:val="20"/>
                <w:szCs w:val="20"/>
                <w:lang w:eastAsia="ru-RU"/>
              </w:rPr>
              <w:t>2</w:t>
            </w:r>
          </w:p>
        </w:tc>
      </w:tr>
      <w:tr w:rsidR="0019164B" w:rsidRPr="002C63B1" w14:paraId="502627EB"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0C7A6EA1" w14:textId="116E82EA" w:rsidR="0019164B" w:rsidRPr="002C63B1" w:rsidRDefault="0019164B" w:rsidP="00A5728C">
            <w:pPr>
              <w:spacing w:before="0" w:after="0"/>
              <w:ind w:firstLine="0"/>
              <w:contextualSpacing w:val="0"/>
              <w:jc w:val="center"/>
              <w:rPr>
                <w:rFonts w:eastAsia="Times New Roman" w:cs="Times New Roman"/>
                <w:b/>
                <w:bCs/>
                <w:color w:val="000000"/>
                <w:sz w:val="20"/>
                <w:szCs w:val="20"/>
                <w:lang w:eastAsia="ru-RU"/>
              </w:rPr>
            </w:pPr>
            <w:proofErr w:type="spellStart"/>
            <w:r w:rsidRPr="002C63B1">
              <w:rPr>
                <w:rFonts w:cs="Times New Roman"/>
                <w:color w:val="000000"/>
                <w:sz w:val="20"/>
                <w:szCs w:val="20"/>
              </w:rPr>
              <w:t>с.Новомошковское</w:t>
            </w:r>
            <w:proofErr w:type="spellEnd"/>
            <w:r w:rsidRPr="002C63B1">
              <w:rPr>
                <w:rFonts w:cs="Times New Roman"/>
                <w:color w:val="000000"/>
                <w:sz w:val="20"/>
                <w:szCs w:val="20"/>
              </w:rPr>
              <w:t xml:space="preserve">, </w:t>
            </w:r>
            <w:proofErr w:type="spellStart"/>
            <w:r w:rsidRPr="002C63B1">
              <w:rPr>
                <w:rFonts w:cs="Times New Roman"/>
                <w:color w:val="000000"/>
                <w:sz w:val="20"/>
                <w:szCs w:val="20"/>
              </w:rPr>
              <w:t>ул.Коммунальная</w:t>
            </w:r>
            <w:proofErr w:type="spellEnd"/>
            <w:r w:rsidRPr="002C63B1">
              <w:rPr>
                <w:rFonts w:cs="Times New Roman"/>
                <w:color w:val="000000"/>
                <w:sz w:val="20"/>
                <w:szCs w:val="20"/>
              </w:rPr>
              <w:t xml:space="preserve">  9</w:t>
            </w:r>
          </w:p>
        </w:tc>
        <w:tc>
          <w:tcPr>
            <w:tcW w:w="0" w:type="auto"/>
            <w:tcBorders>
              <w:top w:val="nil"/>
              <w:left w:val="nil"/>
              <w:bottom w:val="single" w:sz="4" w:space="0" w:color="auto"/>
              <w:right w:val="single" w:sz="4" w:space="0" w:color="auto"/>
            </w:tcBorders>
            <w:shd w:val="clear" w:color="auto" w:fill="auto"/>
            <w:vAlign w:val="center"/>
            <w:hideMark/>
          </w:tcPr>
          <w:p w14:paraId="4FF2BB0D" w14:textId="77777777" w:rsidR="0019164B" w:rsidRPr="002C63B1" w:rsidRDefault="0019164B"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DFED424" w14:textId="77777777" w:rsidR="0019164B" w:rsidRPr="002C63B1" w:rsidRDefault="0019164B"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41D2A91" w14:textId="77777777" w:rsidR="0019164B" w:rsidRPr="002C63B1" w:rsidRDefault="0019164B"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DF6CD14" w14:textId="77777777" w:rsidR="0019164B" w:rsidRPr="002C63B1" w:rsidRDefault="0019164B"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r>
      <w:tr w:rsidR="0019164B" w:rsidRPr="002C63B1" w14:paraId="1FAB65ED"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62D6504A"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Установленная мощность котельной</w:t>
            </w:r>
          </w:p>
        </w:tc>
        <w:tc>
          <w:tcPr>
            <w:tcW w:w="0" w:type="auto"/>
            <w:tcBorders>
              <w:top w:val="nil"/>
              <w:left w:val="nil"/>
              <w:bottom w:val="single" w:sz="4" w:space="0" w:color="auto"/>
              <w:right w:val="single" w:sz="4" w:space="0" w:color="auto"/>
            </w:tcBorders>
            <w:shd w:val="clear" w:color="auto" w:fill="auto"/>
            <w:vAlign w:val="center"/>
          </w:tcPr>
          <w:p w14:paraId="52D312A1" w14:textId="25BEF946"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0,26</w:t>
            </w:r>
          </w:p>
        </w:tc>
        <w:tc>
          <w:tcPr>
            <w:tcW w:w="0" w:type="auto"/>
            <w:tcBorders>
              <w:top w:val="nil"/>
              <w:left w:val="nil"/>
              <w:bottom w:val="single" w:sz="4" w:space="0" w:color="auto"/>
              <w:right w:val="single" w:sz="4" w:space="0" w:color="auto"/>
            </w:tcBorders>
            <w:shd w:val="clear" w:color="auto" w:fill="auto"/>
            <w:vAlign w:val="center"/>
          </w:tcPr>
          <w:p w14:paraId="067E8BF9" w14:textId="6F254CA5"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0,26</w:t>
            </w:r>
          </w:p>
        </w:tc>
        <w:tc>
          <w:tcPr>
            <w:tcW w:w="0" w:type="auto"/>
            <w:tcBorders>
              <w:top w:val="nil"/>
              <w:left w:val="nil"/>
              <w:bottom w:val="single" w:sz="4" w:space="0" w:color="auto"/>
              <w:right w:val="single" w:sz="4" w:space="0" w:color="auto"/>
            </w:tcBorders>
            <w:shd w:val="clear" w:color="auto" w:fill="auto"/>
            <w:vAlign w:val="center"/>
          </w:tcPr>
          <w:p w14:paraId="3FCC8EFF" w14:textId="48883DEB"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0,26</w:t>
            </w:r>
          </w:p>
        </w:tc>
        <w:tc>
          <w:tcPr>
            <w:tcW w:w="0" w:type="auto"/>
            <w:tcBorders>
              <w:top w:val="nil"/>
              <w:left w:val="nil"/>
              <w:bottom w:val="single" w:sz="4" w:space="0" w:color="auto"/>
              <w:right w:val="single" w:sz="4" w:space="0" w:color="auto"/>
            </w:tcBorders>
            <w:shd w:val="clear" w:color="auto" w:fill="auto"/>
            <w:vAlign w:val="center"/>
          </w:tcPr>
          <w:p w14:paraId="2596A7AD" w14:textId="4BF6FC1B"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0,26</w:t>
            </w:r>
          </w:p>
        </w:tc>
      </w:tr>
      <w:tr w:rsidR="0019164B" w:rsidRPr="002C63B1" w14:paraId="64A64A42"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D71F2EB"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Располагаемая мощность котельной</w:t>
            </w:r>
          </w:p>
        </w:tc>
        <w:tc>
          <w:tcPr>
            <w:tcW w:w="0" w:type="auto"/>
            <w:tcBorders>
              <w:top w:val="nil"/>
              <w:left w:val="nil"/>
              <w:bottom w:val="single" w:sz="4" w:space="0" w:color="auto"/>
              <w:right w:val="single" w:sz="4" w:space="0" w:color="auto"/>
            </w:tcBorders>
            <w:shd w:val="clear" w:color="auto" w:fill="auto"/>
            <w:noWrap/>
            <w:vAlign w:val="center"/>
          </w:tcPr>
          <w:p w14:paraId="6780CF3A" w14:textId="2D40C3C1"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0,13</w:t>
            </w:r>
          </w:p>
        </w:tc>
        <w:tc>
          <w:tcPr>
            <w:tcW w:w="0" w:type="auto"/>
            <w:tcBorders>
              <w:top w:val="nil"/>
              <w:left w:val="nil"/>
              <w:bottom w:val="single" w:sz="4" w:space="0" w:color="auto"/>
              <w:right w:val="single" w:sz="4" w:space="0" w:color="auto"/>
            </w:tcBorders>
            <w:shd w:val="clear" w:color="auto" w:fill="auto"/>
            <w:noWrap/>
            <w:vAlign w:val="center"/>
          </w:tcPr>
          <w:p w14:paraId="539AC434" w14:textId="108B94DA"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0,13</w:t>
            </w:r>
          </w:p>
        </w:tc>
        <w:tc>
          <w:tcPr>
            <w:tcW w:w="0" w:type="auto"/>
            <w:tcBorders>
              <w:top w:val="nil"/>
              <w:left w:val="nil"/>
              <w:bottom w:val="single" w:sz="4" w:space="0" w:color="auto"/>
              <w:right w:val="single" w:sz="4" w:space="0" w:color="auto"/>
            </w:tcBorders>
            <w:shd w:val="clear" w:color="auto" w:fill="auto"/>
            <w:noWrap/>
            <w:vAlign w:val="center"/>
          </w:tcPr>
          <w:p w14:paraId="7365DA73" w14:textId="2DBC2F32"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0,13</w:t>
            </w:r>
          </w:p>
        </w:tc>
        <w:tc>
          <w:tcPr>
            <w:tcW w:w="0" w:type="auto"/>
            <w:tcBorders>
              <w:top w:val="nil"/>
              <w:left w:val="nil"/>
              <w:bottom w:val="single" w:sz="4" w:space="0" w:color="auto"/>
              <w:right w:val="single" w:sz="4" w:space="0" w:color="auto"/>
            </w:tcBorders>
            <w:shd w:val="clear" w:color="auto" w:fill="auto"/>
            <w:vAlign w:val="center"/>
          </w:tcPr>
          <w:p w14:paraId="257A6CA2" w14:textId="5D326728"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0,13</w:t>
            </w:r>
          </w:p>
        </w:tc>
      </w:tr>
      <w:tr w:rsidR="0019164B" w:rsidRPr="002C63B1" w14:paraId="19663F89"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5A7BA3C9"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Собственные и хозяйственные нужды</w:t>
            </w:r>
          </w:p>
        </w:tc>
        <w:tc>
          <w:tcPr>
            <w:tcW w:w="0" w:type="auto"/>
            <w:tcBorders>
              <w:top w:val="nil"/>
              <w:left w:val="nil"/>
              <w:bottom w:val="single" w:sz="4" w:space="0" w:color="auto"/>
              <w:right w:val="single" w:sz="4" w:space="0" w:color="auto"/>
            </w:tcBorders>
            <w:shd w:val="clear" w:color="auto" w:fill="auto"/>
            <w:noWrap/>
            <w:vAlign w:val="center"/>
          </w:tcPr>
          <w:p w14:paraId="54473FBE" w14:textId="7BA59AF6"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 0,001</w:t>
            </w:r>
          </w:p>
        </w:tc>
        <w:tc>
          <w:tcPr>
            <w:tcW w:w="0" w:type="auto"/>
            <w:tcBorders>
              <w:top w:val="nil"/>
              <w:left w:val="nil"/>
              <w:bottom w:val="single" w:sz="4" w:space="0" w:color="auto"/>
              <w:right w:val="single" w:sz="4" w:space="0" w:color="auto"/>
            </w:tcBorders>
            <w:shd w:val="clear" w:color="auto" w:fill="auto"/>
            <w:noWrap/>
            <w:vAlign w:val="center"/>
          </w:tcPr>
          <w:p w14:paraId="4C65412D" w14:textId="55DA30AE"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 0,001</w:t>
            </w:r>
          </w:p>
        </w:tc>
        <w:tc>
          <w:tcPr>
            <w:tcW w:w="0" w:type="auto"/>
            <w:tcBorders>
              <w:top w:val="nil"/>
              <w:left w:val="nil"/>
              <w:bottom w:val="single" w:sz="4" w:space="0" w:color="auto"/>
              <w:right w:val="single" w:sz="4" w:space="0" w:color="auto"/>
            </w:tcBorders>
            <w:shd w:val="clear" w:color="auto" w:fill="auto"/>
            <w:noWrap/>
            <w:vAlign w:val="center"/>
          </w:tcPr>
          <w:p w14:paraId="63823D6D" w14:textId="276B6E4D"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 0,001</w:t>
            </w:r>
          </w:p>
        </w:tc>
        <w:tc>
          <w:tcPr>
            <w:tcW w:w="0" w:type="auto"/>
            <w:tcBorders>
              <w:top w:val="nil"/>
              <w:left w:val="nil"/>
              <w:bottom w:val="single" w:sz="4" w:space="0" w:color="auto"/>
              <w:right w:val="single" w:sz="4" w:space="0" w:color="auto"/>
            </w:tcBorders>
            <w:shd w:val="clear" w:color="auto" w:fill="auto"/>
            <w:noWrap/>
            <w:vAlign w:val="center"/>
          </w:tcPr>
          <w:p w14:paraId="167B75E3" w14:textId="71AC5114"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 0,001</w:t>
            </w:r>
          </w:p>
        </w:tc>
      </w:tr>
      <w:tr w:rsidR="0019164B" w:rsidRPr="002C63B1" w14:paraId="63DA71E1"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2A03BD9"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Мощность нетто котельной</w:t>
            </w:r>
          </w:p>
        </w:tc>
        <w:tc>
          <w:tcPr>
            <w:tcW w:w="0" w:type="auto"/>
            <w:tcBorders>
              <w:top w:val="nil"/>
              <w:left w:val="nil"/>
              <w:bottom w:val="single" w:sz="4" w:space="0" w:color="auto"/>
              <w:right w:val="single" w:sz="4" w:space="0" w:color="auto"/>
            </w:tcBorders>
            <w:shd w:val="clear" w:color="auto" w:fill="auto"/>
            <w:noWrap/>
            <w:vAlign w:val="center"/>
          </w:tcPr>
          <w:p w14:paraId="58249579" w14:textId="53BA2C6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0,129</w:t>
            </w:r>
          </w:p>
        </w:tc>
        <w:tc>
          <w:tcPr>
            <w:tcW w:w="0" w:type="auto"/>
            <w:tcBorders>
              <w:top w:val="nil"/>
              <w:left w:val="nil"/>
              <w:bottom w:val="single" w:sz="4" w:space="0" w:color="auto"/>
              <w:right w:val="single" w:sz="4" w:space="0" w:color="auto"/>
            </w:tcBorders>
            <w:shd w:val="clear" w:color="auto" w:fill="auto"/>
            <w:noWrap/>
            <w:vAlign w:val="center"/>
          </w:tcPr>
          <w:p w14:paraId="0E873228" w14:textId="2E8A79F9"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0,129</w:t>
            </w:r>
          </w:p>
        </w:tc>
        <w:tc>
          <w:tcPr>
            <w:tcW w:w="0" w:type="auto"/>
            <w:tcBorders>
              <w:top w:val="nil"/>
              <w:left w:val="nil"/>
              <w:bottom w:val="single" w:sz="4" w:space="0" w:color="auto"/>
              <w:right w:val="single" w:sz="4" w:space="0" w:color="auto"/>
            </w:tcBorders>
            <w:shd w:val="clear" w:color="auto" w:fill="auto"/>
            <w:noWrap/>
            <w:vAlign w:val="center"/>
          </w:tcPr>
          <w:p w14:paraId="739BE1EC" w14:textId="5F735158"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0,129</w:t>
            </w:r>
          </w:p>
        </w:tc>
        <w:tc>
          <w:tcPr>
            <w:tcW w:w="0" w:type="auto"/>
            <w:tcBorders>
              <w:top w:val="nil"/>
              <w:left w:val="nil"/>
              <w:bottom w:val="single" w:sz="4" w:space="0" w:color="auto"/>
              <w:right w:val="single" w:sz="4" w:space="0" w:color="auto"/>
            </w:tcBorders>
            <w:shd w:val="clear" w:color="auto" w:fill="auto"/>
            <w:noWrap/>
            <w:vAlign w:val="center"/>
          </w:tcPr>
          <w:p w14:paraId="3E37202F" w14:textId="7AAF6D84"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0,129</w:t>
            </w:r>
          </w:p>
        </w:tc>
      </w:tr>
      <w:tr w:rsidR="0019164B" w:rsidRPr="002C63B1" w14:paraId="5F237BDD"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4E4FB787"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Расчетная нагрузка на коллекторах</w:t>
            </w:r>
          </w:p>
        </w:tc>
        <w:tc>
          <w:tcPr>
            <w:tcW w:w="0" w:type="auto"/>
            <w:tcBorders>
              <w:top w:val="nil"/>
              <w:left w:val="nil"/>
              <w:bottom w:val="single" w:sz="4" w:space="0" w:color="auto"/>
              <w:right w:val="single" w:sz="4" w:space="0" w:color="auto"/>
            </w:tcBorders>
            <w:shd w:val="clear" w:color="000000" w:fill="FFFFFF"/>
            <w:vAlign w:val="center"/>
          </w:tcPr>
          <w:p w14:paraId="63409A5F" w14:textId="1922178A"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tcPr>
          <w:p w14:paraId="406F10AB" w14:textId="11761B7A"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tcPr>
          <w:p w14:paraId="7FDF4802" w14:textId="660480D9"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0" w:type="auto"/>
            <w:tcBorders>
              <w:top w:val="nil"/>
              <w:left w:val="nil"/>
              <w:bottom w:val="single" w:sz="4" w:space="0" w:color="auto"/>
              <w:right w:val="single" w:sz="4" w:space="0" w:color="auto"/>
            </w:tcBorders>
            <w:shd w:val="clear" w:color="000000" w:fill="FFFFFF"/>
            <w:vAlign w:val="center"/>
          </w:tcPr>
          <w:p w14:paraId="33DA7767" w14:textId="37094788"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r>
      <w:tr w:rsidR="0019164B" w:rsidRPr="002C63B1" w14:paraId="38893B7C"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6F53B821"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Подключённая нагрузка</w:t>
            </w:r>
          </w:p>
        </w:tc>
        <w:tc>
          <w:tcPr>
            <w:tcW w:w="0" w:type="auto"/>
            <w:tcBorders>
              <w:top w:val="nil"/>
              <w:left w:val="nil"/>
              <w:bottom w:val="single" w:sz="4" w:space="0" w:color="auto"/>
              <w:right w:val="single" w:sz="4" w:space="0" w:color="auto"/>
            </w:tcBorders>
            <w:shd w:val="clear" w:color="000000" w:fill="FFFFFF"/>
            <w:vAlign w:val="bottom"/>
          </w:tcPr>
          <w:p w14:paraId="79CBCAF0" w14:textId="44B563C9"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0,117</w:t>
            </w:r>
          </w:p>
        </w:tc>
        <w:tc>
          <w:tcPr>
            <w:tcW w:w="0" w:type="auto"/>
            <w:tcBorders>
              <w:top w:val="nil"/>
              <w:left w:val="nil"/>
              <w:bottom w:val="single" w:sz="4" w:space="0" w:color="auto"/>
              <w:right w:val="single" w:sz="4" w:space="0" w:color="auto"/>
            </w:tcBorders>
            <w:shd w:val="clear" w:color="000000" w:fill="FFFFFF"/>
            <w:vAlign w:val="bottom"/>
          </w:tcPr>
          <w:p w14:paraId="1A354A42" w14:textId="7B08DEE0"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0,117</w:t>
            </w:r>
          </w:p>
        </w:tc>
        <w:tc>
          <w:tcPr>
            <w:tcW w:w="0" w:type="auto"/>
            <w:tcBorders>
              <w:top w:val="nil"/>
              <w:left w:val="nil"/>
              <w:bottom w:val="single" w:sz="4" w:space="0" w:color="auto"/>
              <w:right w:val="single" w:sz="4" w:space="0" w:color="auto"/>
            </w:tcBorders>
            <w:shd w:val="clear" w:color="000000" w:fill="FFFFFF"/>
            <w:vAlign w:val="bottom"/>
          </w:tcPr>
          <w:p w14:paraId="096E7D34" w14:textId="55CFE38A"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0,117</w:t>
            </w:r>
          </w:p>
        </w:tc>
        <w:tc>
          <w:tcPr>
            <w:tcW w:w="0" w:type="auto"/>
            <w:tcBorders>
              <w:top w:val="nil"/>
              <w:left w:val="nil"/>
              <w:bottom w:val="single" w:sz="4" w:space="0" w:color="auto"/>
              <w:right w:val="single" w:sz="4" w:space="0" w:color="auto"/>
            </w:tcBorders>
            <w:shd w:val="clear" w:color="000000" w:fill="FFFFFF"/>
            <w:vAlign w:val="bottom"/>
          </w:tcPr>
          <w:p w14:paraId="6EC5E258" w14:textId="7A09F981"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0,117</w:t>
            </w:r>
          </w:p>
        </w:tc>
      </w:tr>
      <w:tr w:rsidR="0019164B" w:rsidRPr="002C63B1" w14:paraId="62DE2B40"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3BBE515"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4" w:space="0" w:color="auto"/>
              <w:right w:val="single" w:sz="4" w:space="0" w:color="auto"/>
            </w:tcBorders>
            <w:shd w:val="clear" w:color="000000" w:fill="FFFFFF"/>
            <w:vAlign w:val="center"/>
          </w:tcPr>
          <w:p w14:paraId="5A5012B8" w14:textId="7724D496"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0,008</w:t>
            </w:r>
          </w:p>
        </w:tc>
        <w:tc>
          <w:tcPr>
            <w:tcW w:w="0" w:type="auto"/>
            <w:tcBorders>
              <w:top w:val="nil"/>
              <w:left w:val="nil"/>
              <w:bottom w:val="single" w:sz="4" w:space="0" w:color="auto"/>
              <w:right w:val="single" w:sz="4" w:space="0" w:color="auto"/>
            </w:tcBorders>
            <w:shd w:val="clear" w:color="000000" w:fill="FFFFFF"/>
            <w:vAlign w:val="center"/>
          </w:tcPr>
          <w:p w14:paraId="4CEB109C" w14:textId="1E5B2320"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0,008</w:t>
            </w:r>
          </w:p>
        </w:tc>
        <w:tc>
          <w:tcPr>
            <w:tcW w:w="0" w:type="auto"/>
            <w:tcBorders>
              <w:top w:val="nil"/>
              <w:left w:val="nil"/>
              <w:bottom w:val="single" w:sz="4" w:space="0" w:color="auto"/>
              <w:right w:val="single" w:sz="4" w:space="0" w:color="auto"/>
            </w:tcBorders>
            <w:shd w:val="clear" w:color="000000" w:fill="FFFFFF"/>
            <w:vAlign w:val="center"/>
          </w:tcPr>
          <w:p w14:paraId="70E8FC7F" w14:textId="235915C1"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0,008</w:t>
            </w:r>
          </w:p>
        </w:tc>
        <w:tc>
          <w:tcPr>
            <w:tcW w:w="0" w:type="auto"/>
            <w:tcBorders>
              <w:top w:val="nil"/>
              <w:left w:val="nil"/>
              <w:bottom w:val="single" w:sz="4" w:space="0" w:color="auto"/>
              <w:right w:val="single" w:sz="4" w:space="0" w:color="auto"/>
            </w:tcBorders>
            <w:shd w:val="clear" w:color="000000" w:fill="FFFFFF"/>
            <w:vAlign w:val="center"/>
          </w:tcPr>
          <w:p w14:paraId="352B8D72" w14:textId="6BB5C68B"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0,008</w:t>
            </w:r>
          </w:p>
        </w:tc>
      </w:tr>
      <w:tr w:rsidR="0019164B" w:rsidRPr="002C63B1" w14:paraId="68D14E3A"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02E121E"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Резерв/дефицит (+/-) тепловой мощности</w:t>
            </w:r>
          </w:p>
        </w:tc>
        <w:tc>
          <w:tcPr>
            <w:tcW w:w="0" w:type="auto"/>
            <w:tcBorders>
              <w:top w:val="nil"/>
              <w:left w:val="nil"/>
              <w:bottom w:val="single" w:sz="4" w:space="0" w:color="auto"/>
              <w:right w:val="single" w:sz="4" w:space="0" w:color="auto"/>
            </w:tcBorders>
            <w:shd w:val="clear" w:color="auto" w:fill="auto"/>
            <w:vAlign w:val="center"/>
          </w:tcPr>
          <w:p w14:paraId="0279B08A" w14:textId="3340CC0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0,004</w:t>
            </w:r>
          </w:p>
        </w:tc>
        <w:tc>
          <w:tcPr>
            <w:tcW w:w="0" w:type="auto"/>
            <w:tcBorders>
              <w:top w:val="nil"/>
              <w:left w:val="nil"/>
              <w:bottom w:val="single" w:sz="4" w:space="0" w:color="auto"/>
              <w:right w:val="single" w:sz="4" w:space="0" w:color="auto"/>
            </w:tcBorders>
            <w:shd w:val="clear" w:color="auto" w:fill="auto"/>
            <w:vAlign w:val="center"/>
          </w:tcPr>
          <w:p w14:paraId="117654FC" w14:textId="295F3DE5"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0,004</w:t>
            </w:r>
          </w:p>
        </w:tc>
        <w:tc>
          <w:tcPr>
            <w:tcW w:w="0" w:type="auto"/>
            <w:tcBorders>
              <w:top w:val="nil"/>
              <w:left w:val="nil"/>
              <w:bottom w:val="single" w:sz="4" w:space="0" w:color="auto"/>
              <w:right w:val="single" w:sz="4" w:space="0" w:color="auto"/>
            </w:tcBorders>
            <w:shd w:val="clear" w:color="auto" w:fill="auto"/>
            <w:vAlign w:val="center"/>
          </w:tcPr>
          <w:p w14:paraId="03A707E7" w14:textId="2BA440D1"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0,004</w:t>
            </w:r>
          </w:p>
        </w:tc>
        <w:tc>
          <w:tcPr>
            <w:tcW w:w="0" w:type="auto"/>
            <w:tcBorders>
              <w:top w:val="nil"/>
              <w:left w:val="nil"/>
              <w:bottom w:val="single" w:sz="4" w:space="0" w:color="auto"/>
              <w:right w:val="single" w:sz="4" w:space="0" w:color="auto"/>
            </w:tcBorders>
            <w:shd w:val="clear" w:color="auto" w:fill="auto"/>
            <w:vAlign w:val="center"/>
          </w:tcPr>
          <w:p w14:paraId="39E6DDA1" w14:textId="378EA5ED"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0,004</w:t>
            </w:r>
          </w:p>
        </w:tc>
      </w:tr>
      <w:tr w:rsidR="0019164B" w:rsidRPr="002C63B1" w14:paraId="7219335F"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40B2FC69"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Резерв/дефицит (+/-) тепловой мощности, %</w:t>
            </w:r>
          </w:p>
        </w:tc>
        <w:tc>
          <w:tcPr>
            <w:tcW w:w="0" w:type="auto"/>
            <w:tcBorders>
              <w:top w:val="nil"/>
              <w:left w:val="nil"/>
              <w:bottom w:val="single" w:sz="4" w:space="0" w:color="auto"/>
              <w:right w:val="single" w:sz="4" w:space="0" w:color="auto"/>
            </w:tcBorders>
            <w:shd w:val="clear" w:color="auto" w:fill="auto"/>
            <w:vAlign w:val="center"/>
          </w:tcPr>
          <w:p w14:paraId="2D8A0CDB" w14:textId="6DC73A8C"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3,10</w:t>
            </w:r>
          </w:p>
        </w:tc>
        <w:tc>
          <w:tcPr>
            <w:tcW w:w="0" w:type="auto"/>
            <w:tcBorders>
              <w:top w:val="nil"/>
              <w:left w:val="nil"/>
              <w:bottom w:val="single" w:sz="4" w:space="0" w:color="auto"/>
              <w:right w:val="single" w:sz="4" w:space="0" w:color="auto"/>
            </w:tcBorders>
            <w:shd w:val="clear" w:color="auto" w:fill="auto"/>
            <w:vAlign w:val="center"/>
          </w:tcPr>
          <w:p w14:paraId="241BF6B1" w14:textId="45D647AB"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3,10</w:t>
            </w:r>
          </w:p>
        </w:tc>
        <w:tc>
          <w:tcPr>
            <w:tcW w:w="0" w:type="auto"/>
            <w:tcBorders>
              <w:top w:val="nil"/>
              <w:left w:val="nil"/>
              <w:bottom w:val="single" w:sz="4" w:space="0" w:color="auto"/>
              <w:right w:val="single" w:sz="4" w:space="0" w:color="auto"/>
            </w:tcBorders>
            <w:shd w:val="clear" w:color="auto" w:fill="auto"/>
            <w:vAlign w:val="center"/>
          </w:tcPr>
          <w:p w14:paraId="5FD3A291" w14:textId="57575223"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3,10</w:t>
            </w:r>
          </w:p>
        </w:tc>
        <w:tc>
          <w:tcPr>
            <w:tcW w:w="0" w:type="auto"/>
            <w:tcBorders>
              <w:top w:val="nil"/>
              <w:left w:val="nil"/>
              <w:bottom w:val="single" w:sz="4" w:space="0" w:color="auto"/>
              <w:right w:val="single" w:sz="4" w:space="0" w:color="auto"/>
            </w:tcBorders>
            <w:shd w:val="clear" w:color="auto" w:fill="auto"/>
            <w:vAlign w:val="center"/>
          </w:tcPr>
          <w:p w14:paraId="55106C57" w14:textId="7680506F"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3,10</w:t>
            </w:r>
          </w:p>
        </w:tc>
      </w:tr>
      <w:tr w:rsidR="0019164B" w:rsidRPr="002C63B1" w14:paraId="2C7F1D3C"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42D4C723"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Показатели</w:t>
            </w:r>
          </w:p>
        </w:tc>
        <w:tc>
          <w:tcPr>
            <w:tcW w:w="0" w:type="auto"/>
            <w:tcBorders>
              <w:top w:val="nil"/>
              <w:left w:val="nil"/>
              <w:bottom w:val="single" w:sz="4" w:space="0" w:color="auto"/>
              <w:right w:val="single" w:sz="4" w:space="0" w:color="auto"/>
            </w:tcBorders>
            <w:shd w:val="clear" w:color="auto" w:fill="auto"/>
            <w:vAlign w:val="center"/>
          </w:tcPr>
          <w:p w14:paraId="77E86101" w14:textId="330E752E"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28DE54A8" w14:textId="667BB653"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74627D15" w14:textId="081D48BA"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0165767C" w14:textId="1C9E833C" w:rsidR="0019164B" w:rsidRPr="002C63B1" w:rsidRDefault="0019164B" w:rsidP="0019164B">
            <w:pPr>
              <w:spacing w:before="0" w:after="0"/>
              <w:ind w:firstLine="0"/>
              <w:contextualSpacing w:val="0"/>
              <w:jc w:val="center"/>
              <w:rPr>
                <w:rFonts w:cs="Times New Roman"/>
                <w:color w:val="000000"/>
                <w:sz w:val="20"/>
                <w:szCs w:val="20"/>
              </w:rPr>
            </w:pPr>
          </w:p>
        </w:tc>
      </w:tr>
      <w:tr w:rsidR="0019164B" w:rsidRPr="002C63B1" w14:paraId="7A910B1F"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23914464" w14:textId="4034084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proofErr w:type="spellStart"/>
            <w:r w:rsidRPr="002C63B1">
              <w:rPr>
                <w:rFonts w:cs="Times New Roman"/>
                <w:color w:val="000000"/>
                <w:sz w:val="20"/>
                <w:szCs w:val="20"/>
              </w:rPr>
              <w:lastRenderedPageBreak/>
              <w:t>с.Новомошковское</w:t>
            </w:r>
            <w:proofErr w:type="spellEnd"/>
            <w:r w:rsidRPr="002C63B1">
              <w:rPr>
                <w:rFonts w:cs="Times New Roman"/>
                <w:color w:val="000000"/>
                <w:sz w:val="20"/>
                <w:szCs w:val="20"/>
              </w:rPr>
              <w:t xml:space="preserve">, </w:t>
            </w:r>
            <w:proofErr w:type="spellStart"/>
            <w:r w:rsidRPr="002C63B1">
              <w:rPr>
                <w:rFonts w:cs="Times New Roman"/>
                <w:color w:val="000000"/>
                <w:sz w:val="20"/>
                <w:szCs w:val="20"/>
              </w:rPr>
              <w:t>пер.Школьный</w:t>
            </w:r>
            <w:proofErr w:type="spellEnd"/>
            <w:r w:rsidRPr="002C63B1">
              <w:rPr>
                <w:rFonts w:cs="Times New Roman"/>
                <w:color w:val="000000"/>
                <w:sz w:val="20"/>
                <w:szCs w:val="20"/>
              </w:rPr>
              <w:t xml:space="preserve">  3/1</w:t>
            </w:r>
          </w:p>
        </w:tc>
        <w:tc>
          <w:tcPr>
            <w:tcW w:w="0" w:type="auto"/>
            <w:tcBorders>
              <w:top w:val="nil"/>
              <w:left w:val="nil"/>
              <w:bottom w:val="single" w:sz="4" w:space="0" w:color="auto"/>
              <w:right w:val="single" w:sz="4" w:space="0" w:color="auto"/>
            </w:tcBorders>
            <w:shd w:val="clear" w:color="auto" w:fill="auto"/>
            <w:vAlign w:val="center"/>
          </w:tcPr>
          <w:p w14:paraId="16F97B26" w14:textId="78427801"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7BF60F38" w14:textId="7984D73F"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29B2D88F" w14:textId="6BD5860F" w:rsidR="0019164B" w:rsidRPr="002C63B1" w:rsidRDefault="0019164B" w:rsidP="0019164B">
            <w:pPr>
              <w:spacing w:before="0" w:after="0"/>
              <w:ind w:firstLine="0"/>
              <w:contextualSpacing w:val="0"/>
              <w:jc w:val="center"/>
              <w:rPr>
                <w:rFonts w:cs="Times New Roman"/>
                <w:color w:val="000000"/>
                <w:sz w:val="20"/>
                <w:szCs w:val="20"/>
              </w:rPr>
            </w:pPr>
          </w:p>
        </w:tc>
        <w:tc>
          <w:tcPr>
            <w:tcW w:w="0" w:type="auto"/>
            <w:tcBorders>
              <w:top w:val="nil"/>
              <w:left w:val="nil"/>
              <w:bottom w:val="single" w:sz="4" w:space="0" w:color="auto"/>
              <w:right w:val="single" w:sz="4" w:space="0" w:color="auto"/>
            </w:tcBorders>
            <w:shd w:val="clear" w:color="auto" w:fill="auto"/>
            <w:vAlign w:val="center"/>
          </w:tcPr>
          <w:p w14:paraId="4D2AB5E6" w14:textId="4CB2362F" w:rsidR="0019164B" w:rsidRPr="002C63B1" w:rsidRDefault="0019164B" w:rsidP="0019164B">
            <w:pPr>
              <w:spacing w:before="0" w:after="0"/>
              <w:ind w:firstLine="0"/>
              <w:contextualSpacing w:val="0"/>
              <w:jc w:val="center"/>
              <w:rPr>
                <w:rFonts w:cs="Times New Roman"/>
                <w:color w:val="000000"/>
                <w:sz w:val="20"/>
                <w:szCs w:val="20"/>
              </w:rPr>
            </w:pPr>
          </w:p>
        </w:tc>
      </w:tr>
      <w:tr w:rsidR="0019164B" w:rsidRPr="002C63B1" w14:paraId="712CECA5"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2964AAE9"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Установленная мощность котельной</w:t>
            </w:r>
          </w:p>
        </w:tc>
        <w:tc>
          <w:tcPr>
            <w:tcW w:w="0" w:type="auto"/>
            <w:tcBorders>
              <w:top w:val="nil"/>
              <w:left w:val="nil"/>
              <w:bottom w:val="single" w:sz="4" w:space="0" w:color="auto"/>
              <w:right w:val="single" w:sz="4" w:space="0" w:color="auto"/>
            </w:tcBorders>
            <w:shd w:val="clear" w:color="auto" w:fill="auto"/>
            <w:vAlign w:val="center"/>
          </w:tcPr>
          <w:p w14:paraId="15FD6FDC" w14:textId="4066C8B8"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0,6</w:t>
            </w:r>
          </w:p>
        </w:tc>
        <w:tc>
          <w:tcPr>
            <w:tcW w:w="0" w:type="auto"/>
            <w:tcBorders>
              <w:top w:val="nil"/>
              <w:left w:val="nil"/>
              <w:bottom w:val="single" w:sz="4" w:space="0" w:color="auto"/>
              <w:right w:val="single" w:sz="4" w:space="0" w:color="auto"/>
            </w:tcBorders>
            <w:shd w:val="clear" w:color="auto" w:fill="auto"/>
            <w:vAlign w:val="center"/>
          </w:tcPr>
          <w:p w14:paraId="36B8FBC7" w14:textId="6F922014"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0,6</w:t>
            </w:r>
          </w:p>
        </w:tc>
        <w:tc>
          <w:tcPr>
            <w:tcW w:w="0" w:type="auto"/>
            <w:tcBorders>
              <w:top w:val="nil"/>
              <w:left w:val="nil"/>
              <w:bottom w:val="single" w:sz="4" w:space="0" w:color="auto"/>
              <w:right w:val="single" w:sz="4" w:space="0" w:color="auto"/>
            </w:tcBorders>
            <w:shd w:val="clear" w:color="auto" w:fill="auto"/>
            <w:vAlign w:val="center"/>
          </w:tcPr>
          <w:p w14:paraId="719FC540" w14:textId="1B4EF6F1"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0,6</w:t>
            </w:r>
          </w:p>
        </w:tc>
        <w:tc>
          <w:tcPr>
            <w:tcW w:w="0" w:type="auto"/>
            <w:tcBorders>
              <w:top w:val="nil"/>
              <w:left w:val="nil"/>
              <w:bottom w:val="single" w:sz="4" w:space="0" w:color="auto"/>
              <w:right w:val="single" w:sz="4" w:space="0" w:color="auto"/>
            </w:tcBorders>
            <w:shd w:val="clear" w:color="auto" w:fill="auto"/>
            <w:vAlign w:val="center"/>
          </w:tcPr>
          <w:p w14:paraId="195F1ECA" w14:textId="65108438"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0,6</w:t>
            </w:r>
          </w:p>
        </w:tc>
      </w:tr>
      <w:tr w:rsidR="0019164B" w:rsidRPr="002C63B1" w14:paraId="4AC236C2"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637F57CC"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Располагаемая мощность котельной</w:t>
            </w:r>
          </w:p>
        </w:tc>
        <w:tc>
          <w:tcPr>
            <w:tcW w:w="0" w:type="auto"/>
            <w:tcBorders>
              <w:top w:val="nil"/>
              <w:left w:val="nil"/>
              <w:bottom w:val="single" w:sz="4" w:space="0" w:color="auto"/>
              <w:right w:val="single" w:sz="4" w:space="0" w:color="auto"/>
            </w:tcBorders>
            <w:shd w:val="clear" w:color="auto" w:fill="auto"/>
            <w:vAlign w:val="center"/>
          </w:tcPr>
          <w:p w14:paraId="27580FA4" w14:textId="38380BFB"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0,3</w:t>
            </w:r>
          </w:p>
        </w:tc>
        <w:tc>
          <w:tcPr>
            <w:tcW w:w="0" w:type="auto"/>
            <w:tcBorders>
              <w:top w:val="nil"/>
              <w:left w:val="nil"/>
              <w:bottom w:val="single" w:sz="4" w:space="0" w:color="auto"/>
              <w:right w:val="single" w:sz="4" w:space="0" w:color="auto"/>
            </w:tcBorders>
            <w:shd w:val="clear" w:color="auto" w:fill="auto"/>
            <w:vAlign w:val="center"/>
          </w:tcPr>
          <w:p w14:paraId="785CDAF2" w14:textId="53E58697"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0,3</w:t>
            </w:r>
          </w:p>
        </w:tc>
        <w:tc>
          <w:tcPr>
            <w:tcW w:w="0" w:type="auto"/>
            <w:tcBorders>
              <w:top w:val="nil"/>
              <w:left w:val="nil"/>
              <w:bottom w:val="single" w:sz="4" w:space="0" w:color="auto"/>
              <w:right w:val="single" w:sz="4" w:space="0" w:color="auto"/>
            </w:tcBorders>
            <w:shd w:val="clear" w:color="auto" w:fill="auto"/>
            <w:vAlign w:val="center"/>
          </w:tcPr>
          <w:p w14:paraId="1D4863FC" w14:textId="3F642A3B"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0,3</w:t>
            </w:r>
          </w:p>
        </w:tc>
        <w:tc>
          <w:tcPr>
            <w:tcW w:w="0" w:type="auto"/>
            <w:tcBorders>
              <w:top w:val="nil"/>
              <w:left w:val="nil"/>
              <w:bottom w:val="single" w:sz="4" w:space="0" w:color="auto"/>
              <w:right w:val="single" w:sz="4" w:space="0" w:color="auto"/>
            </w:tcBorders>
            <w:shd w:val="clear" w:color="auto" w:fill="auto"/>
            <w:vAlign w:val="center"/>
          </w:tcPr>
          <w:p w14:paraId="7D308DF0" w14:textId="45AD515A"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0,3</w:t>
            </w:r>
          </w:p>
        </w:tc>
      </w:tr>
      <w:tr w:rsidR="0019164B" w:rsidRPr="002C63B1" w14:paraId="71F2CF23"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17BB9303"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Собственные и хозяйственные нужды</w:t>
            </w:r>
          </w:p>
        </w:tc>
        <w:tc>
          <w:tcPr>
            <w:tcW w:w="0" w:type="auto"/>
            <w:tcBorders>
              <w:top w:val="nil"/>
              <w:left w:val="nil"/>
              <w:bottom w:val="single" w:sz="4" w:space="0" w:color="auto"/>
              <w:right w:val="single" w:sz="4" w:space="0" w:color="auto"/>
            </w:tcBorders>
            <w:shd w:val="clear" w:color="auto" w:fill="auto"/>
            <w:vAlign w:val="center"/>
          </w:tcPr>
          <w:p w14:paraId="12038819" w14:textId="1FE20E34"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0,001 </w:t>
            </w:r>
          </w:p>
        </w:tc>
        <w:tc>
          <w:tcPr>
            <w:tcW w:w="0" w:type="auto"/>
            <w:tcBorders>
              <w:top w:val="nil"/>
              <w:left w:val="nil"/>
              <w:bottom w:val="single" w:sz="4" w:space="0" w:color="auto"/>
              <w:right w:val="single" w:sz="4" w:space="0" w:color="auto"/>
            </w:tcBorders>
            <w:shd w:val="clear" w:color="auto" w:fill="auto"/>
            <w:vAlign w:val="center"/>
          </w:tcPr>
          <w:p w14:paraId="2C88EECA" w14:textId="27693B47"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0,001 </w:t>
            </w:r>
          </w:p>
        </w:tc>
        <w:tc>
          <w:tcPr>
            <w:tcW w:w="0" w:type="auto"/>
            <w:tcBorders>
              <w:top w:val="nil"/>
              <w:left w:val="nil"/>
              <w:bottom w:val="single" w:sz="4" w:space="0" w:color="auto"/>
              <w:right w:val="single" w:sz="4" w:space="0" w:color="auto"/>
            </w:tcBorders>
            <w:shd w:val="clear" w:color="auto" w:fill="auto"/>
            <w:vAlign w:val="center"/>
          </w:tcPr>
          <w:p w14:paraId="1C3D8EB5" w14:textId="00B4F97F"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0,001 </w:t>
            </w:r>
          </w:p>
        </w:tc>
        <w:tc>
          <w:tcPr>
            <w:tcW w:w="0" w:type="auto"/>
            <w:tcBorders>
              <w:top w:val="nil"/>
              <w:left w:val="nil"/>
              <w:bottom w:val="single" w:sz="4" w:space="0" w:color="auto"/>
              <w:right w:val="single" w:sz="4" w:space="0" w:color="auto"/>
            </w:tcBorders>
            <w:shd w:val="clear" w:color="auto" w:fill="auto"/>
            <w:vAlign w:val="center"/>
          </w:tcPr>
          <w:p w14:paraId="009868A2" w14:textId="2516D0F3"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0,001 </w:t>
            </w:r>
          </w:p>
        </w:tc>
      </w:tr>
      <w:tr w:rsidR="0019164B" w:rsidRPr="002C63B1" w14:paraId="2A4F030F"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B016C14"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Мощность нетто котельной</w:t>
            </w:r>
          </w:p>
        </w:tc>
        <w:tc>
          <w:tcPr>
            <w:tcW w:w="0" w:type="auto"/>
            <w:tcBorders>
              <w:top w:val="nil"/>
              <w:left w:val="nil"/>
              <w:bottom w:val="single" w:sz="4" w:space="0" w:color="auto"/>
              <w:right w:val="single" w:sz="4" w:space="0" w:color="auto"/>
            </w:tcBorders>
            <w:shd w:val="clear" w:color="auto" w:fill="auto"/>
            <w:vAlign w:val="center"/>
          </w:tcPr>
          <w:p w14:paraId="509BEBBE" w14:textId="2ED39C71"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0,299</w:t>
            </w:r>
          </w:p>
        </w:tc>
        <w:tc>
          <w:tcPr>
            <w:tcW w:w="0" w:type="auto"/>
            <w:tcBorders>
              <w:top w:val="nil"/>
              <w:left w:val="nil"/>
              <w:bottom w:val="single" w:sz="4" w:space="0" w:color="auto"/>
              <w:right w:val="single" w:sz="4" w:space="0" w:color="auto"/>
            </w:tcBorders>
            <w:shd w:val="clear" w:color="auto" w:fill="auto"/>
            <w:vAlign w:val="center"/>
          </w:tcPr>
          <w:p w14:paraId="08AFC5DF" w14:textId="0B13E644"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0,299</w:t>
            </w:r>
          </w:p>
        </w:tc>
        <w:tc>
          <w:tcPr>
            <w:tcW w:w="0" w:type="auto"/>
            <w:tcBorders>
              <w:top w:val="nil"/>
              <w:left w:val="nil"/>
              <w:bottom w:val="single" w:sz="4" w:space="0" w:color="auto"/>
              <w:right w:val="single" w:sz="4" w:space="0" w:color="auto"/>
            </w:tcBorders>
            <w:shd w:val="clear" w:color="auto" w:fill="auto"/>
            <w:vAlign w:val="center"/>
          </w:tcPr>
          <w:p w14:paraId="5A46BA6D" w14:textId="39D42B5E"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0,299</w:t>
            </w:r>
          </w:p>
        </w:tc>
        <w:tc>
          <w:tcPr>
            <w:tcW w:w="0" w:type="auto"/>
            <w:tcBorders>
              <w:top w:val="nil"/>
              <w:left w:val="nil"/>
              <w:bottom w:val="single" w:sz="4" w:space="0" w:color="auto"/>
              <w:right w:val="single" w:sz="4" w:space="0" w:color="auto"/>
            </w:tcBorders>
            <w:shd w:val="clear" w:color="auto" w:fill="auto"/>
            <w:vAlign w:val="center"/>
          </w:tcPr>
          <w:p w14:paraId="666ACD33" w14:textId="775AB94A"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0,299</w:t>
            </w:r>
          </w:p>
        </w:tc>
      </w:tr>
      <w:tr w:rsidR="0019164B" w:rsidRPr="002C63B1" w14:paraId="6300A885"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34350EA6"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Расчетная нагрузка на коллекторах</w:t>
            </w:r>
          </w:p>
        </w:tc>
        <w:tc>
          <w:tcPr>
            <w:tcW w:w="0" w:type="auto"/>
            <w:tcBorders>
              <w:top w:val="nil"/>
              <w:left w:val="nil"/>
              <w:bottom w:val="single" w:sz="4" w:space="0" w:color="auto"/>
              <w:right w:val="single" w:sz="4" w:space="0" w:color="auto"/>
            </w:tcBorders>
            <w:shd w:val="clear" w:color="auto" w:fill="auto"/>
            <w:vAlign w:val="center"/>
          </w:tcPr>
          <w:p w14:paraId="727FB29F" w14:textId="4BF05EE7"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0,145</w:t>
            </w:r>
          </w:p>
        </w:tc>
        <w:tc>
          <w:tcPr>
            <w:tcW w:w="0" w:type="auto"/>
            <w:tcBorders>
              <w:top w:val="nil"/>
              <w:left w:val="nil"/>
              <w:bottom w:val="single" w:sz="4" w:space="0" w:color="auto"/>
              <w:right w:val="single" w:sz="4" w:space="0" w:color="auto"/>
            </w:tcBorders>
            <w:shd w:val="clear" w:color="auto" w:fill="auto"/>
            <w:vAlign w:val="center"/>
          </w:tcPr>
          <w:p w14:paraId="27F46012" w14:textId="15757F85"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0,145</w:t>
            </w:r>
          </w:p>
        </w:tc>
        <w:tc>
          <w:tcPr>
            <w:tcW w:w="0" w:type="auto"/>
            <w:tcBorders>
              <w:top w:val="nil"/>
              <w:left w:val="nil"/>
              <w:bottom w:val="single" w:sz="4" w:space="0" w:color="auto"/>
              <w:right w:val="single" w:sz="4" w:space="0" w:color="auto"/>
            </w:tcBorders>
            <w:shd w:val="clear" w:color="auto" w:fill="auto"/>
            <w:vAlign w:val="center"/>
          </w:tcPr>
          <w:p w14:paraId="65165200" w14:textId="1B9091C3"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0,145</w:t>
            </w:r>
          </w:p>
        </w:tc>
        <w:tc>
          <w:tcPr>
            <w:tcW w:w="0" w:type="auto"/>
            <w:tcBorders>
              <w:top w:val="nil"/>
              <w:left w:val="nil"/>
              <w:bottom w:val="single" w:sz="4" w:space="0" w:color="auto"/>
              <w:right w:val="single" w:sz="4" w:space="0" w:color="auto"/>
            </w:tcBorders>
            <w:shd w:val="clear" w:color="auto" w:fill="auto"/>
            <w:vAlign w:val="center"/>
          </w:tcPr>
          <w:p w14:paraId="2454C46F" w14:textId="6E8342DE"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0,145</w:t>
            </w:r>
          </w:p>
        </w:tc>
      </w:tr>
      <w:tr w:rsidR="0019164B" w:rsidRPr="002C63B1" w14:paraId="5993CC97"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2B4DDA1F"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Подключённая нагрузка</w:t>
            </w:r>
          </w:p>
        </w:tc>
        <w:tc>
          <w:tcPr>
            <w:tcW w:w="0" w:type="auto"/>
            <w:tcBorders>
              <w:top w:val="nil"/>
              <w:left w:val="nil"/>
              <w:bottom w:val="single" w:sz="4" w:space="0" w:color="auto"/>
              <w:right w:val="single" w:sz="4" w:space="0" w:color="auto"/>
            </w:tcBorders>
            <w:shd w:val="clear" w:color="auto" w:fill="auto"/>
            <w:vAlign w:val="center"/>
          </w:tcPr>
          <w:p w14:paraId="64B5AF00" w14:textId="18F0CE17"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0,142</w:t>
            </w:r>
          </w:p>
        </w:tc>
        <w:tc>
          <w:tcPr>
            <w:tcW w:w="0" w:type="auto"/>
            <w:tcBorders>
              <w:top w:val="nil"/>
              <w:left w:val="nil"/>
              <w:bottom w:val="single" w:sz="4" w:space="0" w:color="auto"/>
              <w:right w:val="single" w:sz="4" w:space="0" w:color="auto"/>
            </w:tcBorders>
            <w:shd w:val="clear" w:color="auto" w:fill="auto"/>
            <w:vAlign w:val="center"/>
          </w:tcPr>
          <w:p w14:paraId="290787BD" w14:textId="57A9C95D"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0,142</w:t>
            </w:r>
          </w:p>
        </w:tc>
        <w:tc>
          <w:tcPr>
            <w:tcW w:w="0" w:type="auto"/>
            <w:tcBorders>
              <w:top w:val="nil"/>
              <w:left w:val="nil"/>
              <w:bottom w:val="single" w:sz="4" w:space="0" w:color="auto"/>
              <w:right w:val="single" w:sz="4" w:space="0" w:color="auto"/>
            </w:tcBorders>
            <w:shd w:val="clear" w:color="auto" w:fill="auto"/>
            <w:vAlign w:val="center"/>
          </w:tcPr>
          <w:p w14:paraId="20EF375A" w14:textId="1434B844"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0,142</w:t>
            </w:r>
          </w:p>
        </w:tc>
        <w:tc>
          <w:tcPr>
            <w:tcW w:w="0" w:type="auto"/>
            <w:tcBorders>
              <w:top w:val="nil"/>
              <w:left w:val="nil"/>
              <w:bottom w:val="single" w:sz="4" w:space="0" w:color="auto"/>
              <w:right w:val="single" w:sz="4" w:space="0" w:color="auto"/>
            </w:tcBorders>
            <w:shd w:val="clear" w:color="auto" w:fill="auto"/>
            <w:vAlign w:val="center"/>
          </w:tcPr>
          <w:p w14:paraId="142B3B6F" w14:textId="3CA92992"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0,142</w:t>
            </w:r>
          </w:p>
        </w:tc>
      </w:tr>
      <w:tr w:rsidR="0019164B" w:rsidRPr="002C63B1" w14:paraId="1616E055"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161CB0B3"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Потери тепловой энергии при транспортировке</w:t>
            </w:r>
          </w:p>
        </w:tc>
        <w:tc>
          <w:tcPr>
            <w:tcW w:w="0" w:type="auto"/>
            <w:tcBorders>
              <w:top w:val="nil"/>
              <w:left w:val="nil"/>
              <w:bottom w:val="single" w:sz="4" w:space="0" w:color="auto"/>
              <w:right w:val="single" w:sz="4" w:space="0" w:color="auto"/>
            </w:tcBorders>
            <w:shd w:val="clear" w:color="auto" w:fill="auto"/>
            <w:vAlign w:val="center"/>
          </w:tcPr>
          <w:p w14:paraId="65B36F75" w14:textId="478BE67A"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0,0034</w:t>
            </w:r>
          </w:p>
        </w:tc>
        <w:tc>
          <w:tcPr>
            <w:tcW w:w="0" w:type="auto"/>
            <w:tcBorders>
              <w:top w:val="nil"/>
              <w:left w:val="nil"/>
              <w:bottom w:val="single" w:sz="4" w:space="0" w:color="auto"/>
              <w:right w:val="single" w:sz="4" w:space="0" w:color="auto"/>
            </w:tcBorders>
            <w:shd w:val="clear" w:color="auto" w:fill="auto"/>
            <w:vAlign w:val="center"/>
          </w:tcPr>
          <w:p w14:paraId="2FC7D0B1" w14:textId="279EC988"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0,0034</w:t>
            </w:r>
          </w:p>
        </w:tc>
        <w:tc>
          <w:tcPr>
            <w:tcW w:w="0" w:type="auto"/>
            <w:tcBorders>
              <w:top w:val="nil"/>
              <w:left w:val="nil"/>
              <w:bottom w:val="single" w:sz="4" w:space="0" w:color="auto"/>
              <w:right w:val="single" w:sz="4" w:space="0" w:color="auto"/>
            </w:tcBorders>
            <w:shd w:val="clear" w:color="auto" w:fill="auto"/>
            <w:vAlign w:val="center"/>
          </w:tcPr>
          <w:p w14:paraId="1F9DF370" w14:textId="458DB4B0"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0,0034</w:t>
            </w:r>
          </w:p>
        </w:tc>
        <w:tc>
          <w:tcPr>
            <w:tcW w:w="0" w:type="auto"/>
            <w:tcBorders>
              <w:top w:val="nil"/>
              <w:left w:val="nil"/>
              <w:bottom w:val="single" w:sz="4" w:space="0" w:color="auto"/>
              <w:right w:val="single" w:sz="4" w:space="0" w:color="auto"/>
            </w:tcBorders>
            <w:shd w:val="clear" w:color="auto" w:fill="auto"/>
            <w:vAlign w:val="center"/>
          </w:tcPr>
          <w:p w14:paraId="0990E110" w14:textId="40ACA7AC"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0,0034</w:t>
            </w:r>
          </w:p>
        </w:tc>
      </w:tr>
      <w:tr w:rsidR="0019164B" w:rsidRPr="002C63B1" w14:paraId="1B7B8A0B"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06A8D53B"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Резерв/дефицит (+/-) тепловой мощности</w:t>
            </w:r>
          </w:p>
        </w:tc>
        <w:tc>
          <w:tcPr>
            <w:tcW w:w="0" w:type="auto"/>
            <w:tcBorders>
              <w:top w:val="nil"/>
              <w:left w:val="nil"/>
              <w:bottom w:val="single" w:sz="4" w:space="0" w:color="auto"/>
              <w:right w:val="single" w:sz="4" w:space="0" w:color="auto"/>
            </w:tcBorders>
            <w:shd w:val="clear" w:color="auto" w:fill="auto"/>
            <w:vAlign w:val="center"/>
          </w:tcPr>
          <w:p w14:paraId="1608DC54" w14:textId="7F74077D"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0,154</w:t>
            </w:r>
          </w:p>
        </w:tc>
        <w:tc>
          <w:tcPr>
            <w:tcW w:w="0" w:type="auto"/>
            <w:tcBorders>
              <w:top w:val="nil"/>
              <w:left w:val="nil"/>
              <w:bottom w:val="single" w:sz="4" w:space="0" w:color="auto"/>
              <w:right w:val="single" w:sz="4" w:space="0" w:color="auto"/>
            </w:tcBorders>
            <w:shd w:val="clear" w:color="auto" w:fill="auto"/>
            <w:vAlign w:val="center"/>
          </w:tcPr>
          <w:p w14:paraId="6CF93637" w14:textId="11A62A98"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0,154</w:t>
            </w:r>
          </w:p>
        </w:tc>
        <w:tc>
          <w:tcPr>
            <w:tcW w:w="0" w:type="auto"/>
            <w:tcBorders>
              <w:top w:val="nil"/>
              <w:left w:val="nil"/>
              <w:bottom w:val="single" w:sz="4" w:space="0" w:color="auto"/>
              <w:right w:val="single" w:sz="4" w:space="0" w:color="auto"/>
            </w:tcBorders>
            <w:shd w:val="clear" w:color="auto" w:fill="auto"/>
            <w:vAlign w:val="center"/>
          </w:tcPr>
          <w:p w14:paraId="2FA1C28F" w14:textId="68598F50"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0,154</w:t>
            </w:r>
          </w:p>
        </w:tc>
        <w:tc>
          <w:tcPr>
            <w:tcW w:w="0" w:type="auto"/>
            <w:tcBorders>
              <w:top w:val="nil"/>
              <w:left w:val="nil"/>
              <w:bottom w:val="single" w:sz="4" w:space="0" w:color="auto"/>
              <w:right w:val="single" w:sz="4" w:space="0" w:color="auto"/>
            </w:tcBorders>
            <w:shd w:val="clear" w:color="auto" w:fill="auto"/>
            <w:vAlign w:val="center"/>
          </w:tcPr>
          <w:p w14:paraId="6BB1B50C" w14:textId="3AA93EF6"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0,154</w:t>
            </w:r>
          </w:p>
        </w:tc>
      </w:tr>
      <w:tr w:rsidR="0019164B" w:rsidRPr="002C63B1" w14:paraId="77823473" w14:textId="77777777" w:rsidTr="0019164B">
        <w:tc>
          <w:tcPr>
            <w:tcW w:w="0" w:type="auto"/>
            <w:tcBorders>
              <w:top w:val="nil"/>
              <w:left w:val="single" w:sz="4" w:space="0" w:color="auto"/>
              <w:bottom w:val="single" w:sz="4" w:space="0" w:color="auto"/>
              <w:right w:val="single" w:sz="4" w:space="0" w:color="auto"/>
            </w:tcBorders>
            <w:shd w:val="clear" w:color="auto" w:fill="auto"/>
            <w:vAlign w:val="center"/>
            <w:hideMark/>
          </w:tcPr>
          <w:p w14:paraId="6D6B850F" w14:textId="77777777" w:rsidR="0019164B" w:rsidRPr="002C63B1" w:rsidRDefault="0019164B" w:rsidP="0019164B">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Резерв/дефицит (+/-) тепловой мощности, %</w:t>
            </w:r>
          </w:p>
        </w:tc>
        <w:tc>
          <w:tcPr>
            <w:tcW w:w="0" w:type="auto"/>
            <w:tcBorders>
              <w:top w:val="nil"/>
              <w:left w:val="nil"/>
              <w:bottom w:val="single" w:sz="4" w:space="0" w:color="auto"/>
              <w:right w:val="single" w:sz="4" w:space="0" w:color="auto"/>
            </w:tcBorders>
            <w:shd w:val="clear" w:color="auto" w:fill="auto"/>
            <w:vAlign w:val="center"/>
          </w:tcPr>
          <w:p w14:paraId="50DC9213" w14:textId="07C18381"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51,37</w:t>
            </w:r>
          </w:p>
        </w:tc>
        <w:tc>
          <w:tcPr>
            <w:tcW w:w="0" w:type="auto"/>
            <w:tcBorders>
              <w:top w:val="nil"/>
              <w:left w:val="nil"/>
              <w:bottom w:val="single" w:sz="4" w:space="0" w:color="auto"/>
              <w:right w:val="single" w:sz="4" w:space="0" w:color="auto"/>
            </w:tcBorders>
            <w:shd w:val="clear" w:color="auto" w:fill="auto"/>
            <w:vAlign w:val="center"/>
          </w:tcPr>
          <w:p w14:paraId="38DCC609" w14:textId="2EBCC7EF"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51,37</w:t>
            </w:r>
          </w:p>
        </w:tc>
        <w:tc>
          <w:tcPr>
            <w:tcW w:w="0" w:type="auto"/>
            <w:tcBorders>
              <w:top w:val="nil"/>
              <w:left w:val="nil"/>
              <w:bottom w:val="single" w:sz="4" w:space="0" w:color="auto"/>
              <w:right w:val="single" w:sz="4" w:space="0" w:color="auto"/>
            </w:tcBorders>
            <w:shd w:val="clear" w:color="auto" w:fill="auto"/>
            <w:vAlign w:val="center"/>
          </w:tcPr>
          <w:p w14:paraId="08A606AA" w14:textId="4EDBE5ED"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51,37</w:t>
            </w:r>
          </w:p>
        </w:tc>
        <w:tc>
          <w:tcPr>
            <w:tcW w:w="0" w:type="auto"/>
            <w:tcBorders>
              <w:top w:val="nil"/>
              <w:left w:val="nil"/>
              <w:bottom w:val="single" w:sz="4" w:space="0" w:color="auto"/>
              <w:right w:val="single" w:sz="4" w:space="0" w:color="auto"/>
            </w:tcBorders>
            <w:shd w:val="clear" w:color="auto" w:fill="auto"/>
            <w:vAlign w:val="center"/>
          </w:tcPr>
          <w:p w14:paraId="645A4E7E" w14:textId="09E1362B" w:rsidR="0019164B" w:rsidRPr="002C63B1" w:rsidRDefault="0019164B" w:rsidP="0019164B">
            <w:pPr>
              <w:spacing w:before="0" w:after="0"/>
              <w:ind w:firstLine="0"/>
              <w:contextualSpacing w:val="0"/>
              <w:jc w:val="center"/>
              <w:rPr>
                <w:rFonts w:cs="Times New Roman"/>
                <w:color w:val="000000"/>
                <w:sz w:val="20"/>
                <w:szCs w:val="20"/>
              </w:rPr>
            </w:pPr>
            <w:r w:rsidRPr="002C63B1">
              <w:rPr>
                <w:rFonts w:cs="Times New Roman"/>
                <w:color w:val="000000"/>
                <w:sz w:val="20"/>
                <w:szCs w:val="20"/>
              </w:rPr>
              <w:t>51,37</w:t>
            </w:r>
          </w:p>
        </w:tc>
      </w:tr>
    </w:tbl>
    <w:p w14:paraId="14221217" w14:textId="77777777" w:rsidR="0019164B" w:rsidRPr="002C63B1" w:rsidRDefault="0019164B" w:rsidP="0019164B"/>
    <w:p w14:paraId="365D87E4" w14:textId="17436198" w:rsidR="00CF6601" w:rsidRPr="002C63B1" w:rsidRDefault="00CF6601" w:rsidP="00E57932">
      <w:pPr>
        <w:pStyle w:val="2"/>
        <w:numPr>
          <w:ilvl w:val="1"/>
          <w:numId w:val="7"/>
        </w:numPr>
      </w:pPr>
      <w:bookmarkStart w:id="25" w:name="_Toc75335964"/>
      <w:bookmarkStart w:id="26" w:name="_Toc138944823"/>
      <w:r w:rsidRPr="002C63B1">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с указанием величины тепловой нагрузки для потребителей каждого поселения</w:t>
      </w:r>
      <w:bookmarkEnd w:id="25"/>
      <w:bookmarkEnd w:id="26"/>
    </w:p>
    <w:p w14:paraId="685202CB" w14:textId="1147BE88" w:rsidR="00CF6601" w:rsidRPr="002C63B1" w:rsidRDefault="00CF6601" w:rsidP="00CF6601">
      <w:r w:rsidRPr="002C63B1">
        <w:t xml:space="preserve">Источники тепловой энергии не располагаются в границах двух или более </w:t>
      </w:r>
      <w:r w:rsidR="006E62CF" w:rsidRPr="002C63B1">
        <w:t>поселений</w:t>
      </w:r>
      <w:r w:rsidRPr="002C63B1">
        <w:t>.</w:t>
      </w:r>
    </w:p>
    <w:p w14:paraId="2D422281" w14:textId="77777777" w:rsidR="00CF6601" w:rsidRPr="002C63B1" w:rsidRDefault="00CF6601" w:rsidP="00E57932">
      <w:pPr>
        <w:pStyle w:val="2"/>
        <w:numPr>
          <w:ilvl w:val="1"/>
          <w:numId w:val="7"/>
        </w:numPr>
      </w:pPr>
      <w:bookmarkStart w:id="27" w:name="_Toc75335965"/>
      <w:bookmarkStart w:id="28" w:name="_Toc138944824"/>
      <w:r w:rsidRPr="002C63B1">
        <w:t>Радиус эффективного теплоснабжения, определяемый в соответствии с методическими указаниями по разработке схем теплоснабжения</w:t>
      </w:r>
      <w:bookmarkEnd w:id="27"/>
      <w:bookmarkEnd w:id="28"/>
    </w:p>
    <w:p w14:paraId="30F096B7" w14:textId="0E94BA46" w:rsidR="006E62CF" w:rsidRPr="002C63B1" w:rsidRDefault="006E62CF" w:rsidP="006E62CF">
      <w:pPr>
        <w:rPr>
          <w:rFonts w:cs="Times New Roman"/>
          <w:szCs w:val="24"/>
        </w:rPr>
      </w:pPr>
      <w:r w:rsidRPr="002C63B1">
        <w:rPr>
          <w:rFonts w:cs="Times New Roman"/>
          <w:szCs w:val="24"/>
        </w:rPr>
        <w:t xml:space="preserve">Радиус эффективного теплоснабжения - максимальное расстояние от </w:t>
      </w:r>
      <w:proofErr w:type="spellStart"/>
      <w:r w:rsidRPr="002C63B1">
        <w:rPr>
          <w:rFonts w:cs="Times New Roman"/>
          <w:szCs w:val="24"/>
        </w:rPr>
        <w:t>теплопотребляющей</w:t>
      </w:r>
      <w:proofErr w:type="spellEnd"/>
      <w:r w:rsidRPr="002C63B1">
        <w:rPr>
          <w:rFonts w:cs="Times New Roman"/>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C63B1">
        <w:rPr>
          <w:rFonts w:cs="Times New Roman"/>
          <w:szCs w:val="24"/>
        </w:rPr>
        <w:t>теплопотребляющей</w:t>
      </w:r>
      <w:proofErr w:type="spellEnd"/>
      <w:r w:rsidRPr="002C63B1">
        <w:rPr>
          <w:rFonts w:cs="Times New Roman"/>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D2AC92" w14:textId="77777777" w:rsidR="006E62CF" w:rsidRPr="002C63B1" w:rsidRDefault="006E62CF" w:rsidP="006E62CF">
      <w:pPr>
        <w:rPr>
          <w:rFonts w:cs="Times New Roman"/>
          <w:szCs w:val="24"/>
        </w:rPr>
      </w:pPr>
      <w:r w:rsidRPr="002C63B1">
        <w:rPr>
          <w:rFonts w:cs="Times New Roman"/>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5331875" w14:textId="77777777" w:rsidR="006E62CF" w:rsidRPr="002C63B1" w:rsidRDefault="006E62CF" w:rsidP="006E62CF">
      <w:pPr>
        <w:rPr>
          <w:rFonts w:cs="Times New Roman"/>
          <w:szCs w:val="24"/>
        </w:rPr>
      </w:pPr>
      <w:r w:rsidRPr="002C63B1">
        <w:rPr>
          <w:rFonts w:cs="Times New Roman"/>
          <w:szCs w:val="24"/>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43E1BEA" w14:textId="77777777" w:rsidR="006E62CF" w:rsidRPr="002C63B1" w:rsidRDefault="006E62CF" w:rsidP="006E62CF">
      <w:pPr>
        <w:rPr>
          <w:rFonts w:cs="Times New Roman"/>
          <w:szCs w:val="24"/>
        </w:rPr>
      </w:pPr>
      <w:r w:rsidRPr="002C63B1">
        <w:rPr>
          <w:rFonts w:cs="Times New Roman"/>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0DC1D0EE" w14:textId="77777777" w:rsidR="006E62CF" w:rsidRPr="002C63B1" w:rsidRDefault="006E62CF" w:rsidP="006E62CF">
      <w:pPr>
        <w:jc w:val="center"/>
        <w:rPr>
          <w:rFonts w:cs="Times New Roman"/>
          <w:szCs w:val="24"/>
        </w:rPr>
      </w:pPr>
      <w:r w:rsidRPr="002C63B1">
        <w:rPr>
          <w:rFonts w:cs="Times New Roman"/>
          <w:bCs/>
          <w:color w:val="FFFFFF"/>
          <w:position w:val="-24"/>
          <w:szCs w:val="24"/>
        </w:rPr>
        <w:object w:dxaOrig="3600" w:dyaOrig="660" w14:anchorId="1BCD6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75pt;height:29.25pt" o:ole="">
            <v:imagedata r:id="rId12" o:title=""/>
          </v:shape>
          <o:OLEObject Type="Embed" ProgID="Equation.3" ShapeID="_x0000_i1025" DrawAspect="Content" ObjectID="_1750586098" r:id="rId13"/>
        </w:object>
      </w:r>
      <w:r w:rsidRPr="002C63B1">
        <w:rPr>
          <w:rFonts w:cs="Times New Roman"/>
          <w:szCs w:val="24"/>
        </w:rPr>
        <w:t xml:space="preserve"> где</w:t>
      </w:r>
    </w:p>
    <w:p w14:paraId="5F78E3BF" w14:textId="77777777" w:rsidR="006E62CF" w:rsidRPr="002C63B1" w:rsidRDefault="006E62CF" w:rsidP="006E62CF">
      <w:pPr>
        <w:rPr>
          <w:rFonts w:cs="Times New Roman"/>
          <w:szCs w:val="24"/>
        </w:rPr>
      </w:pPr>
      <w:r w:rsidRPr="002C63B1">
        <w:rPr>
          <w:rFonts w:cs="Times New Roman"/>
          <w:szCs w:val="24"/>
        </w:rPr>
        <w:t>R - радиус действия тепловой сети (длина главной тепловой магистрали самого протяженного вывода от источника), км;</w:t>
      </w:r>
    </w:p>
    <w:p w14:paraId="3BC5F373" w14:textId="77777777" w:rsidR="006E62CF" w:rsidRPr="002C63B1" w:rsidRDefault="006E62CF" w:rsidP="006E62CF">
      <w:pPr>
        <w:rPr>
          <w:rFonts w:cs="Times New Roman"/>
          <w:szCs w:val="24"/>
        </w:rPr>
      </w:pPr>
      <w:r w:rsidRPr="002C63B1">
        <w:rPr>
          <w:rFonts w:cs="Times New Roman"/>
          <w:szCs w:val="24"/>
        </w:rPr>
        <w:t>H - потеря напора на трение при транспорте теплоносителя по тепловой магистрали, м. вод. ст.;</w:t>
      </w:r>
    </w:p>
    <w:p w14:paraId="34194D2F" w14:textId="77777777" w:rsidR="006E62CF" w:rsidRPr="002C63B1" w:rsidRDefault="006E62CF" w:rsidP="006E62CF">
      <w:pPr>
        <w:rPr>
          <w:rFonts w:cs="Times New Roman"/>
          <w:szCs w:val="24"/>
        </w:rPr>
      </w:pPr>
      <w:r w:rsidRPr="002C63B1">
        <w:rPr>
          <w:rFonts w:cs="Times New Roman"/>
          <w:szCs w:val="24"/>
        </w:rPr>
        <w:t>b - эмпирический коэффициент удельных затрат в единицу тепловой мощности котельной, руб./Гкал/ч;</w:t>
      </w:r>
    </w:p>
    <w:p w14:paraId="49B2C5B6" w14:textId="77777777" w:rsidR="006E62CF" w:rsidRPr="002C63B1" w:rsidRDefault="006E62CF" w:rsidP="006E62CF">
      <w:pPr>
        <w:rPr>
          <w:rFonts w:cs="Times New Roman"/>
          <w:szCs w:val="24"/>
        </w:rPr>
      </w:pPr>
      <w:r w:rsidRPr="002C63B1">
        <w:rPr>
          <w:rFonts w:cs="Times New Roman"/>
          <w:szCs w:val="24"/>
        </w:rPr>
        <w:t>s - удельная стоимость материальной характеристики тепловой сети, руб./м</w:t>
      </w:r>
      <w:r w:rsidRPr="002C63B1">
        <w:rPr>
          <w:rFonts w:cs="Times New Roman"/>
          <w:szCs w:val="24"/>
          <w:vertAlign w:val="superscript"/>
        </w:rPr>
        <w:t>2</w:t>
      </w:r>
      <w:r w:rsidRPr="002C63B1">
        <w:rPr>
          <w:rFonts w:cs="Times New Roman"/>
          <w:szCs w:val="24"/>
        </w:rPr>
        <w:t>;</w:t>
      </w:r>
    </w:p>
    <w:p w14:paraId="6A57B573" w14:textId="77777777" w:rsidR="006E62CF" w:rsidRPr="002C63B1" w:rsidRDefault="006E62CF" w:rsidP="006E62CF">
      <w:pPr>
        <w:rPr>
          <w:rFonts w:cs="Times New Roman"/>
          <w:szCs w:val="24"/>
        </w:rPr>
      </w:pPr>
      <w:r w:rsidRPr="002C63B1">
        <w:rPr>
          <w:rFonts w:cs="Times New Roman"/>
          <w:szCs w:val="24"/>
        </w:rPr>
        <w:lastRenderedPageBreak/>
        <w:t>B - среднее число абонентов на единицу площади зоны действия источника теплоснабжения, 1/км</w:t>
      </w:r>
      <w:r w:rsidRPr="002C63B1">
        <w:rPr>
          <w:rFonts w:cs="Times New Roman"/>
          <w:szCs w:val="24"/>
          <w:vertAlign w:val="superscript"/>
        </w:rPr>
        <w:t>2</w:t>
      </w:r>
      <w:r w:rsidRPr="002C63B1">
        <w:rPr>
          <w:rFonts w:cs="Times New Roman"/>
          <w:szCs w:val="24"/>
        </w:rPr>
        <w:t>;</w:t>
      </w:r>
    </w:p>
    <w:p w14:paraId="41D8F0EB" w14:textId="77777777" w:rsidR="006E62CF" w:rsidRPr="002C63B1" w:rsidRDefault="006E62CF" w:rsidP="006E62CF">
      <w:pPr>
        <w:rPr>
          <w:rFonts w:cs="Times New Roman"/>
          <w:szCs w:val="24"/>
        </w:rPr>
      </w:pPr>
      <w:r w:rsidRPr="002C63B1">
        <w:rPr>
          <w:rFonts w:cs="Times New Roman"/>
          <w:szCs w:val="24"/>
        </w:rPr>
        <w:t xml:space="preserve">П - </w:t>
      </w:r>
      <w:proofErr w:type="spellStart"/>
      <w:r w:rsidRPr="002C63B1">
        <w:rPr>
          <w:rFonts w:cs="Times New Roman"/>
          <w:szCs w:val="24"/>
        </w:rPr>
        <w:t>теплоплотность</w:t>
      </w:r>
      <w:proofErr w:type="spellEnd"/>
      <w:r w:rsidRPr="002C63B1">
        <w:rPr>
          <w:rFonts w:cs="Times New Roman"/>
          <w:szCs w:val="24"/>
        </w:rPr>
        <w:t xml:space="preserve"> района, Гкал/ч*км</w:t>
      </w:r>
      <w:r w:rsidRPr="002C63B1">
        <w:rPr>
          <w:rFonts w:cs="Times New Roman"/>
          <w:szCs w:val="24"/>
          <w:vertAlign w:val="superscript"/>
        </w:rPr>
        <w:t>2</w:t>
      </w:r>
      <w:r w:rsidRPr="002C63B1">
        <w:rPr>
          <w:rFonts w:cs="Times New Roman"/>
          <w:szCs w:val="24"/>
        </w:rPr>
        <w:t>;</w:t>
      </w:r>
    </w:p>
    <w:p w14:paraId="3A9F2FAD" w14:textId="77777777" w:rsidR="006E62CF" w:rsidRPr="002C63B1" w:rsidRDefault="006E62CF" w:rsidP="006E62CF">
      <w:pPr>
        <w:rPr>
          <w:rFonts w:cs="Times New Roman"/>
          <w:szCs w:val="24"/>
        </w:rPr>
      </w:pPr>
      <w:proofErr w:type="spellStart"/>
      <w:r w:rsidRPr="002C63B1">
        <w:rPr>
          <w:rFonts w:cs="Times New Roman"/>
          <w:szCs w:val="24"/>
        </w:rPr>
        <w:t>Δτ</w:t>
      </w:r>
      <w:proofErr w:type="spellEnd"/>
      <w:r w:rsidRPr="002C63B1">
        <w:rPr>
          <w:rFonts w:cs="Times New Roman"/>
          <w:szCs w:val="24"/>
        </w:rPr>
        <w:t xml:space="preserve"> - расчетный перепад температур теплоносителя в тепловой сети, </w:t>
      </w:r>
      <w:proofErr w:type="spellStart"/>
      <w:r w:rsidRPr="002C63B1">
        <w:rPr>
          <w:rFonts w:cs="Times New Roman"/>
          <w:szCs w:val="24"/>
          <w:vertAlign w:val="superscript"/>
        </w:rPr>
        <w:t>о</w:t>
      </w:r>
      <w:r w:rsidRPr="002C63B1">
        <w:rPr>
          <w:rFonts w:cs="Times New Roman"/>
          <w:szCs w:val="24"/>
        </w:rPr>
        <w:t>С</w:t>
      </w:r>
      <w:proofErr w:type="spellEnd"/>
      <w:r w:rsidRPr="002C63B1">
        <w:rPr>
          <w:rFonts w:cs="Times New Roman"/>
          <w:szCs w:val="24"/>
        </w:rPr>
        <w:t>;</w:t>
      </w:r>
    </w:p>
    <w:p w14:paraId="07F4E48E" w14:textId="77777777" w:rsidR="006E62CF" w:rsidRPr="002C63B1" w:rsidRDefault="006E62CF" w:rsidP="006E62CF">
      <w:pPr>
        <w:rPr>
          <w:rFonts w:cs="Times New Roman"/>
          <w:szCs w:val="24"/>
        </w:rPr>
      </w:pPr>
      <w:r w:rsidRPr="002C63B1">
        <w:rPr>
          <w:rFonts w:cs="Times New Roman"/>
          <w:szCs w:val="24"/>
        </w:rPr>
        <w:t>φ - поправочный коэффициент, принимаемый равным 1 для котельных.</w:t>
      </w:r>
    </w:p>
    <w:p w14:paraId="58F0D3DB" w14:textId="77777777" w:rsidR="006E62CF" w:rsidRPr="002C63B1" w:rsidRDefault="006E62CF" w:rsidP="006E62CF">
      <w:pPr>
        <w:rPr>
          <w:rFonts w:cs="Times New Roman"/>
          <w:szCs w:val="24"/>
        </w:rPr>
      </w:pPr>
      <w:r w:rsidRPr="002C63B1">
        <w:rPr>
          <w:rFonts w:cs="Times New Roman"/>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9FC6236" w14:textId="77777777" w:rsidR="006E62CF" w:rsidRPr="002C63B1" w:rsidRDefault="002C63B1" w:rsidP="006E62CF">
      <w:pPr>
        <w:rPr>
          <w:rFonts w:cs="Times New Roman"/>
          <w:szCs w:val="24"/>
        </w:rPr>
      </w:pPr>
      <m:oMathPara>
        <m:oMath>
          <m:sSub>
            <m:sSubPr>
              <m:ctrlPr>
                <w:rPr>
                  <w:rFonts w:ascii="Cambria Math" w:eastAsia="PragmaticaC" w:hAnsi="Cambria Math" w:cs="Times New Roman"/>
                  <w:color w:val="231F20"/>
                  <w:szCs w:val="24"/>
                </w:rPr>
              </m:ctrlPr>
            </m:sSubPr>
            <m:e>
              <m:r>
                <m:rPr>
                  <m:sty m:val="bi"/>
                </m:rPr>
                <w:rPr>
                  <w:rFonts w:ascii="Cambria Math" w:eastAsia="PragmaticaC" w:hAnsi="Cambria Math" w:cs="Times New Roman"/>
                  <w:color w:val="231F20"/>
                  <w:szCs w:val="24"/>
                </w:rPr>
                <m:t>R</m:t>
              </m:r>
            </m:e>
            <m:sub>
              <m:r>
                <m:rPr>
                  <m:sty m:val="p"/>
                </m:rPr>
                <w:rPr>
                  <w:rFonts w:ascii="Cambria Math" w:eastAsia="PragmaticaC" w:hAnsi="Cambria Math" w:cs="Times New Roman"/>
                  <w:color w:val="231F20"/>
                  <w:szCs w:val="24"/>
                </w:rPr>
                <m:t>опт</m:t>
              </m:r>
            </m:sub>
          </m:sSub>
          <m:r>
            <m:rPr>
              <m:sty m:val="p"/>
            </m:rPr>
            <w:rPr>
              <w:rFonts w:ascii="Cambria Math" w:eastAsia="PragmaticaC" w:hAnsi="Cambria Math" w:cs="Times New Roman"/>
              <w:color w:val="231F20"/>
              <w:szCs w:val="24"/>
            </w:rPr>
            <m:t>=</m:t>
          </m:r>
          <m:f>
            <m:fPr>
              <m:ctrlPr>
                <w:rPr>
                  <w:rFonts w:ascii="Cambria Math" w:eastAsia="PragmaticaC" w:hAnsi="Cambria Math" w:cs="Times New Roman"/>
                  <w:color w:val="231F20"/>
                  <w:szCs w:val="24"/>
                </w:rPr>
              </m:ctrlPr>
            </m:fPr>
            <m:num>
              <m:r>
                <m:rPr>
                  <m:sty m:val="b"/>
                </m:rPr>
                <w:rPr>
                  <w:rFonts w:ascii="Cambria Math" w:eastAsia="PragmaticaC" w:hAnsi="Cambria Math" w:cs="Times New Roman"/>
                  <w:color w:val="231F20"/>
                  <w:szCs w:val="24"/>
                </w:rPr>
                <m:t>140</m:t>
              </m:r>
            </m:num>
            <m:den>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s</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4</m:t>
                  </m:r>
                </m:sup>
              </m:sSup>
            </m:den>
          </m:f>
          <m:r>
            <m:rPr>
              <m:sty m:val="p"/>
            </m:rPr>
            <w:rPr>
              <w:rFonts w:ascii="Cambria Math" w:eastAsia="PragmaticaC" w:hAnsi="Cambria Math" w:cs="Times New Roman"/>
              <w:color w:val="231F20"/>
              <w:szCs w:val="24"/>
            </w:rPr>
            <m:t>∙</m:t>
          </m:r>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φ</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4</m:t>
              </m:r>
            </m:sup>
          </m:sSup>
          <m:r>
            <m:rPr>
              <m:sty m:val="p"/>
            </m:rPr>
            <w:rPr>
              <w:rFonts w:ascii="Cambria Math" w:eastAsia="PragmaticaC" w:hAnsi="Cambria Math" w:cs="Times New Roman"/>
              <w:color w:val="231F20"/>
              <w:szCs w:val="24"/>
            </w:rPr>
            <m:t>∙</m:t>
          </m:r>
          <m:f>
            <m:fPr>
              <m:ctrlPr>
                <w:rPr>
                  <w:rFonts w:ascii="Cambria Math" w:eastAsia="PragmaticaC" w:hAnsi="Cambria Math" w:cs="Times New Roman"/>
                  <w:color w:val="231F20"/>
                  <w:szCs w:val="24"/>
                </w:rPr>
              </m:ctrlPr>
            </m:fPr>
            <m:num>
              <m:r>
                <m:rPr>
                  <m:sty m:val="b"/>
                </m:rPr>
                <w:rPr>
                  <w:rFonts w:ascii="Cambria Math" w:eastAsia="PragmaticaC" w:hAnsi="Cambria Math" w:cs="Times New Roman"/>
                  <w:color w:val="231F20"/>
                  <w:szCs w:val="24"/>
                </w:rPr>
                <m:t>1</m:t>
              </m:r>
            </m:num>
            <m:den>
              <m:sSup>
                <m:sSupPr>
                  <m:ctrlPr>
                    <w:rPr>
                      <w:rFonts w:ascii="Cambria Math" w:eastAsia="PragmaticaC" w:hAnsi="Cambria Math" w:cs="Times New Roman"/>
                      <w:color w:val="231F20"/>
                      <w:szCs w:val="24"/>
                    </w:rPr>
                  </m:ctrlPr>
                </m:sSupPr>
                <m:e>
                  <m:r>
                    <m:rPr>
                      <m:sty m:val="bi"/>
                    </m:rPr>
                    <w:rPr>
                      <w:rFonts w:ascii="Cambria Math" w:eastAsia="PragmaticaC" w:hAnsi="Cambria Math" w:cs="Times New Roman"/>
                      <w:color w:val="231F20"/>
                      <w:szCs w:val="24"/>
                    </w:rPr>
                    <m:t>B</m:t>
                  </m:r>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1</m:t>
                  </m:r>
                </m:sup>
              </m:sSup>
            </m:den>
          </m:f>
          <m:r>
            <m:rPr>
              <m:sty m:val="p"/>
            </m:rPr>
            <w:rPr>
              <w:rFonts w:ascii="Cambria Math" w:eastAsia="PragmaticaC" w:hAnsi="Cambria Math" w:cs="Times New Roman"/>
              <w:color w:val="231F20"/>
              <w:szCs w:val="24"/>
            </w:rPr>
            <m:t>∙</m:t>
          </m:r>
          <m:sSup>
            <m:sSupPr>
              <m:ctrlPr>
                <w:rPr>
                  <w:rFonts w:ascii="Cambria Math" w:eastAsia="PragmaticaC" w:hAnsi="Cambria Math" w:cs="Times New Roman"/>
                  <w:color w:val="231F20"/>
                  <w:szCs w:val="24"/>
                </w:rPr>
              </m:ctrlPr>
            </m:sSupPr>
            <m:e>
              <m:d>
                <m:dPr>
                  <m:ctrlPr>
                    <w:rPr>
                      <w:rFonts w:ascii="Cambria Math" w:eastAsia="PragmaticaC" w:hAnsi="Cambria Math" w:cs="Times New Roman"/>
                      <w:color w:val="231F20"/>
                      <w:szCs w:val="24"/>
                    </w:rPr>
                  </m:ctrlPr>
                </m:dPr>
                <m:e>
                  <m:f>
                    <m:fPr>
                      <m:ctrlPr>
                        <w:rPr>
                          <w:rFonts w:ascii="Cambria Math" w:eastAsia="PragmaticaC" w:hAnsi="Cambria Math" w:cs="Times New Roman"/>
                          <w:color w:val="231F20"/>
                          <w:szCs w:val="24"/>
                        </w:rPr>
                      </m:ctrlPr>
                    </m:fPr>
                    <m:num>
                      <m:r>
                        <m:rPr>
                          <m:sty m:val="p"/>
                        </m:rPr>
                        <w:rPr>
                          <w:rFonts w:ascii="Cambria Math" w:eastAsia="PragmaticaC" w:hAnsi="Cambria Math" w:cs="Times New Roman"/>
                          <w:color w:val="231F20"/>
                          <w:szCs w:val="24"/>
                        </w:rPr>
                        <m:t>∆</m:t>
                      </m:r>
                      <m:r>
                        <m:rPr>
                          <m:sty m:val="bi"/>
                        </m:rPr>
                        <w:rPr>
                          <w:rFonts w:ascii="Cambria Math" w:eastAsia="PragmaticaC" w:hAnsi="Cambria Math" w:cs="Times New Roman"/>
                          <w:color w:val="231F20"/>
                          <w:szCs w:val="24"/>
                        </w:rPr>
                        <m:t>τ</m:t>
                      </m:r>
                    </m:num>
                    <m:den>
                      <m:r>
                        <m:rPr>
                          <m:sty m:val="p"/>
                        </m:rPr>
                        <w:rPr>
                          <w:rFonts w:ascii="Cambria Math" w:eastAsia="PragmaticaC" w:hAnsi="Cambria Math" w:cs="Times New Roman"/>
                          <w:color w:val="231F20"/>
                          <w:szCs w:val="24"/>
                        </w:rPr>
                        <m:t>П</m:t>
                      </m:r>
                    </m:den>
                  </m:f>
                </m:e>
              </m:d>
            </m:e>
            <m:sup>
              <m:r>
                <m:rPr>
                  <m:sty m:val="b"/>
                </m:rPr>
                <w:rPr>
                  <w:rFonts w:ascii="Cambria Math" w:eastAsia="PragmaticaC" w:hAnsi="Cambria Math" w:cs="Times New Roman"/>
                  <w:color w:val="231F20"/>
                  <w:szCs w:val="24"/>
                </w:rPr>
                <m:t>0</m:t>
              </m:r>
              <m:r>
                <m:rPr>
                  <m:sty m:val="p"/>
                </m:rPr>
                <w:rPr>
                  <w:rFonts w:ascii="Cambria Math" w:eastAsia="PragmaticaC" w:hAnsi="Cambria Math" w:cs="Times New Roman"/>
                  <w:color w:val="231F20"/>
                  <w:szCs w:val="24"/>
                </w:rPr>
                <m:t>,</m:t>
              </m:r>
              <m:r>
                <m:rPr>
                  <m:sty m:val="b"/>
                </m:rPr>
                <w:rPr>
                  <w:rFonts w:ascii="Cambria Math" w:eastAsia="PragmaticaC" w:hAnsi="Cambria Math" w:cs="Times New Roman"/>
                  <w:color w:val="231F20"/>
                  <w:szCs w:val="24"/>
                </w:rPr>
                <m:t>15</m:t>
              </m:r>
            </m:sup>
          </m:sSup>
        </m:oMath>
      </m:oMathPara>
    </w:p>
    <w:p w14:paraId="52506970" w14:textId="77777777" w:rsidR="006E62CF" w:rsidRPr="002C63B1" w:rsidRDefault="006E62CF" w:rsidP="006E62CF">
      <w:pPr>
        <w:rPr>
          <w:rFonts w:cs="Times New Roman"/>
          <w:szCs w:val="24"/>
        </w:rPr>
      </w:pPr>
      <w:r w:rsidRPr="002C63B1">
        <w:rPr>
          <w:rFonts w:cs="Times New Roman"/>
          <w:szCs w:val="24"/>
        </w:rPr>
        <w:t>Результаты расчета эффективного радиуса приводятся в следующей таблице.</w:t>
      </w:r>
    </w:p>
    <w:p w14:paraId="71E9D3E3" w14:textId="77777777" w:rsidR="006E62CF" w:rsidRPr="002C63B1" w:rsidRDefault="006E62CF" w:rsidP="006E62CF">
      <w:pPr>
        <w:rPr>
          <w:rFonts w:cs="Times New Roman"/>
          <w:szCs w:val="24"/>
        </w:rPr>
      </w:pPr>
      <w:r w:rsidRPr="002C63B1">
        <w:rPr>
          <w:rFonts w:cs="Times New Roman"/>
          <w:szCs w:val="24"/>
        </w:rPr>
        <w:t xml:space="preserve">В связи с тем, что в перспективе отсутствуют мероприятия по реконструкции </w:t>
      </w:r>
      <w:proofErr w:type="spellStart"/>
      <w:r w:rsidRPr="002C63B1">
        <w:rPr>
          <w:rFonts w:cs="Times New Roman"/>
          <w:szCs w:val="24"/>
        </w:rPr>
        <w:t>котельно</w:t>
      </w:r>
      <w:proofErr w:type="spellEnd"/>
      <w:r w:rsidRPr="002C63B1">
        <w:rPr>
          <w:rFonts w:cs="Times New Roman"/>
          <w:szCs w:val="24"/>
        </w:rPr>
        <w:t>, а также по присоединению перспективах потребителей, то эффективный радиус не изменяется по отношению к существующему состоянию.</w:t>
      </w:r>
    </w:p>
    <w:p w14:paraId="3272A261" w14:textId="5A11E092" w:rsidR="006E62CF" w:rsidRPr="002C63B1" w:rsidRDefault="00EC0A49" w:rsidP="006E62CF">
      <w:pPr>
        <w:pStyle w:val="af9"/>
        <w:rPr>
          <w:rFonts w:cs="Times New Roman"/>
        </w:rPr>
      </w:pPr>
      <w:bookmarkStart w:id="29" w:name="_Toc504035805"/>
      <w:bookmarkStart w:id="30" w:name="_Toc518999135"/>
      <w:bookmarkStart w:id="31" w:name="_Toc527974869"/>
      <w:bookmarkStart w:id="32" w:name="_Toc13557475"/>
      <w:bookmarkStart w:id="33" w:name="_Toc138408418"/>
      <w:r w:rsidRPr="002C63B1">
        <w:rPr>
          <w:rFonts w:cs="Times New Roman"/>
        </w:rPr>
        <w:t>Таблица 8</w:t>
      </w:r>
      <w:r w:rsidR="006E62CF" w:rsidRPr="002C63B1">
        <w:rPr>
          <w:rFonts w:cs="Times New Roman"/>
        </w:rPr>
        <w:t xml:space="preserve">. Радиус эффективного теплоснабжения котельных </w:t>
      </w:r>
      <w:bookmarkEnd w:id="29"/>
      <w:bookmarkEnd w:id="30"/>
      <w:bookmarkEnd w:id="31"/>
      <w:bookmarkEnd w:id="32"/>
      <w:bookmarkEnd w:id="33"/>
      <w:r w:rsidR="006E62CF" w:rsidRPr="002C63B1">
        <w:rPr>
          <w:rFonts w:cs="Times New Roman"/>
        </w:rPr>
        <w:t xml:space="preserve">с. </w:t>
      </w:r>
      <w:proofErr w:type="spellStart"/>
      <w:r w:rsidR="006E62CF" w:rsidRPr="002C63B1">
        <w:rPr>
          <w:rFonts w:cs="Times New Roman"/>
        </w:rPr>
        <w:t>Новомошковское</w:t>
      </w:r>
      <w:proofErr w:type="spellEnd"/>
      <w:r w:rsidR="006E62CF" w:rsidRPr="002C63B1">
        <w:rPr>
          <w:rFonts w:cs="Times New Roman"/>
        </w:rPr>
        <w:t>, 2022-2042 гг.</w:t>
      </w:r>
    </w:p>
    <w:tbl>
      <w:tblPr>
        <w:tblW w:w="5052" w:type="pct"/>
        <w:tblInd w:w="-5" w:type="dxa"/>
        <w:tblLook w:val="04A0" w:firstRow="1" w:lastRow="0" w:firstColumn="1" w:lastColumn="0" w:noHBand="0" w:noVBand="1"/>
      </w:tblPr>
      <w:tblGrid>
        <w:gridCol w:w="3338"/>
        <w:gridCol w:w="3356"/>
        <w:gridCol w:w="3320"/>
      </w:tblGrid>
      <w:tr w:rsidR="006E62CF" w:rsidRPr="002C63B1" w14:paraId="134E007F" w14:textId="77777777" w:rsidTr="00A5728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2CC20E7" w14:textId="77777777" w:rsidR="006E62CF" w:rsidRPr="002C63B1" w:rsidRDefault="006E62CF" w:rsidP="00A5728C">
            <w:pPr>
              <w:spacing w:before="0" w:after="0"/>
              <w:ind w:firstLine="0"/>
              <w:jc w:val="center"/>
              <w:rPr>
                <w:rFonts w:eastAsia="Times New Roman" w:cs="Times New Roman"/>
                <w:b/>
                <w:color w:val="000000"/>
                <w:sz w:val="20"/>
                <w:szCs w:val="20"/>
                <w:lang w:eastAsia="ru-RU"/>
              </w:rPr>
            </w:pPr>
            <w:r w:rsidRPr="002C63B1">
              <w:rPr>
                <w:rFonts w:eastAsia="Times New Roman" w:cs="Times New Roman"/>
                <w:b/>
                <w:color w:val="000000"/>
                <w:sz w:val="20"/>
                <w:szCs w:val="20"/>
                <w:lang w:eastAsia="ru-RU"/>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172A91" w14:textId="77777777" w:rsidR="006E62CF" w:rsidRPr="002C63B1" w:rsidRDefault="006E62CF" w:rsidP="00A5728C">
            <w:pPr>
              <w:spacing w:before="0" w:after="0"/>
              <w:ind w:firstLine="0"/>
              <w:jc w:val="center"/>
              <w:rPr>
                <w:rFonts w:eastAsia="Times New Roman" w:cs="Times New Roman"/>
                <w:b/>
                <w:color w:val="000000"/>
                <w:sz w:val="20"/>
                <w:szCs w:val="20"/>
                <w:lang w:eastAsia="ru-RU"/>
              </w:rPr>
            </w:pPr>
            <w:r w:rsidRPr="002C63B1">
              <w:rPr>
                <w:b/>
                <w:color w:val="000000"/>
                <w:sz w:val="20"/>
                <w:szCs w:val="20"/>
              </w:rPr>
              <w:t xml:space="preserve">Котельная </w:t>
            </w:r>
            <w:proofErr w:type="spellStart"/>
            <w:r w:rsidRPr="002C63B1">
              <w:rPr>
                <w:b/>
                <w:color w:val="000000"/>
                <w:sz w:val="20"/>
                <w:szCs w:val="20"/>
              </w:rPr>
              <w:t>с.Новомошковское</w:t>
            </w:r>
            <w:proofErr w:type="spellEnd"/>
            <w:r w:rsidRPr="002C63B1">
              <w:rPr>
                <w:b/>
                <w:color w:val="000000"/>
                <w:sz w:val="20"/>
                <w:szCs w:val="20"/>
              </w:rPr>
              <w:t xml:space="preserve">, </w:t>
            </w:r>
            <w:proofErr w:type="spellStart"/>
            <w:r w:rsidRPr="002C63B1">
              <w:rPr>
                <w:b/>
                <w:color w:val="000000"/>
                <w:sz w:val="20"/>
                <w:szCs w:val="20"/>
              </w:rPr>
              <w:t>ул.Коммунальная</w:t>
            </w:r>
            <w:proofErr w:type="spellEnd"/>
            <w:r w:rsidRPr="002C63B1">
              <w:rPr>
                <w:b/>
                <w:color w:val="000000"/>
                <w:sz w:val="20"/>
                <w:szCs w:val="20"/>
              </w:rPr>
              <w:t xml:space="preserve">  9</w:t>
            </w:r>
          </w:p>
        </w:tc>
        <w:tc>
          <w:tcPr>
            <w:tcW w:w="0" w:type="auto"/>
            <w:tcBorders>
              <w:top w:val="single" w:sz="4" w:space="0" w:color="auto"/>
              <w:left w:val="nil"/>
              <w:bottom w:val="single" w:sz="4" w:space="0" w:color="auto"/>
              <w:right w:val="single" w:sz="4" w:space="0" w:color="auto"/>
            </w:tcBorders>
            <w:vAlign w:val="center"/>
          </w:tcPr>
          <w:p w14:paraId="3FC8BED6" w14:textId="77777777" w:rsidR="006E62CF" w:rsidRPr="002C63B1" w:rsidRDefault="006E62CF" w:rsidP="00A5728C">
            <w:pPr>
              <w:spacing w:before="0" w:after="0"/>
              <w:ind w:firstLine="0"/>
              <w:jc w:val="center"/>
              <w:rPr>
                <w:rFonts w:eastAsia="Times New Roman" w:cs="Times New Roman"/>
                <w:b/>
                <w:color w:val="000000"/>
                <w:sz w:val="20"/>
                <w:szCs w:val="20"/>
                <w:lang w:eastAsia="ru-RU"/>
              </w:rPr>
            </w:pPr>
            <w:r w:rsidRPr="002C63B1">
              <w:rPr>
                <w:b/>
                <w:color w:val="000000"/>
                <w:sz w:val="20"/>
                <w:szCs w:val="20"/>
              </w:rPr>
              <w:t xml:space="preserve">Котельная </w:t>
            </w:r>
            <w:proofErr w:type="spellStart"/>
            <w:r w:rsidRPr="002C63B1">
              <w:rPr>
                <w:b/>
                <w:color w:val="000000"/>
                <w:sz w:val="20"/>
                <w:szCs w:val="20"/>
              </w:rPr>
              <w:t>с.Новомошковское</w:t>
            </w:r>
            <w:proofErr w:type="spellEnd"/>
            <w:r w:rsidRPr="002C63B1">
              <w:rPr>
                <w:b/>
                <w:color w:val="000000"/>
                <w:sz w:val="20"/>
                <w:szCs w:val="20"/>
              </w:rPr>
              <w:t xml:space="preserve">, </w:t>
            </w:r>
            <w:proofErr w:type="spellStart"/>
            <w:r w:rsidRPr="002C63B1">
              <w:rPr>
                <w:b/>
                <w:color w:val="000000"/>
                <w:sz w:val="20"/>
                <w:szCs w:val="20"/>
              </w:rPr>
              <w:t>пер.Школьный</w:t>
            </w:r>
            <w:proofErr w:type="spellEnd"/>
            <w:r w:rsidRPr="002C63B1">
              <w:rPr>
                <w:b/>
                <w:color w:val="000000"/>
                <w:sz w:val="20"/>
                <w:szCs w:val="20"/>
              </w:rPr>
              <w:t xml:space="preserve">  3/1</w:t>
            </w:r>
          </w:p>
        </w:tc>
      </w:tr>
      <w:tr w:rsidR="006E62CF" w:rsidRPr="002C63B1" w14:paraId="5B50E6C5"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3275B911"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Площадь действия источника тепла, км</w:t>
            </w:r>
            <w:r w:rsidRPr="002C63B1">
              <w:rPr>
                <w:rFonts w:eastAsia="Times New Roman" w:cs="Times New Roman"/>
                <w:color w:val="000000"/>
                <w:sz w:val="20"/>
                <w:szCs w:val="20"/>
                <w:vertAlign w:val="superscript"/>
                <w:lang w:eastAsia="ru-RU"/>
              </w:rPr>
              <w:t>2</w:t>
            </w:r>
          </w:p>
        </w:tc>
        <w:tc>
          <w:tcPr>
            <w:tcW w:w="0" w:type="auto"/>
            <w:tcBorders>
              <w:top w:val="nil"/>
              <w:left w:val="nil"/>
              <w:bottom w:val="single" w:sz="8" w:space="0" w:color="auto"/>
              <w:right w:val="single" w:sz="8" w:space="0" w:color="auto"/>
            </w:tcBorders>
            <w:shd w:val="clear" w:color="auto" w:fill="auto"/>
            <w:noWrap/>
            <w:vAlign w:val="center"/>
            <w:hideMark/>
          </w:tcPr>
          <w:p w14:paraId="69498C1A"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0,011</w:t>
            </w:r>
          </w:p>
        </w:tc>
        <w:tc>
          <w:tcPr>
            <w:tcW w:w="0" w:type="auto"/>
            <w:tcBorders>
              <w:top w:val="nil"/>
              <w:left w:val="nil"/>
              <w:bottom w:val="single" w:sz="8" w:space="0" w:color="auto"/>
              <w:right w:val="single" w:sz="8" w:space="0" w:color="auto"/>
            </w:tcBorders>
            <w:vAlign w:val="center"/>
          </w:tcPr>
          <w:p w14:paraId="4590B3DC"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0,014</w:t>
            </w:r>
          </w:p>
        </w:tc>
      </w:tr>
      <w:tr w:rsidR="006E62CF" w:rsidRPr="002C63B1" w14:paraId="4DE90CE6"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49B20A54"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Среднее число абонентов на 1 км</w:t>
            </w:r>
            <w:r w:rsidRPr="002C63B1">
              <w:rPr>
                <w:rFonts w:eastAsia="Times New Roman" w:cs="Times New Roman"/>
                <w:color w:val="000000"/>
                <w:sz w:val="20"/>
                <w:szCs w:val="20"/>
                <w:vertAlign w:val="superscript"/>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430E88"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363,64</w:t>
            </w:r>
          </w:p>
        </w:tc>
        <w:tc>
          <w:tcPr>
            <w:tcW w:w="0" w:type="auto"/>
            <w:tcBorders>
              <w:top w:val="single" w:sz="4" w:space="0" w:color="auto"/>
              <w:left w:val="nil"/>
              <w:bottom w:val="single" w:sz="4" w:space="0" w:color="auto"/>
              <w:right w:val="single" w:sz="4" w:space="0" w:color="auto"/>
            </w:tcBorders>
            <w:vAlign w:val="center"/>
          </w:tcPr>
          <w:p w14:paraId="7D916553"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71,43</w:t>
            </w:r>
          </w:p>
        </w:tc>
      </w:tr>
      <w:tr w:rsidR="006E62CF" w:rsidRPr="002C63B1" w14:paraId="5E072729"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00A0B531"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Материальная характеристика тепловых сетей, м</w:t>
            </w:r>
            <w:r w:rsidRPr="002C63B1">
              <w:rPr>
                <w:rFonts w:eastAsia="Times New Roman" w:cs="Times New Roman"/>
                <w:color w:val="000000"/>
                <w:sz w:val="20"/>
                <w:szCs w:val="20"/>
                <w:vertAlign w:val="superscript"/>
                <w:lang w:eastAsia="ru-RU"/>
              </w:rPr>
              <w:t>2</w:t>
            </w:r>
          </w:p>
        </w:tc>
        <w:tc>
          <w:tcPr>
            <w:tcW w:w="0" w:type="auto"/>
            <w:tcBorders>
              <w:top w:val="nil"/>
              <w:left w:val="nil"/>
              <w:bottom w:val="single" w:sz="8" w:space="0" w:color="auto"/>
              <w:right w:val="single" w:sz="8" w:space="0" w:color="auto"/>
            </w:tcBorders>
            <w:shd w:val="clear" w:color="auto" w:fill="auto"/>
            <w:vAlign w:val="center"/>
            <w:hideMark/>
          </w:tcPr>
          <w:p w14:paraId="3053BFEA"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9,87</w:t>
            </w:r>
          </w:p>
        </w:tc>
        <w:tc>
          <w:tcPr>
            <w:tcW w:w="0" w:type="auto"/>
            <w:tcBorders>
              <w:top w:val="nil"/>
              <w:left w:val="nil"/>
              <w:bottom w:val="single" w:sz="8" w:space="0" w:color="auto"/>
              <w:right w:val="single" w:sz="8" w:space="0" w:color="auto"/>
            </w:tcBorders>
            <w:vAlign w:val="center"/>
          </w:tcPr>
          <w:p w14:paraId="17F646CF"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3,8</w:t>
            </w:r>
          </w:p>
        </w:tc>
      </w:tr>
      <w:tr w:rsidR="006E62CF" w:rsidRPr="002C63B1" w14:paraId="0B1329DC"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53763BAE"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Стоимость тепловых сетей,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DC5408"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1 307 000</w:t>
            </w:r>
          </w:p>
        </w:tc>
        <w:tc>
          <w:tcPr>
            <w:tcW w:w="0" w:type="auto"/>
            <w:tcBorders>
              <w:top w:val="single" w:sz="4" w:space="0" w:color="auto"/>
              <w:left w:val="nil"/>
              <w:bottom w:val="single" w:sz="4" w:space="0" w:color="auto"/>
              <w:right w:val="single" w:sz="4" w:space="0" w:color="auto"/>
            </w:tcBorders>
            <w:vAlign w:val="center"/>
          </w:tcPr>
          <w:p w14:paraId="14909E3C"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377000</w:t>
            </w:r>
          </w:p>
        </w:tc>
      </w:tr>
      <w:tr w:rsidR="006E62CF" w:rsidRPr="002C63B1" w14:paraId="60DAFC3A"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79398A07"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Удельная стоимость материальной характеристики, руб./м</w:t>
            </w:r>
            <w:r w:rsidRPr="002C63B1">
              <w:rPr>
                <w:rFonts w:eastAsia="Times New Roman" w:cs="Times New Roman"/>
                <w:color w:val="000000"/>
                <w:sz w:val="20"/>
                <w:szCs w:val="20"/>
                <w:vertAlign w:val="superscript"/>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F7115B8"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132421,48</w:t>
            </w:r>
          </w:p>
        </w:tc>
        <w:tc>
          <w:tcPr>
            <w:tcW w:w="0" w:type="auto"/>
            <w:tcBorders>
              <w:top w:val="nil"/>
              <w:left w:val="nil"/>
              <w:bottom w:val="single" w:sz="4" w:space="0" w:color="auto"/>
              <w:right w:val="single" w:sz="4" w:space="0" w:color="auto"/>
            </w:tcBorders>
            <w:vAlign w:val="center"/>
          </w:tcPr>
          <w:p w14:paraId="205B1255"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99210,53</w:t>
            </w:r>
          </w:p>
        </w:tc>
      </w:tr>
      <w:tr w:rsidR="006E62CF" w:rsidRPr="002C63B1" w14:paraId="746A5836"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4C0B237F"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Суммарная присоединённая нагрузка, Гкал/ч</w:t>
            </w:r>
          </w:p>
        </w:tc>
        <w:tc>
          <w:tcPr>
            <w:tcW w:w="0" w:type="auto"/>
            <w:tcBorders>
              <w:top w:val="nil"/>
              <w:left w:val="nil"/>
              <w:bottom w:val="single" w:sz="8" w:space="0" w:color="auto"/>
              <w:right w:val="single" w:sz="8" w:space="0" w:color="auto"/>
            </w:tcBorders>
            <w:shd w:val="clear" w:color="auto" w:fill="auto"/>
            <w:vAlign w:val="center"/>
            <w:hideMark/>
          </w:tcPr>
          <w:p w14:paraId="625DA496" w14:textId="77777777" w:rsidR="006E62CF" w:rsidRPr="002C63B1" w:rsidRDefault="006E62CF" w:rsidP="00A5728C">
            <w:pPr>
              <w:spacing w:before="0" w:after="0"/>
              <w:ind w:firstLine="0"/>
              <w:jc w:val="center"/>
              <w:rPr>
                <w:rFonts w:eastAsia="Times New Roman" w:cs="Times New Roman"/>
                <w:sz w:val="20"/>
                <w:szCs w:val="20"/>
                <w:lang w:eastAsia="ru-RU"/>
              </w:rPr>
            </w:pPr>
            <w:r w:rsidRPr="002C63B1">
              <w:rPr>
                <w:color w:val="000000"/>
                <w:sz w:val="20"/>
                <w:szCs w:val="20"/>
              </w:rPr>
              <w:t>0,117</w:t>
            </w:r>
          </w:p>
        </w:tc>
        <w:tc>
          <w:tcPr>
            <w:tcW w:w="0" w:type="auto"/>
            <w:tcBorders>
              <w:top w:val="nil"/>
              <w:left w:val="nil"/>
              <w:bottom w:val="single" w:sz="8" w:space="0" w:color="auto"/>
              <w:right w:val="single" w:sz="8" w:space="0" w:color="auto"/>
            </w:tcBorders>
            <w:vAlign w:val="center"/>
          </w:tcPr>
          <w:p w14:paraId="3D800C72"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0,142</w:t>
            </w:r>
          </w:p>
        </w:tc>
      </w:tr>
      <w:tr w:rsidR="006E62CF" w:rsidRPr="002C63B1" w14:paraId="78FADA7D"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2EC717EA"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Теплоплотность</w:t>
            </w:r>
            <w:proofErr w:type="spellEnd"/>
            <w:r w:rsidRPr="002C63B1">
              <w:rPr>
                <w:rFonts w:eastAsia="Times New Roman" w:cs="Times New Roman"/>
                <w:color w:val="000000"/>
                <w:sz w:val="20"/>
                <w:szCs w:val="20"/>
                <w:lang w:eastAsia="ru-RU"/>
              </w:rPr>
              <w:t xml:space="preserve"> зоны действия источника, Гкал/ч*км</w:t>
            </w:r>
            <w:r w:rsidRPr="002C63B1">
              <w:rPr>
                <w:rFonts w:eastAsia="Times New Roman" w:cs="Times New Roman"/>
                <w:color w:val="000000"/>
                <w:sz w:val="20"/>
                <w:szCs w:val="20"/>
                <w:vertAlign w:val="superscript"/>
                <w:lang w:eastAsia="ru-RU"/>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ED2F12"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0,0013</w:t>
            </w:r>
          </w:p>
        </w:tc>
        <w:tc>
          <w:tcPr>
            <w:tcW w:w="0" w:type="auto"/>
            <w:tcBorders>
              <w:top w:val="single" w:sz="4" w:space="0" w:color="auto"/>
              <w:left w:val="nil"/>
              <w:bottom w:val="single" w:sz="4" w:space="0" w:color="auto"/>
              <w:right w:val="single" w:sz="4" w:space="0" w:color="auto"/>
            </w:tcBorders>
            <w:vAlign w:val="center"/>
          </w:tcPr>
          <w:p w14:paraId="74338ED1"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0,0020</w:t>
            </w:r>
          </w:p>
        </w:tc>
      </w:tr>
      <w:tr w:rsidR="006E62CF" w:rsidRPr="002C63B1" w14:paraId="406AB593"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4A9CE346"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Расчётный перепад температур в т/с, °С</w:t>
            </w:r>
          </w:p>
        </w:tc>
        <w:tc>
          <w:tcPr>
            <w:tcW w:w="0" w:type="auto"/>
            <w:tcBorders>
              <w:top w:val="nil"/>
              <w:left w:val="nil"/>
              <w:bottom w:val="single" w:sz="4" w:space="0" w:color="auto"/>
              <w:right w:val="single" w:sz="4" w:space="0" w:color="auto"/>
            </w:tcBorders>
            <w:shd w:val="clear" w:color="auto" w:fill="auto"/>
            <w:vAlign w:val="center"/>
            <w:hideMark/>
          </w:tcPr>
          <w:p w14:paraId="7FC7C3A0"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20</w:t>
            </w:r>
          </w:p>
        </w:tc>
        <w:tc>
          <w:tcPr>
            <w:tcW w:w="0" w:type="auto"/>
            <w:tcBorders>
              <w:top w:val="nil"/>
              <w:left w:val="nil"/>
              <w:bottom w:val="single" w:sz="4" w:space="0" w:color="auto"/>
              <w:right w:val="single" w:sz="4" w:space="0" w:color="auto"/>
            </w:tcBorders>
            <w:vAlign w:val="center"/>
          </w:tcPr>
          <w:p w14:paraId="2DA8D11B"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20</w:t>
            </w:r>
          </w:p>
        </w:tc>
      </w:tr>
      <w:tr w:rsidR="006E62CF" w:rsidRPr="002C63B1" w14:paraId="5E44A70D"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58C4AE27"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Эффективный радиус, км</w:t>
            </w:r>
          </w:p>
        </w:tc>
        <w:tc>
          <w:tcPr>
            <w:tcW w:w="0" w:type="auto"/>
            <w:tcBorders>
              <w:top w:val="nil"/>
              <w:left w:val="nil"/>
              <w:bottom w:val="single" w:sz="4" w:space="0" w:color="auto"/>
              <w:right w:val="single" w:sz="4" w:space="0" w:color="auto"/>
            </w:tcBorders>
            <w:shd w:val="clear" w:color="auto" w:fill="auto"/>
            <w:noWrap/>
            <w:vAlign w:val="center"/>
            <w:hideMark/>
          </w:tcPr>
          <w:p w14:paraId="0C5A01A3"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2,95</w:t>
            </w:r>
          </w:p>
        </w:tc>
        <w:tc>
          <w:tcPr>
            <w:tcW w:w="0" w:type="auto"/>
            <w:tcBorders>
              <w:top w:val="nil"/>
              <w:left w:val="nil"/>
              <w:bottom w:val="single" w:sz="4" w:space="0" w:color="auto"/>
              <w:right w:val="single" w:sz="4" w:space="0" w:color="auto"/>
            </w:tcBorders>
            <w:vAlign w:val="center"/>
          </w:tcPr>
          <w:p w14:paraId="73FD7A2B"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3,65</w:t>
            </w:r>
          </w:p>
        </w:tc>
      </w:tr>
      <w:tr w:rsidR="006E62CF" w:rsidRPr="002C63B1" w14:paraId="7F2B558A" w14:textId="77777777" w:rsidTr="00A5728C">
        <w:tc>
          <w:tcPr>
            <w:tcW w:w="0" w:type="auto"/>
            <w:tcBorders>
              <w:top w:val="nil"/>
              <w:left w:val="single" w:sz="4" w:space="0" w:color="auto"/>
              <w:bottom w:val="single" w:sz="4" w:space="0" w:color="auto"/>
              <w:right w:val="single" w:sz="4" w:space="0" w:color="auto"/>
            </w:tcBorders>
            <w:shd w:val="clear" w:color="auto" w:fill="auto"/>
            <w:vAlign w:val="center"/>
            <w:hideMark/>
          </w:tcPr>
          <w:p w14:paraId="0AC97910"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Поправочный коэффициент φ</w:t>
            </w:r>
          </w:p>
        </w:tc>
        <w:tc>
          <w:tcPr>
            <w:tcW w:w="0" w:type="auto"/>
            <w:tcBorders>
              <w:top w:val="nil"/>
              <w:left w:val="nil"/>
              <w:bottom w:val="single" w:sz="4" w:space="0" w:color="auto"/>
              <w:right w:val="single" w:sz="4" w:space="0" w:color="auto"/>
            </w:tcBorders>
            <w:shd w:val="clear" w:color="auto" w:fill="auto"/>
            <w:vAlign w:val="center"/>
            <w:hideMark/>
          </w:tcPr>
          <w:p w14:paraId="6E361E65" w14:textId="77777777" w:rsidR="006E62CF" w:rsidRPr="002C63B1" w:rsidRDefault="006E62CF" w:rsidP="00A5728C">
            <w:pPr>
              <w:spacing w:before="0" w:after="0"/>
              <w:ind w:firstLine="0"/>
              <w:jc w:val="center"/>
              <w:rPr>
                <w:rFonts w:eastAsia="Times New Roman" w:cs="Times New Roman"/>
                <w:color w:val="000000"/>
                <w:sz w:val="20"/>
                <w:szCs w:val="20"/>
                <w:lang w:eastAsia="ru-RU"/>
              </w:rPr>
            </w:pPr>
            <w:r w:rsidRPr="002C63B1">
              <w:rPr>
                <w:color w:val="000000"/>
                <w:sz w:val="20"/>
                <w:szCs w:val="20"/>
              </w:rPr>
              <w:t>1</w:t>
            </w:r>
          </w:p>
        </w:tc>
        <w:tc>
          <w:tcPr>
            <w:tcW w:w="0" w:type="auto"/>
            <w:tcBorders>
              <w:top w:val="nil"/>
              <w:left w:val="nil"/>
              <w:bottom w:val="single" w:sz="4" w:space="0" w:color="auto"/>
              <w:right w:val="single" w:sz="4" w:space="0" w:color="auto"/>
            </w:tcBorders>
            <w:vAlign w:val="center"/>
          </w:tcPr>
          <w:p w14:paraId="2D3902C0" w14:textId="77777777" w:rsidR="006E62CF" w:rsidRPr="002C63B1" w:rsidRDefault="006E62CF" w:rsidP="00A5728C">
            <w:pPr>
              <w:spacing w:before="0" w:after="0"/>
              <w:ind w:firstLine="0"/>
              <w:jc w:val="center"/>
              <w:rPr>
                <w:color w:val="000000"/>
                <w:sz w:val="20"/>
                <w:szCs w:val="20"/>
              </w:rPr>
            </w:pPr>
            <w:r w:rsidRPr="002C63B1">
              <w:rPr>
                <w:color w:val="000000"/>
                <w:sz w:val="20"/>
                <w:szCs w:val="20"/>
              </w:rPr>
              <w:t>1</w:t>
            </w:r>
          </w:p>
        </w:tc>
      </w:tr>
    </w:tbl>
    <w:p w14:paraId="74273E27" w14:textId="77777777" w:rsidR="00CF6601" w:rsidRPr="002C63B1" w:rsidRDefault="00CF6601" w:rsidP="00E57932">
      <w:pPr>
        <w:pStyle w:val="2"/>
        <w:numPr>
          <w:ilvl w:val="1"/>
          <w:numId w:val="7"/>
        </w:numPr>
      </w:pPr>
      <w:bookmarkStart w:id="34" w:name="_Toc75335966"/>
      <w:bookmarkStart w:id="35" w:name="_Toc138944825"/>
      <w:r w:rsidRPr="002C63B1">
        <w:t>Существующие и перспективные значения установленной тепловой мощности основного оборудования источника (источников) тепловой энергии</w:t>
      </w:r>
      <w:bookmarkEnd w:id="34"/>
      <w:bookmarkEnd w:id="35"/>
    </w:p>
    <w:p w14:paraId="2AEF7061" w14:textId="16013711" w:rsidR="00CF6601" w:rsidRPr="002C63B1" w:rsidRDefault="00CF6601" w:rsidP="00CF6601">
      <w:r w:rsidRPr="002C63B1">
        <w:rPr>
          <w:szCs w:val="24"/>
        </w:rPr>
        <w:t>Существующие и перспективные балансы установленной тепловой мощности приведены в таблице п. 2.3.</w:t>
      </w:r>
    </w:p>
    <w:p w14:paraId="5130AD1F" w14:textId="77777777" w:rsidR="00CF6601" w:rsidRPr="002C63B1" w:rsidRDefault="00CF6601" w:rsidP="00E57932">
      <w:pPr>
        <w:pStyle w:val="2"/>
        <w:numPr>
          <w:ilvl w:val="1"/>
          <w:numId w:val="7"/>
        </w:numPr>
      </w:pPr>
      <w:bookmarkStart w:id="36" w:name="_Hlk22215572"/>
      <w:bookmarkStart w:id="37" w:name="_Toc524944240"/>
      <w:bookmarkStart w:id="38" w:name="_Toc524944816"/>
      <w:bookmarkStart w:id="39" w:name="_Toc528166495"/>
      <w:bookmarkStart w:id="40" w:name="_Toc75335967"/>
      <w:bookmarkStart w:id="41" w:name="_Toc138944826"/>
      <w:r w:rsidRPr="002C63B1">
        <w:t xml:space="preserve">Существующие и перспективные технические ограничения </w:t>
      </w:r>
      <w:bookmarkEnd w:id="36"/>
      <w:r w:rsidRPr="002C63B1">
        <w:t>на использование установленной тепловой мощности и значения располагаемой мощности основного оборудования источников тепловой энергии</w:t>
      </w:r>
      <w:bookmarkEnd w:id="37"/>
      <w:bookmarkEnd w:id="38"/>
      <w:bookmarkEnd w:id="39"/>
      <w:bookmarkEnd w:id="40"/>
      <w:bookmarkEnd w:id="41"/>
    </w:p>
    <w:p w14:paraId="479A5EE0" w14:textId="18C630E6" w:rsidR="00CF6601" w:rsidRPr="002C63B1" w:rsidRDefault="00CF6601" w:rsidP="00CF6601">
      <w:r w:rsidRPr="002C63B1">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представлены в таблице п. 2.3.</w:t>
      </w:r>
    </w:p>
    <w:p w14:paraId="6B9C2A57" w14:textId="77777777" w:rsidR="00B4359F" w:rsidRPr="002C63B1" w:rsidRDefault="00B4359F" w:rsidP="00E57932">
      <w:pPr>
        <w:pStyle w:val="2"/>
        <w:numPr>
          <w:ilvl w:val="1"/>
          <w:numId w:val="7"/>
        </w:numPr>
      </w:pPr>
      <w:bookmarkStart w:id="42" w:name="_Toc524944241"/>
      <w:bookmarkStart w:id="43" w:name="_Toc524944817"/>
      <w:bookmarkStart w:id="44" w:name="_Toc528166496"/>
      <w:bookmarkStart w:id="45" w:name="_Toc75335968"/>
      <w:bookmarkStart w:id="46" w:name="_Toc138944827"/>
      <w:r w:rsidRPr="002C63B1">
        <w:t>Существующие и перспективные затраты тепловой мощности на собственные и хозяйственные нужды источников тепловой энергии</w:t>
      </w:r>
      <w:bookmarkEnd w:id="42"/>
      <w:bookmarkEnd w:id="43"/>
      <w:bookmarkEnd w:id="44"/>
      <w:bookmarkEnd w:id="45"/>
      <w:bookmarkEnd w:id="46"/>
    </w:p>
    <w:p w14:paraId="6B1289EF" w14:textId="53A7A8E1" w:rsidR="00B4359F" w:rsidRPr="002C63B1" w:rsidRDefault="00B4359F" w:rsidP="00B4359F">
      <w:r w:rsidRPr="002C63B1">
        <w:t>Существующие и перспективные затраты тепловой мощности на собственные и хозяйственные нужды представлены в таблице п. 2.3</w:t>
      </w:r>
    </w:p>
    <w:p w14:paraId="0C772447" w14:textId="6FAA8C47" w:rsidR="00B4359F" w:rsidRPr="002C63B1" w:rsidRDefault="002D303B" w:rsidP="002D303B">
      <w:pPr>
        <w:pStyle w:val="2"/>
        <w:numPr>
          <w:ilvl w:val="1"/>
          <w:numId w:val="7"/>
        </w:numPr>
      </w:pPr>
      <w:bookmarkStart w:id="47" w:name="_Toc75335969"/>
      <w:bookmarkStart w:id="48" w:name="_Toc138944828"/>
      <w:r w:rsidRPr="002C63B1">
        <w:lastRenderedPageBreak/>
        <w:t>Значения существующей и перспективной тепловой мощности источников тепловой энергии нетто</w:t>
      </w:r>
      <w:bookmarkEnd w:id="47"/>
      <w:bookmarkEnd w:id="48"/>
    </w:p>
    <w:p w14:paraId="51B77B74" w14:textId="248A18F3" w:rsidR="00B4359F" w:rsidRPr="002C63B1" w:rsidRDefault="00B4359F" w:rsidP="00B4359F">
      <w:r w:rsidRPr="002C63B1">
        <w:t>Существующие и перспективные значения тепловой мощности нетто представлены в таблице п. 2.3.</w:t>
      </w:r>
    </w:p>
    <w:p w14:paraId="3B1F63AD" w14:textId="6CCD4721" w:rsidR="00B4359F" w:rsidRPr="002C63B1" w:rsidRDefault="002D303B" w:rsidP="002D303B">
      <w:pPr>
        <w:pStyle w:val="2"/>
        <w:numPr>
          <w:ilvl w:val="1"/>
          <w:numId w:val="7"/>
        </w:numPr>
      </w:pPr>
      <w:bookmarkStart w:id="49" w:name="_Toc524944243"/>
      <w:bookmarkStart w:id="50" w:name="_Toc524944819"/>
      <w:bookmarkStart w:id="51" w:name="_Toc528166498"/>
      <w:bookmarkStart w:id="52" w:name="_Toc75335970"/>
      <w:bookmarkStart w:id="53" w:name="_Toc138944829"/>
      <w:r w:rsidRPr="002C63B1">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49"/>
      <w:bookmarkEnd w:id="50"/>
      <w:bookmarkEnd w:id="51"/>
      <w:bookmarkEnd w:id="52"/>
      <w:bookmarkEnd w:id="53"/>
    </w:p>
    <w:p w14:paraId="3E3FB359" w14:textId="0B12921E" w:rsidR="00B4359F" w:rsidRPr="002C63B1" w:rsidRDefault="00B4359F" w:rsidP="00B4359F">
      <w:r w:rsidRPr="002C63B1">
        <w:t>Существующие и перспективные потери тепловой энергии при ее передаче по тепловым сетям представлены в таблице п. 2.3.</w:t>
      </w:r>
    </w:p>
    <w:p w14:paraId="31F7F9C0" w14:textId="036B93DF" w:rsidR="00B4359F" w:rsidRPr="002C63B1" w:rsidRDefault="00B4359F" w:rsidP="002D303B">
      <w:pPr>
        <w:pStyle w:val="2"/>
        <w:numPr>
          <w:ilvl w:val="1"/>
          <w:numId w:val="7"/>
        </w:numPr>
      </w:pPr>
      <w:bookmarkStart w:id="54" w:name="_Toc524944244"/>
      <w:bookmarkStart w:id="55" w:name="_Toc524944820"/>
      <w:bookmarkStart w:id="56" w:name="_Toc528166499"/>
      <w:bookmarkStart w:id="57" w:name="_Toc75335971"/>
      <w:bookmarkStart w:id="58" w:name="_Toc138944830"/>
      <w:r w:rsidRPr="002C63B1">
        <w:t xml:space="preserve">Затраты </w:t>
      </w:r>
      <w:r w:rsidR="002D303B" w:rsidRPr="002C63B1">
        <w:t>существующей и перспективной тепловой мощности на хозяйственные нужды теплоснабжающей (</w:t>
      </w:r>
      <w:proofErr w:type="spellStart"/>
      <w:r w:rsidR="002D303B" w:rsidRPr="002C63B1">
        <w:t>теплосетевой</w:t>
      </w:r>
      <w:proofErr w:type="spellEnd"/>
      <w:r w:rsidR="002D303B" w:rsidRPr="002C63B1">
        <w:t>) организации в отношении тепловых сетей</w:t>
      </w:r>
      <w:bookmarkEnd w:id="54"/>
      <w:bookmarkEnd w:id="55"/>
      <w:bookmarkEnd w:id="56"/>
      <w:bookmarkEnd w:id="57"/>
      <w:bookmarkEnd w:id="58"/>
    </w:p>
    <w:p w14:paraId="39785827" w14:textId="20C46D30" w:rsidR="00B4359F" w:rsidRPr="002C63B1" w:rsidRDefault="00B4359F" w:rsidP="00B4359F">
      <w:r w:rsidRPr="002C63B1">
        <w:t>Затраты тепловой мощности на хозяйственные и собственные нужды представлены в таблице 2.3.</w:t>
      </w:r>
    </w:p>
    <w:p w14:paraId="574025D4" w14:textId="156D37E5" w:rsidR="00B4359F" w:rsidRPr="002C63B1" w:rsidRDefault="00B4359F" w:rsidP="002D303B">
      <w:pPr>
        <w:pStyle w:val="2"/>
        <w:numPr>
          <w:ilvl w:val="1"/>
          <w:numId w:val="7"/>
        </w:numPr>
      </w:pPr>
      <w:bookmarkStart w:id="59" w:name="_Toc524944245"/>
      <w:bookmarkStart w:id="60" w:name="_Toc524944821"/>
      <w:bookmarkStart w:id="61" w:name="_Toc528166500"/>
      <w:bookmarkStart w:id="62" w:name="_Toc75335972"/>
      <w:bookmarkStart w:id="63" w:name="_Toc138944831"/>
      <w:r w:rsidRPr="002C63B1">
        <w:t xml:space="preserve">Значения </w:t>
      </w:r>
      <w:r w:rsidR="002D303B" w:rsidRPr="002C63B1">
        <w:t>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bookmarkEnd w:id="59"/>
      <w:bookmarkEnd w:id="60"/>
      <w:bookmarkEnd w:id="61"/>
      <w:bookmarkEnd w:id="62"/>
      <w:bookmarkEnd w:id="63"/>
    </w:p>
    <w:p w14:paraId="5D3272E6" w14:textId="022F8FB0" w:rsidR="00CF6601" w:rsidRPr="002C63B1" w:rsidRDefault="00B4359F" w:rsidP="00B4359F">
      <w:r w:rsidRPr="002C63B1">
        <w:t>Значения существующей и перспективной резервной тепловой мощности источников теплоснабжения представлен в таблице п. 2.3.</w:t>
      </w:r>
    </w:p>
    <w:p w14:paraId="7A60449F" w14:textId="77777777" w:rsidR="00B4359F" w:rsidRPr="002C63B1" w:rsidRDefault="00B4359F" w:rsidP="00E57932">
      <w:pPr>
        <w:pStyle w:val="2"/>
        <w:numPr>
          <w:ilvl w:val="1"/>
          <w:numId w:val="7"/>
        </w:numPr>
      </w:pPr>
      <w:bookmarkStart w:id="64" w:name="_Toc524944246"/>
      <w:bookmarkStart w:id="65" w:name="_Toc524944822"/>
      <w:bookmarkStart w:id="66" w:name="_Toc528166501"/>
      <w:bookmarkStart w:id="67" w:name="_Toc75335973"/>
      <w:bookmarkStart w:id="68" w:name="_Toc138944832"/>
      <w:r w:rsidRPr="002C63B1">
        <w:t>Значения существующей и перспективной тепловой нагрузки потребителей, устанавливаемые с учётом расчётной тепловой нагрузки</w:t>
      </w:r>
      <w:bookmarkEnd w:id="64"/>
      <w:bookmarkEnd w:id="65"/>
      <w:bookmarkEnd w:id="66"/>
      <w:bookmarkEnd w:id="67"/>
      <w:bookmarkEnd w:id="68"/>
    </w:p>
    <w:p w14:paraId="5A356F29" w14:textId="356DB6A4" w:rsidR="00B4359F" w:rsidRPr="002C63B1" w:rsidRDefault="00B4359F" w:rsidP="00B4359F">
      <w:r w:rsidRPr="002C63B1">
        <w:t>Значения существующей и перспективной тепловой нагрузки потребителей представлены в таблице п 2.3.</w:t>
      </w:r>
    </w:p>
    <w:p w14:paraId="24BF1B3D" w14:textId="43DABEFA" w:rsidR="00B4359F" w:rsidRPr="002C63B1" w:rsidRDefault="00B4359F" w:rsidP="00B4359F"/>
    <w:p w14:paraId="5F0E1857" w14:textId="62ABAA9F" w:rsidR="00B4359F" w:rsidRPr="002C63B1" w:rsidRDefault="00B4359F" w:rsidP="00E57932">
      <w:pPr>
        <w:pStyle w:val="10"/>
        <w:numPr>
          <w:ilvl w:val="0"/>
          <w:numId w:val="7"/>
        </w:numPr>
      </w:pPr>
      <w:bookmarkStart w:id="69" w:name="_Toc75335974"/>
      <w:bookmarkStart w:id="70" w:name="_Toc138944833"/>
      <w:r w:rsidRPr="002C63B1">
        <w:lastRenderedPageBreak/>
        <w:t>Существующие и перспективные балансы теплоносителя</w:t>
      </w:r>
      <w:bookmarkEnd w:id="69"/>
      <w:bookmarkEnd w:id="70"/>
    </w:p>
    <w:p w14:paraId="3AC8B7CE" w14:textId="55C11400" w:rsidR="00B4359F" w:rsidRPr="002C63B1" w:rsidRDefault="00B4359F" w:rsidP="00274664">
      <w:pPr>
        <w:pStyle w:val="2"/>
        <w:numPr>
          <w:ilvl w:val="1"/>
          <w:numId w:val="16"/>
        </w:numPr>
      </w:pPr>
      <w:bookmarkStart w:id="71" w:name="_Toc75335975"/>
      <w:bookmarkStart w:id="72" w:name="_Toc138944834"/>
      <w:r w:rsidRPr="002C63B1">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2C63B1">
        <w:t>теплопотребляющими</w:t>
      </w:r>
      <w:proofErr w:type="spellEnd"/>
      <w:r w:rsidRPr="002C63B1">
        <w:t xml:space="preserve"> установками потребителей</w:t>
      </w:r>
      <w:bookmarkEnd w:id="71"/>
      <w:bookmarkEnd w:id="72"/>
    </w:p>
    <w:p w14:paraId="138D4B4A" w14:textId="46EF949F" w:rsidR="006E62CF" w:rsidRPr="002C63B1" w:rsidRDefault="006E62CF" w:rsidP="006E62CF">
      <w:pPr>
        <w:autoSpaceDE w:val="0"/>
        <w:autoSpaceDN w:val="0"/>
        <w:adjustRightInd w:val="0"/>
      </w:pPr>
      <w:bookmarkStart w:id="73" w:name="_Toc501365905"/>
      <w:bookmarkStart w:id="74" w:name="_Toc93056816"/>
      <w:r w:rsidRPr="002C63B1">
        <w:t>Годовой расход теплоносителя по системам теплоснабжения, а также балансы теплоносителя для тепловых сетей и максимального потребления теплоносителя в аварийных режимах систем теплоснабжения представлен в таблице ниже.</w:t>
      </w:r>
    </w:p>
    <w:p w14:paraId="2E8E1772" w14:textId="28EFF4C8" w:rsidR="006E62CF" w:rsidRPr="002C63B1" w:rsidRDefault="00EC0A49" w:rsidP="006E62CF">
      <w:pPr>
        <w:ind w:firstLine="0"/>
        <w:rPr>
          <w:b/>
          <w:sz w:val="20"/>
        </w:rPr>
      </w:pPr>
      <w:bookmarkStart w:id="75" w:name="_Toc136259219"/>
      <w:r w:rsidRPr="002C63B1">
        <w:rPr>
          <w:b/>
          <w:sz w:val="20"/>
        </w:rPr>
        <w:t>Таблица 9</w:t>
      </w:r>
      <w:r w:rsidR="006E62CF" w:rsidRPr="002C63B1">
        <w:rPr>
          <w:b/>
          <w:sz w:val="20"/>
        </w:rPr>
        <w:t xml:space="preserve">. </w:t>
      </w:r>
      <w:bookmarkEnd w:id="73"/>
      <w:bookmarkEnd w:id="74"/>
      <w:bookmarkEnd w:id="75"/>
      <w:r w:rsidR="006E62CF" w:rsidRPr="002C63B1">
        <w:rPr>
          <w:b/>
          <w:sz w:val="20"/>
        </w:rPr>
        <w:t>Годовой расход и балансы теплоносителя за 2022 год, м</w:t>
      </w:r>
      <w:r w:rsidR="006E62CF" w:rsidRPr="002C63B1">
        <w:rPr>
          <w:b/>
          <w:sz w:val="20"/>
          <w:vertAlign w:val="superscript"/>
        </w:rPr>
        <w:t>3</w:t>
      </w:r>
      <w:r w:rsidR="006E62CF" w:rsidRPr="002C63B1">
        <w:rPr>
          <w:b/>
          <w:sz w:val="20"/>
        </w:rPr>
        <w:t>/год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90"/>
        <w:gridCol w:w="1823"/>
        <w:gridCol w:w="3012"/>
        <w:gridCol w:w="1782"/>
      </w:tblGrid>
      <w:tr w:rsidR="006E62CF" w:rsidRPr="002C63B1" w14:paraId="2F55CF45" w14:textId="77777777" w:rsidTr="00A5728C">
        <w:trPr>
          <w:jc w:val="center"/>
        </w:trPr>
        <w:tc>
          <w:tcPr>
            <w:tcW w:w="0" w:type="auto"/>
            <w:vAlign w:val="center"/>
          </w:tcPr>
          <w:p w14:paraId="1C2647C8" w14:textId="77777777" w:rsidR="006E62CF" w:rsidRPr="002C63B1" w:rsidRDefault="006E62CF" w:rsidP="00A5728C">
            <w:pPr>
              <w:ind w:firstLine="0"/>
              <w:jc w:val="center"/>
              <w:rPr>
                <w:rFonts w:cs="Times New Roman"/>
                <w:b/>
                <w:sz w:val="20"/>
                <w:szCs w:val="20"/>
              </w:rPr>
            </w:pPr>
            <w:r w:rsidRPr="002C63B1">
              <w:rPr>
                <w:rFonts w:cs="Times New Roman"/>
                <w:b/>
                <w:sz w:val="20"/>
                <w:szCs w:val="20"/>
              </w:rPr>
              <w:t>№п/п</w:t>
            </w:r>
          </w:p>
        </w:tc>
        <w:tc>
          <w:tcPr>
            <w:tcW w:w="0" w:type="auto"/>
            <w:shd w:val="clear" w:color="auto" w:fill="auto"/>
            <w:vAlign w:val="center"/>
            <w:hideMark/>
          </w:tcPr>
          <w:p w14:paraId="039C958F" w14:textId="77777777" w:rsidR="006E62CF" w:rsidRPr="002C63B1" w:rsidRDefault="006E62CF" w:rsidP="00A5728C">
            <w:pPr>
              <w:ind w:firstLine="0"/>
              <w:jc w:val="center"/>
              <w:rPr>
                <w:rFonts w:cs="Times New Roman"/>
                <w:b/>
                <w:sz w:val="20"/>
                <w:szCs w:val="20"/>
              </w:rPr>
            </w:pPr>
            <w:r w:rsidRPr="002C63B1">
              <w:rPr>
                <w:rFonts w:eastAsia="Calibri" w:cs="Times New Roman"/>
                <w:b/>
                <w:sz w:val="20"/>
                <w:szCs w:val="20"/>
              </w:rPr>
              <w:t>Наименование котельной</w:t>
            </w:r>
          </w:p>
        </w:tc>
        <w:tc>
          <w:tcPr>
            <w:tcW w:w="0" w:type="auto"/>
            <w:vAlign w:val="center"/>
          </w:tcPr>
          <w:p w14:paraId="29223085" w14:textId="77777777" w:rsidR="006E62CF" w:rsidRPr="002C63B1" w:rsidRDefault="006E62CF" w:rsidP="00A5728C">
            <w:pPr>
              <w:pStyle w:val="aa"/>
              <w:ind w:left="0" w:firstLine="0"/>
              <w:jc w:val="center"/>
              <w:rPr>
                <w:b/>
                <w:sz w:val="20"/>
                <w:szCs w:val="20"/>
              </w:rPr>
            </w:pPr>
            <w:r w:rsidRPr="002C63B1">
              <w:rPr>
                <w:b/>
                <w:sz w:val="20"/>
                <w:szCs w:val="20"/>
              </w:rPr>
              <w:t>Всего подпитка тепловой сети</w:t>
            </w:r>
          </w:p>
        </w:tc>
        <w:tc>
          <w:tcPr>
            <w:tcW w:w="0" w:type="auto"/>
            <w:vAlign w:val="center"/>
          </w:tcPr>
          <w:p w14:paraId="1FAC202E" w14:textId="77777777" w:rsidR="006E62CF" w:rsidRPr="002C63B1" w:rsidRDefault="006E62CF" w:rsidP="00A5728C">
            <w:pPr>
              <w:pStyle w:val="aa"/>
              <w:ind w:left="0" w:firstLine="0"/>
              <w:jc w:val="center"/>
              <w:rPr>
                <w:b/>
                <w:sz w:val="20"/>
                <w:szCs w:val="20"/>
              </w:rPr>
            </w:pPr>
            <w:r w:rsidRPr="002C63B1">
              <w:rPr>
                <w:rFonts w:eastAsia="Calibri" w:cs="Times New Roman"/>
                <w:b/>
                <w:sz w:val="20"/>
                <w:szCs w:val="20"/>
              </w:rPr>
              <w:t xml:space="preserve">Потери теплоносителя (расход воды на подпитку), </w:t>
            </w:r>
            <w:r w:rsidRPr="002C63B1">
              <w:rPr>
                <w:rFonts w:eastAsia="Calibri" w:cs="Times New Roman"/>
                <w:b/>
                <w:bCs/>
                <w:color w:val="000000"/>
                <w:sz w:val="20"/>
                <w:szCs w:val="20"/>
              </w:rPr>
              <w:t>м</w:t>
            </w:r>
            <w:r w:rsidRPr="002C63B1">
              <w:rPr>
                <w:rFonts w:eastAsia="Calibri" w:cs="Times New Roman"/>
                <w:b/>
                <w:bCs/>
                <w:color w:val="000000"/>
                <w:sz w:val="20"/>
                <w:szCs w:val="20"/>
                <w:vertAlign w:val="superscript"/>
              </w:rPr>
              <w:t>3</w:t>
            </w:r>
            <w:r w:rsidRPr="002C63B1">
              <w:rPr>
                <w:rFonts w:eastAsia="Calibri" w:cs="Times New Roman"/>
                <w:b/>
                <w:sz w:val="20"/>
                <w:szCs w:val="20"/>
              </w:rPr>
              <w:t>/ч</w:t>
            </w:r>
          </w:p>
        </w:tc>
        <w:tc>
          <w:tcPr>
            <w:tcW w:w="0" w:type="auto"/>
            <w:vAlign w:val="center"/>
          </w:tcPr>
          <w:p w14:paraId="295B5197" w14:textId="77777777" w:rsidR="006E62CF" w:rsidRPr="002C63B1" w:rsidRDefault="006E62CF" w:rsidP="00A5728C">
            <w:pPr>
              <w:pStyle w:val="aa"/>
              <w:ind w:left="0" w:firstLine="0"/>
              <w:jc w:val="center"/>
              <w:rPr>
                <w:b/>
                <w:sz w:val="20"/>
                <w:szCs w:val="20"/>
              </w:rPr>
            </w:pPr>
            <w:r w:rsidRPr="002C63B1">
              <w:rPr>
                <w:rFonts w:eastAsia="Calibri" w:cs="Times New Roman"/>
                <w:b/>
                <w:sz w:val="20"/>
                <w:szCs w:val="20"/>
              </w:rPr>
              <w:t xml:space="preserve">Аварийная подпитка, </w:t>
            </w:r>
            <w:r w:rsidRPr="002C63B1">
              <w:rPr>
                <w:rFonts w:eastAsia="Calibri" w:cs="Times New Roman"/>
                <w:b/>
                <w:bCs/>
                <w:color w:val="000000"/>
                <w:sz w:val="20"/>
                <w:szCs w:val="20"/>
              </w:rPr>
              <w:t>м</w:t>
            </w:r>
            <w:r w:rsidRPr="002C63B1">
              <w:rPr>
                <w:rFonts w:eastAsia="Calibri" w:cs="Times New Roman"/>
                <w:b/>
                <w:bCs/>
                <w:color w:val="000000"/>
                <w:sz w:val="20"/>
                <w:szCs w:val="20"/>
                <w:vertAlign w:val="superscript"/>
              </w:rPr>
              <w:t>3</w:t>
            </w:r>
            <w:r w:rsidRPr="002C63B1">
              <w:rPr>
                <w:rFonts w:eastAsia="Calibri" w:cs="Times New Roman"/>
                <w:b/>
                <w:sz w:val="20"/>
                <w:szCs w:val="20"/>
              </w:rPr>
              <w:t>/ч</w:t>
            </w:r>
          </w:p>
        </w:tc>
      </w:tr>
      <w:tr w:rsidR="006E62CF" w:rsidRPr="002C63B1" w14:paraId="12877626" w14:textId="77777777" w:rsidTr="00A5728C">
        <w:trPr>
          <w:jc w:val="center"/>
        </w:trPr>
        <w:tc>
          <w:tcPr>
            <w:tcW w:w="0" w:type="auto"/>
            <w:vAlign w:val="center"/>
          </w:tcPr>
          <w:p w14:paraId="09FD5380" w14:textId="77777777" w:rsidR="006E62CF" w:rsidRPr="002C63B1" w:rsidRDefault="006E62CF" w:rsidP="00A5728C">
            <w:pPr>
              <w:pStyle w:val="afff2"/>
              <w:rPr>
                <w:rFonts w:eastAsiaTheme="minorHAnsi"/>
                <w:szCs w:val="20"/>
              </w:rPr>
            </w:pPr>
            <w:r w:rsidRPr="002C63B1">
              <w:rPr>
                <w:rFonts w:eastAsiaTheme="minorHAnsi"/>
                <w:szCs w:val="20"/>
              </w:rPr>
              <w:t>1</w:t>
            </w:r>
          </w:p>
        </w:tc>
        <w:tc>
          <w:tcPr>
            <w:tcW w:w="0" w:type="auto"/>
            <w:shd w:val="clear" w:color="auto" w:fill="auto"/>
            <w:vAlign w:val="center"/>
          </w:tcPr>
          <w:p w14:paraId="56790946" w14:textId="77777777" w:rsidR="006E62CF" w:rsidRPr="002C63B1" w:rsidRDefault="006E62CF" w:rsidP="00A5728C">
            <w:pPr>
              <w:ind w:firstLine="0"/>
              <w:jc w:val="center"/>
              <w:rPr>
                <w:rFonts w:cs="Times New Roman"/>
                <w:sz w:val="20"/>
                <w:szCs w:val="20"/>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ул.Коммунальная</w:t>
            </w:r>
            <w:proofErr w:type="spellEnd"/>
            <w:r w:rsidRPr="002C63B1">
              <w:rPr>
                <w:color w:val="000000"/>
                <w:sz w:val="20"/>
                <w:szCs w:val="20"/>
              </w:rPr>
              <w:t xml:space="preserve">  9</w:t>
            </w:r>
          </w:p>
        </w:tc>
        <w:tc>
          <w:tcPr>
            <w:tcW w:w="0" w:type="auto"/>
            <w:shd w:val="clear" w:color="auto" w:fill="FFFFFF" w:themeFill="background1"/>
            <w:vAlign w:val="center"/>
          </w:tcPr>
          <w:p w14:paraId="7C65AFF9" w14:textId="77777777" w:rsidR="006E62CF" w:rsidRPr="002C63B1" w:rsidRDefault="006E62CF" w:rsidP="00A5728C">
            <w:pPr>
              <w:pStyle w:val="afff2"/>
              <w:rPr>
                <w:szCs w:val="20"/>
              </w:rPr>
            </w:pPr>
            <w:r w:rsidRPr="002C63B1">
              <w:rPr>
                <w:szCs w:val="20"/>
              </w:rPr>
              <w:t>9</w:t>
            </w:r>
          </w:p>
        </w:tc>
        <w:tc>
          <w:tcPr>
            <w:tcW w:w="0" w:type="auto"/>
            <w:shd w:val="clear" w:color="auto" w:fill="FFFFFF" w:themeFill="background1"/>
            <w:vAlign w:val="center"/>
          </w:tcPr>
          <w:p w14:paraId="641CD2B9" w14:textId="77777777" w:rsidR="006E62CF" w:rsidRPr="002C63B1" w:rsidRDefault="006E62CF" w:rsidP="00A5728C">
            <w:pPr>
              <w:pStyle w:val="afff2"/>
              <w:rPr>
                <w:szCs w:val="20"/>
              </w:rPr>
            </w:pPr>
            <w:r w:rsidRPr="002C63B1">
              <w:rPr>
                <w:szCs w:val="20"/>
              </w:rPr>
              <w:t>0,01</w:t>
            </w:r>
          </w:p>
        </w:tc>
        <w:tc>
          <w:tcPr>
            <w:tcW w:w="0" w:type="auto"/>
            <w:shd w:val="clear" w:color="auto" w:fill="FFFFFF" w:themeFill="background1"/>
            <w:vAlign w:val="center"/>
          </w:tcPr>
          <w:p w14:paraId="40CCF95F" w14:textId="77777777" w:rsidR="006E62CF" w:rsidRPr="002C63B1" w:rsidRDefault="006E62CF" w:rsidP="00A5728C">
            <w:pPr>
              <w:pStyle w:val="afff2"/>
              <w:rPr>
                <w:szCs w:val="20"/>
              </w:rPr>
            </w:pPr>
            <w:r w:rsidRPr="002C63B1">
              <w:rPr>
                <w:szCs w:val="20"/>
              </w:rPr>
              <w:t>0,001</w:t>
            </w:r>
          </w:p>
        </w:tc>
      </w:tr>
      <w:tr w:rsidR="006E62CF" w:rsidRPr="002C63B1" w14:paraId="30B2F8CE" w14:textId="77777777" w:rsidTr="00A5728C">
        <w:trPr>
          <w:jc w:val="center"/>
        </w:trPr>
        <w:tc>
          <w:tcPr>
            <w:tcW w:w="0" w:type="auto"/>
            <w:vAlign w:val="center"/>
          </w:tcPr>
          <w:p w14:paraId="71CC51F7" w14:textId="77777777" w:rsidR="006E62CF" w:rsidRPr="002C63B1" w:rsidRDefault="006E62CF" w:rsidP="00A5728C">
            <w:pPr>
              <w:pStyle w:val="afff2"/>
              <w:rPr>
                <w:rFonts w:eastAsiaTheme="minorHAnsi"/>
                <w:szCs w:val="20"/>
              </w:rPr>
            </w:pPr>
            <w:r w:rsidRPr="002C63B1">
              <w:rPr>
                <w:rFonts w:eastAsiaTheme="minorHAnsi"/>
                <w:szCs w:val="20"/>
              </w:rPr>
              <w:t>2</w:t>
            </w:r>
          </w:p>
        </w:tc>
        <w:tc>
          <w:tcPr>
            <w:tcW w:w="0" w:type="auto"/>
            <w:shd w:val="clear" w:color="auto" w:fill="auto"/>
            <w:vAlign w:val="center"/>
          </w:tcPr>
          <w:p w14:paraId="4671597B" w14:textId="77777777" w:rsidR="006E62CF" w:rsidRPr="002C63B1" w:rsidRDefault="006E62CF" w:rsidP="00A5728C">
            <w:pPr>
              <w:ind w:firstLine="0"/>
              <w:jc w:val="center"/>
              <w:rPr>
                <w:color w:val="000000"/>
                <w:sz w:val="20"/>
                <w:szCs w:val="20"/>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пер.Школьный</w:t>
            </w:r>
            <w:proofErr w:type="spellEnd"/>
            <w:r w:rsidRPr="002C63B1">
              <w:rPr>
                <w:color w:val="000000"/>
                <w:sz w:val="20"/>
                <w:szCs w:val="20"/>
              </w:rPr>
              <w:t xml:space="preserve">  3/1</w:t>
            </w:r>
          </w:p>
        </w:tc>
        <w:tc>
          <w:tcPr>
            <w:tcW w:w="0" w:type="auto"/>
            <w:shd w:val="clear" w:color="auto" w:fill="FFFFFF" w:themeFill="background1"/>
            <w:vAlign w:val="center"/>
          </w:tcPr>
          <w:p w14:paraId="05829B21" w14:textId="77777777" w:rsidR="006E62CF" w:rsidRPr="002C63B1" w:rsidRDefault="006E62CF" w:rsidP="00A5728C">
            <w:pPr>
              <w:pStyle w:val="afff2"/>
              <w:rPr>
                <w:szCs w:val="20"/>
              </w:rPr>
            </w:pPr>
            <w:r w:rsidRPr="002C63B1">
              <w:rPr>
                <w:szCs w:val="20"/>
              </w:rPr>
              <w:t>178</w:t>
            </w:r>
          </w:p>
        </w:tc>
        <w:tc>
          <w:tcPr>
            <w:tcW w:w="0" w:type="auto"/>
            <w:shd w:val="clear" w:color="auto" w:fill="FFFFFF" w:themeFill="background1"/>
            <w:vAlign w:val="center"/>
          </w:tcPr>
          <w:p w14:paraId="7E85F37D" w14:textId="77777777" w:rsidR="006E62CF" w:rsidRPr="002C63B1" w:rsidRDefault="006E62CF" w:rsidP="00A5728C">
            <w:pPr>
              <w:pStyle w:val="afff2"/>
              <w:rPr>
                <w:szCs w:val="20"/>
              </w:rPr>
            </w:pPr>
            <w:r w:rsidRPr="002C63B1">
              <w:rPr>
                <w:szCs w:val="20"/>
              </w:rPr>
              <w:t>0,003</w:t>
            </w:r>
          </w:p>
        </w:tc>
        <w:tc>
          <w:tcPr>
            <w:tcW w:w="0" w:type="auto"/>
            <w:shd w:val="clear" w:color="auto" w:fill="FFFFFF" w:themeFill="background1"/>
            <w:vAlign w:val="center"/>
          </w:tcPr>
          <w:p w14:paraId="73DAEC95" w14:textId="77777777" w:rsidR="006E62CF" w:rsidRPr="002C63B1" w:rsidRDefault="006E62CF" w:rsidP="00A5728C">
            <w:pPr>
              <w:pStyle w:val="afff2"/>
              <w:rPr>
                <w:szCs w:val="20"/>
              </w:rPr>
            </w:pPr>
            <w:r w:rsidRPr="002C63B1">
              <w:rPr>
                <w:szCs w:val="20"/>
              </w:rPr>
              <w:t>0,004</w:t>
            </w:r>
          </w:p>
        </w:tc>
      </w:tr>
    </w:tbl>
    <w:p w14:paraId="5C0F0107" w14:textId="77777777" w:rsidR="00B4359F" w:rsidRPr="002C63B1" w:rsidRDefault="00B4359F" w:rsidP="00274664">
      <w:pPr>
        <w:pStyle w:val="2"/>
        <w:numPr>
          <w:ilvl w:val="1"/>
          <w:numId w:val="16"/>
        </w:numPr>
      </w:pPr>
      <w:bookmarkStart w:id="76" w:name="_Toc75335976"/>
      <w:bookmarkStart w:id="77" w:name="_Toc138944835"/>
      <w:r w:rsidRPr="002C63B1">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6"/>
      <w:bookmarkEnd w:id="77"/>
    </w:p>
    <w:p w14:paraId="41212C05" w14:textId="54769707" w:rsidR="006E62CF" w:rsidRPr="002C63B1" w:rsidRDefault="006E62CF" w:rsidP="006E62CF">
      <w:bookmarkStart w:id="78" w:name="_Hlk101107106"/>
      <w:r w:rsidRPr="002C63B1">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2C63B1">
        <w:t>недеаэрированной</w:t>
      </w:r>
      <w:proofErr w:type="spellEnd"/>
      <w:r w:rsidRPr="002C63B1">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0A29834" w14:textId="77777777" w:rsidR="006E62CF" w:rsidRPr="002C63B1" w:rsidRDefault="006E62CF" w:rsidP="006E62CF">
      <w:r w:rsidRPr="002C63B1">
        <w:t>Значения аварийной подпитки по каждому источнику тепловой энергии представлены в п 3.1.</w:t>
      </w:r>
    </w:p>
    <w:bookmarkEnd w:id="78"/>
    <w:p w14:paraId="46A758A9" w14:textId="77777777" w:rsidR="00B4359F" w:rsidRPr="002C63B1" w:rsidRDefault="00B4359F" w:rsidP="00A40B01"/>
    <w:p w14:paraId="1F7995AA" w14:textId="5C25A4CB" w:rsidR="00A40B01" w:rsidRPr="002C63B1" w:rsidRDefault="00A40B01" w:rsidP="00E57932">
      <w:pPr>
        <w:pStyle w:val="10"/>
        <w:numPr>
          <w:ilvl w:val="0"/>
          <w:numId w:val="7"/>
        </w:numPr>
      </w:pPr>
      <w:bookmarkStart w:id="79" w:name="_Toc75335977"/>
      <w:bookmarkStart w:id="80" w:name="_Toc138944836"/>
      <w:r w:rsidRPr="002C63B1">
        <w:lastRenderedPageBreak/>
        <w:t>Основные положения мастер-плана развития систем теплоснабжения поселения</w:t>
      </w:r>
      <w:bookmarkEnd w:id="79"/>
      <w:bookmarkEnd w:id="80"/>
    </w:p>
    <w:p w14:paraId="166F59ED" w14:textId="76FFBDC9" w:rsidR="00A40B01" w:rsidRPr="002C63B1" w:rsidRDefault="00A40B01" w:rsidP="00274664">
      <w:pPr>
        <w:pStyle w:val="2"/>
        <w:numPr>
          <w:ilvl w:val="1"/>
          <w:numId w:val="17"/>
        </w:numPr>
      </w:pPr>
      <w:bookmarkStart w:id="81" w:name="_Toc75335978"/>
      <w:bookmarkStart w:id="82" w:name="_Toc138944837"/>
      <w:r w:rsidRPr="002C63B1">
        <w:t>Описание сценариев развития теплоснабжения поселения</w:t>
      </w:r>
      <w:bookmarkEnd w:id="81"/>
      <w:bookmarkEnd w:id="82"/>
    </w:p>
    <w:p w14:paraId="496C69BD" w14:textId="50DD4FFE" w:rsidR="004734A6" w:rsidRPr="002C63B1" w:rsidRDefault="004734A6" w:rsidP="004734A6">
      <w:pPr>
        <w:rPr>
          <w:rFonts w:cs="Times New Roman"/>
          <w:szCs w:val="24"/>
        </w:rPr>
      </w:pPr>
      <w:r w:rsidRPr="002C63B1">
        <w:rPr>
          <w:rFonts w:cs="Times New Roman"/>
          <w:szCs w:val="24"/>
        </w:rPr>
        <w:t xml:space="preserve">На основании анализа существующего состояния систем теплоснабжения, перспектив развития с. </w:t>
      </w:r>
      <w:proofErr w:type="spellStart"/>
      <w:r w:rsidRPr="002C63B1">
        <w:rPr>
          <w:rFonts w:cs="Times New Roman"/>
          <w:szCs w:val="24"/>
        </w:rPr>
        <w:t>Новомошковское</w:t>
      </w:r>
      <w:proofErr w:type="spellEnd"/>
      <w:r w:rsidRPr="002C63B1">
        <w:rPr>
          <w:rFonts w:cs="Times New Roman"/>
          <w:szCs w:val="24"/>
        </w:rPr>
        <w:t xml:space="preserve">, предложений МУП «Коммунальное хозяйство», в схеме теплоснабжения с. </w:t>
      </w:r>
      <w:proofErr w:type="spellStart"/>
      <w:r w:rsidRPr="002C63B1">
        <w:rPr>
          <w:rFonts w:cs="Times New Roman"/>
          <w:szCs w:val="24"/>
        </w:rPr>
        <w:t>Новомошковское</w:t>
      </w:r>
      <w:proofErr w:type="spellEnd"/>
      <w:r w:rsidRPr="002C63B1">
        <w:rPr>
          <w:rFonts w:cs="Times New Roman"/>
          <w:szCs w:val="24"/>
        </w:rPr>
        <w:t xml:space="preserve"> предложены к рассмотрению следующие варианты развития системы теплоснабжения:</w:t>
      </w:r>
    </w:p>
    <w:p w14:paraId="5F21523F" w14:textId="77777777" w:rsidR="004734A6" w:rsidRPr="002C63B1" w:rsidRDefault="004734A6" w:rsidP="004734A6">
      <w:pPr>
        <w:pStyle w:val="aa"/>
        <w:numPr>
          <w:ilvl w:val="0"/>
          <w:numId w:val="39"/>
        </w:numPr>
        <w:rPr>
          <w:rFonts w:cs="Times New Roman"/>
          <w:szCs w:val="24"/>
        </w:rPr>
      </w:pPr>
      <w:r w:rsidRPr="002C63B1">
        <w:rPr>
          <w:rFonts w:cs="Times New Roman"/>
          <w:szCs w:val="24"/>
        </w:rPr>
        <w:t>Реконструкция тепловых сетей и строительство газовых котельных:</w:t>
      </w:r>
    </w:p>
    <w:p w14:paraId="1C5D2BE2" w14:textId="77777777" w:rsidR="004734A6" w:rsidRPr="002C63B1" w:rsidRDefault="004734A6" w:rsidP="004734A6">
      <w:pPr>
        <w:pStyle w:val="aa"/>
        <w:widowControl w:val="0"/>
        <w:numPr>
          <w:ilvl w:val="0"/>
          <w:numId w:val="8"/>
        </w:numPr>
        <w:rPr>
          <w:rFonts w:cs="Times New Roman"/>
          <w:szCs w:val="24"/>
        </w:rPr>
      </w:pPr>
      <w:r w:rsidRPr="002C63B1">
        <w:rPr>
          <w:rFonts w:cs="Times New Roman"/>
          <w:szCs w:val="24"/>
        </w:rPr>
        <w:t xml:space="preserve">Котельная </w:t>
      </w:r>
      <w:proofErr w:type="spellStart"/>
      <w:r w:rsidRPr="002C63B1">
        <w:rPr>
          <w:rFonts w:cs="Times New Roman"/>
          <w:szCs w:val="24"/>
        </w:rPr>
        <w:t>с.Новомошковское</w:t>
      </w:r>
      <w:proofErr w:type="spellEnd"/>
      <w:r w:rsidRPr="002C63B1">
        <w:rPr>
          <w:rFonts w:cs="Times New Roman"/>
          <w:szCs w:val="24"/>
        </w:rPr>
        <w:t xml:space="preserve">, </w:t>
      </w:r>
      <w:proofErr w:type="spellStart"/>
      <w:r w:rsidRPr="002C63B1">
        <w:rPr>
          <w:rFonts w:cs="Times New Roman"/>
          <w:szCs w:val="24"/>
        </w:rPr>
        <w:t>ул.Коммунальная</w:t>
      </w:r>
      <w:proofErr w:type="spellEnd"/>
      <w:r w:rsidRPr="002C63B1">
        <w:rPr>
          <w:rFonts w:cs="Times New Roman"/>
          <w:szCs w:val="24"/>
        </w:rPr>
        <w:t>, 9</w:t>
      </w:r>
    </w:p>
    <w:p w14:paraId="3D692D48" w14:textId="77777777" w:rsidR="004734A6" w:rsidRPr="002C63B1" w:rsidRDefault="004734A6" w:rsidP="004734A6">
      <w:pPr>
        <w:pStyle w:val="aa"/>
        <w:widowControl w:val="0"/>
        <w:numPr>
          <w:ilvl w:val="0"/>
          <w:numId w:val="8"/>
        </w:numPr>
        <w:spacing w:line="276" w:lineRule="auto"/>
      </w:pPr>
      <w:r w:rsidRPr="002C63B1">
        <w:t>К</w:t>
      </w:r>
      <w:r w:rsidRPr="002C63B1">
        <w:rPr>
          <w:rFonts w:cs="Times New Roman"/>
          <w:szCs w:val="24"/>
        </w:rPr>
        <w:t xml:space="preserve">отельная </w:t>
      </w:r>
      <w:proofErr w:type="spellStart"/>
      <w:r w:rsidRPr="002C63B1">
        <w:t>с.Новомошковское</w:t>
      </w:r>
      <w:proofErr w:type="spellEnd"/>
      <w:r w:rsidRPr="002C63B1">
        <w:t xml:space="preserve">, </w:t>
      </w:r>
      <w:proofErr w:type="spellStart"/>
      <w:proofErr w:type="gramStart"/>
      <w:r w:rsidRPr="002C63B1">
        <w:t>пер.Школьный</w:t>
      </w:r>
      <w:proofErr w:type="spellEnd"/>
      <w:proofErr w:type="gramEnd"/>
      <w:r w:rsidRPr="002C63B1">
        <w:t>, 3/1</w:t>
      </w:r>
    </w:p>
    <w:p w14:paraId="06FAF522" w14:textId="77777777" w:rsidR="004734A6" w:rsidRPr="002C63B1" w:rsidRDefault="004734A6" w:rsidP="004734A6">
      <w:r w:rsidRPr="002C63B1">
        <w:t>До конца расчетного срока предусматривается строительство газовых котельных и реконструкция тепловых сетей. Характеристики котельных, а также точная стоимость строительства будут рассчитаны в процессе проектирования и составления смет.</w:t>
      </w:r>
    </w:p>
    <w:p w14:paraId="649AC1E3" w14:textId="77777777" w:rsidR="004734A6" w:rsidRPr="002C63B1" w:rsidRDefault="004734A6" w:rsidP="004734A6">
      <w:pPr>
        <w:pStyle w:val="aa"/>
        <w:numPr>
          <w:ilvl w:val="0"/>
          <w:numId w:val="39"/>
        </w:numPr>
      </w:pPr>
      <w:r w:rsidRPr="002C63B1">
        <w:rPr>
          <w:rFonts w:cs="Times New Roman"/>
          <w:szCs w:val="24"/>
        </w:rPr>
        <w:t xml:space="preserve">Вариант развития системы теплоснабжения на основе сохранения существующего положения в с. </w:t>
      </w:r>
      <w:proofErr w:type="spellStart"/>
      <w:r w:rsidRPr="002C63B1">
        <w:rPr>
          <w:rFonts w:cs="Times New Roman"/>
          <w:szCs w:val="24"/>
        </w:rPr>
        <w:t>Новомошковское</w:t>
      </w:r>
      <w:proofErr w:type="spellEnd"/>
      <w:r w:rsidRPr="002C63B1">
        <w:rPr>
          <w:rFonts w:cs="Times New Roman"/>
          <w:szCs w:val="24"/>
        </w:rPr>
        <w:t xml:space="preserve"> без строительства и изменения котельных.</w:t>
      </w:r>
    </w:p>
    <w:p w14:paraId="200D0592" w14:textId="77777777" w:rsidR="004734A6" w:rsidRPr="002C63B1" w:rsidRDefault="004734A6" w:rsidP="004734A6">
      <w:pPr>
        <w:pStyle w:val="aa"/>
        <w:numPr>
          <w:ilvl w:val="0"/>
          <w:numId w:val="39"/>
        </w:numPr>
      </w:pPr>
      <w:r w:rsidRPr="002C63B1">
        <w:t>Демонтаж котельных с переводом подключенных потребителей на индивидуальное теплоснабжение.</w:t>
      </w:r>
    </w:p>
    <w:p w14:paraId="35E5B132" w14:textId="77777777" w:rsidR="00A40B01" w:rsidRPr="002C63B1" w:rsidRDefault="00A40B01" w:rsidP="00274664">
      <w:pPr>
        <w:pStyle w:val="2"/>
        <w:numPr>
          <w:ilvl w:val="1"/>
          <w:numId w:val="17"/>
        </w:numPr>
      </w:pPr>
      <w:bookmarkStart w:id="83" w:name="_Toc75335979"/>
      <w:bookmarkStart w:id="84" w:name="_Toc138944838"/>
      <w:r w:rsidRPr="002C63B1">
        <w:t>Обоснование выбора приоритетного сценария развития теплоснабжения поселения</w:t>
      </w:r>
      <w:bookmarkEnd w:id="83"/>
      <w:bookmarkEnd w:id="84"/>
    </w:p>
    <w:p w14:paraId="720C8219" w14:textId="7A57D598" w:rsidR="004734A6" w:rsidRPr="002C63B1" w:rsidRDefault="004734A6" w:rsidP="004734A6">
      <w:r w:rsidRPr="002C63B1">
        <w:t>Приоритетным вариантом является строительство газовых котельных в связи с сильным износом существующих угольных котельных и установленного на них оборудования. Данный вариант позволит более эффективно и экономично подойти к процессу производства тепловой энергии и позволит сдерживать рост тарифа на тепловую энергию.</w:t>
      </w:r>
    </w:p>
    <w:p w14:paraId="54A66730" w14:textId="77777777" w:rsidR="00A40B01" w:rsidRPr="002C63B1" w:rsidRDefault="00A40B01" w:rsidP="00402399"/>
    <w:p w14:paraId="21DDA749" w14:textId="0F59E47A" w:rsidR="00402399" w:rsidRPr="002C63B1" w:rsidRDefault="00402399" w:rsidP="001423FB">
      <w:r w:rsidRPr="002C63B1">
        <w:t xml:space="preserve"> </w:t>
      </w:r>
    </w:p>
    <w:p w14:paraId="054019AD" w14:textId="77777777" w:rsidR="00402399" w:rsidRPr="002C63B1" w:rsidRDefault="00402399" w:rsidP="00402399">
      <w:pPr>
        <w:sectPr w:rsidR="00402399" w:rsidRPr="002C63B1" w:rsidSect="001423FB">
          <w:pgSz w:w="11906" w:h="16838"/>
          <w:pgMar w:top="851" w:right="851" w:bottom="851" w:left="1134" w:header="709" w:footer="709" w:gutter="0"/>
          <w:cols w:space="708"/>
          <w:docGrid w:linePitch="360"/>
        </w:sectPr>
      </w:pPr>
    </w:p>
    <w:p w14:paraId="2D5F6FD1" w14:textId="38808544" w:rsidR="00402399" w:rsidRPr="002C63B1" w:rsidRDefault="00402399" w:rsidP="00E57932">
      <w:pPr>
        <w:pStyle w:val="10"/>
        <w:numPr>
          <w:ilvl w:val="0"/>
          <w:numId w:val="7"/>
        </w:numPr>
      </w:pPr>
      <w:bookmarkStart w:id="85" w:name="_Toc138944839"/>
      <w:r w:rsidRPr="002C63B1">
        <w:lastRenderedPageBreak/>
        <w:t>Предложения по строительству, реконструкции, техническому перевооружению и (или) модернизации источников тепловой энергии</w:t>
      </w:r>
      <w:bookmarkEnd w:id="85"/>
    </w:p>
    <w:p w14:paraId="342C4172" w14:textId="3C8A8FB8" w:rsidR="00A40B01" w:rsidRPr="002C63B1" w:rsidRDefault="00A40B01" w:rsidP="00274664">
      <w:pPr>
        <w:pStyle w:val="2"/>
        <w:numPr>
          <w:ilvl w:val="1"/>
          <w:numId w:val="18"/>
        </w:numPr>
      </w:pPr>
      <w:bookmarkStart w:id="86" w:name="_Toc75335981"/>
      <w:bookmarkStart w:id="87" w:name="_Toc138944840"/>
      <w:r w:rsidRPr="002C63B1">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расчётами ценовых (тарифных) последствий для потребителей (в ценовых зонах теплоснабжения - обоснованная расчётами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86"/>
      <w:bookmarkEnd w:id="87"/>
    </w:p>
    <w:p w14:paraId="2AB36951" w14:textId="5B4D6886" w:rsidR="00A40B01" w:rsidRPr="002C63B1" w:rsidRDefault="00212A00" w:rsidP="00A40B01">
      <w:r w:rsidRPr="002C63B1">
        <w:t>Схемой теплоснабжения до конца расчетного срока предусмотрено строительство новых газовых котельных на месте существующих.</w:t>
      </w:r>
    </w:p>
    <w:p w14:paraId="3310CA19" w14:textId="77777777" w:rsidR="00A40B01" w:rsidRPr="002C63B1" w:rsidRDefault="00A40B01" w:rsidP="00274664">
      <w:pPr>
        <w:pStyle w:val="2"/>
        <w:numPr>
          <w:ilvl w:val="1"/>
          <w:numId w:val="18"/>
        </w:numPr>
      </w:pPr>
      <w:bookmarkStart w:id="88" w:name="_Toc75335982"/>
      <w:bookmarkStart w:id="89" w:name="_Toc138944841"/>
      <w:r w:rsidRPr="002C63B1">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8"/>
      <w:bookmarkEnd w:id="89"/>
    </w:p>
    <w:p w14:paraId="6857C3E1" w14:textId="3615BA71" w:rsidR="00A40B01" w:rsidRPr="002C63B1" w:rsidRDefault="00A40B01" w:rsidP="00212A00">
      <w:r w:rsidRPr="002C63B1">
        <w:rPr>
          <w:szCs w:val="24"/>
        </w:rPr>
        <w:t xml:space="preserve">В перспективе развития схемы теплоснабжения, планируется </w:t>
      </w:r>
      <w:r w:rsidR="00212A00" w:rsidRPr="002C63B1">
        <w:rPr>
          <w:szCs w:val="24"/>
        </w:rPr>
        <w:t>строительство новых газовых котельных на месте существующих.</w:t>
      </w:r>
    </w:p>
    <w:p w14:paraId="1F2705BE" w14:textId="77777777" w:rsidR="00A40B01" w:rsidRPr="002C63B1" w:rsidRDefault="00A40B01" w:rsidP="00274664">
      <w:pPr>
        <w:pStyle w:val="2"/>
        <w:numPr>
          <w:ilvl w:val="1"/>
          <w:numId w:val="18"/>
        </w:numPr>
      </w:pPr>
      <w:bookmarkStart w:id="90" w:name="_Toc75335983"/>
      <w:bookmarkStart w:id="91" w:name="_Toc138944842"/>
      <w:r w:rsidRPr="002C63B1">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90"/>
      <w:bookmarkEnd w:id="91"/>
    </w:p>
    <w:p w14:paraId="7EA24474" w14:textId="3093109A" w:rsidR="00212A00" w:rsidRPr="002C63B1" w:rsidRDefault="00212A00" w:rsidP="00212A00">
      <w:r w:rsidRPr="002C63B1">
        <w:rPr>
          <w:szCs w:val="24"/>
        </w:rPr>
        <w:t>В перспективе развития схемы теплоснабжения, планируется строительство новых газовых котельных на месте существующих.</w:t>
      </w:r>
    </w:p>
    <w:p w14:paraId="35598DA2" w14:textId="77777777" w:rsidR="00A40B01" w:rsidRPr="002C63B1" w:rsidRDefault="00A40B01" w:rsidP="00274664">
      <w:pPr>
        <w:pStyle w:val="2"/>
        <w:numPr>
          <w:ilvl w:val="1"/>
          <w:numId w:val="18"/>
        </w:numPr>
      </w:pPr>
      <w:bookmarkStart w:id="92" w:name="_Toc75335984"/>
      <w:bookmarkStart w:id="93" w:name="_Toc138944843"/>
      <w:r w:rsidRPr="002C63B1">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92"/>
      <w:bookmarkEnd w:id="93"/>
    </w:p>
    <w:p w14:paraId="2F4AC12D" w14:textId="7F3B3F2B" w:rsidR="00212A00" w:rsidRPr="002C63B1" w:rsidRDefault="00212A00" w:rsidP="00212A00">
      <w:pPr>
        <w:rPr>
          <w:szCs w:val="24"/>
        </w:rPr>
      </w:pPr>
      <w:r w:rsidRPr="002C63B1">
        <w:rPr>
          <w:szCs w:val="24"/>
        </w:rPr>
        <w:t xml:space="preserve">На территории </w:t>
      </w:r>
      <w:r w:rsidRPr="002C63B1">
        <w:rPr>
          <w:rFonts w:eastAsia="Calibri"/>
          <w:iCs/>
          <w:szCs w:val="24"/>
        </w:rPr>
        <w:t xml:space="preserve">с. </w:t>
      </w:r>
      <w:proofErr w:type="spellStart"/>
      <w:r w:rsidRPr="002C63B1">
        <w:rPr>
          <w:rFonts w:eastAsia="Calibri"/>
          <w:iCs/>
          <w:szCs w:val="24"/>
        </w:rPr>
        <w:t>Новомошковское</w:t>
      </w:r>
      <w:proofErr w:type="spellEnd"/>
      <w:r w:rsidRPr="002C63B1">
        <w:rPr>
          <w:rFonts w:eastAsia="Calibri"/>
          <w:iCs/>
          <w:szCs w:val="24"/>
        </w:rPr>
        <w:t xml:space="preserve"> </w:t>
      </w:r>
      <w:r w:rsidRPr="002C63B1">
        <w:rPr>
          <w:szCs w:val="24"/>
        </w:rPr>
        <w:t>отсутствуют источники тепловой энергии с комбинированной выработкой тепловой и электрической энергии.</w:t>
      </w:r>
    </w:p>
    <w:p w14:paraId="576E3D7E" w14:textId="77777777" w:rsidR="00A40B01" w:rsidRPr="002C63B1" w:rsidRDefault="00A40B01" w:rsidP="00274664">
      <w:pPr>
        <w:pStyle w:val="2"/>
        <w:numPr>
          <w:ilvl w:val="1"/>
          <w:numId w:val="18"/>
        </w:numPr>
      </w:pPr>
      <w:bookmarkStart w:id="94" w:name="_Toc75335985"/>
      <w:bookmarkStart w:id="95" w:name="_Toc138944844"/>
      <w:r w:rsidRPr="002C63B1">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4"/>
      <w:bookmarkEnd w:id="95"/>
    </w:p>
    <w:p w14:paraId="09AC231A" w14:textId="7D8EE1A2" w:rsidR="00A40B01" w:rsidRPr="002C63B1" w:rsidRDefault="00C02331" w:rsidP="00C02331">
      <w:pPr>
        <w:rPr>
          <w:lang w:eastAsia="ru-RU"/>
        </w:rPr>
      </w:pPr>
      <w:r w:rsidRPr="002C63B1">
        <w:t>В связи со строительством новых газовых котельных, источники, выработавшие нормативный срок службы, будут подвергаться</w:t>
      </w:r>
      <w:r w:rsidR="00A40B01" w:rsidRPr="002C63B1">
        <w:rPr>
          <w:lang w:eastAsia="ru-RU"/>
        </w:rPr>
        <w:t xml:space="preserve"> демонтажу.</w:t>
      </w:r>
    </w:p>
    <w:p w14:paraId="2FC9194C" w14:textId="77777777" w:rsidR="00A40B01" w:rsidRPr="002C63B1" w:rsidRDefault="00A40B01" w:rsidP="00274664">
      <w:pPr>
        <w:pStyle w:val="2"/>
        <w:numPr>
          <w:ilvl w:val="1"/>
          <w:numId w:val="18"/>
        </w:numPr>
      </w:pPr>
      <w:bookmarkStart w:id="96" w:name="_Toc75335986"/>
      <w:bookmarkStart w:id="97" w:name="_Toc138944845"/>
      <w:r w:rsidRPr="002C63B1">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6"/>
      <w:bookmarkEnd w:id="97"/>
    </w:p>
    <w:p w14:paraId="2F56B752" w14:textId="7CD583FC" w:rsidR="00A40B01" w:rsidRPr="002C63B1" w:rsidRDefault="00A40B01" w:rsidP="00A40B01">
      <w:pPr>
        <w:rPr>
          <w:szCs w:val="24"/>
        </w:rPr>
      </w:pPr>
      <w:r w:rsidRPr="002C63B1">
        <w:rPr>
          <w:szCs w:val="24"/>
        </w:rPr>
        <w:t xml:space="preserve">На момент </w:t>
      </w:r>
      <w:r w:rsidR="009B546B" w:rsidRPr="002C63B1">
        <w:rPr>
          <w:szCs w:val="24"/>
        </w:rPr>
        <w:t>актуализации</w:t>
      </w:r>
      <w:r w:rsidRPr="002C63B1">
        <w:rPr>
          <w:szCs w:val="24"/>
        </w:rPr>
        <w:t xml:space="preserve"> Схемы в </w:t>
      </w:r>
      <w:r w:rsidR="00F873F0" w:rsidRPr="002C63B1">
        <w:rPr>
          <w:rFonts w:eastAsia="Calibri"/>
          <w:iCs/>
          <w:szCs w:val="24"/>
        </w:rPr>
        <w:t xml:space="preserve">с. </w:t>
      </w:r>
      <w:proofErr w:type="spellStart"/>
      <w:r w:rsidR="00F873F0" w:rsidRPr="002C63B1">
        <w:rPr>
          <w:rFonts w:eastAsia="Calibri"/>
          <w:iCs/>
          <w:szCs w:val="24"/>
        </w:rPr>
        <w:t>Новомошковское</w:t>
      </w:r>
      <w:proofErr w:type="spellEnd"/>
      <w:r w:rsidRPr="002C63B1">
        <w:rPr>
          <w:rFonts w:eastAsia="Calibri"/>
          <w:iCs/>
          <w:szCs w:val="24"/>
        </w:rPr>
        <w:t xml:space="preserve"> </w:t>
      </w:r>
      <w:r w:rsidRPr="002C63B1">
        <w:rPr>
          <w:szCs w:val="24"/>
        </w:rPr>
        <w:t>источники тепловой энергии с комбинированным производством тепловой и электрической энергии отсутствуют.</w:t>
      </w:r>
    </w:p>
    <w:p w14:paraId="2CC39A0F" w14:textId="469AD814" w:rsidR="00A40B01" w:rsidRPr="002C63B1" w:rsidRDefault="00A40B01" w:rsidP="00A40B01">
      <w:pPr>
        <w:rPr>
          <w:szCs w:val="24"/>
        </w:rPr>
      </w:pPr>
      <w:r w:rsidRPr="002C63B1">
        <w:rPr>
          <w:szCs w:val="24"/>
        </w:rPr>
        <w:lastRenderedPageBreak/>
        <w:t xml:space="preserve">Учитывая отсутствие дефицита электрической мощности в районе размещения </w:t>
      </w:r>
      <w:r w:rsidR="00F873F0" w:rsidRPr="002C63B1">
        <w:rPr>
          <w:rFonts w:eastAsia="Calibri"/>
          <w:iCs/>
          <w:szCs w:val="24"/>
        </w:rPr>
        <w:t xml:space="preserve">с. </w:t>
      </w:r>
      <w:proofErr w:type="spellStart"/>
      <w:r w:rsidR="00F873F0" w:rsidRPr="002C63B1">
        <w:rPr>
          <w:rFonts w:eastAsia="Calibri"/>
          <w:iCs/>
          <w:szCs w:val="24"/>
        </w:rPr>
        <w:t>Новомошковское</w:t>
      </w:r>
      <w:proofErr w:type="spellEnd"/>
      <w:r w:rsidR="00F873F0" w:rsidRPr="002C63B1">
        <w:rPr>
          <w:szCs w:val="24"/>
        </w:rPr>
        <w:t xml:space="preserve">, </w:t>
      </w:r>
      <w:r w:rsidRPr="002C63B1">
        <w:rPr>
          <w:szCs w:val="24"/>
        </w:rPr>
        <w:t>реконструкция котельных с установкой на них электрогенерирующего оборудования не предусматривается.</w:t>
      </w:r>
    </w:p>
    <w:p w14:paraId="1FE0BAF5" w14:textId="77777777" w:rsidR="00A40B01" w:rsidRPr="002C63B1" w:rsidRDefault="00A40B01" w:rsidP="00274664">
      <w:pPr>
        <w:pStyle w:val="2"/>
        <w:numPr>
          <w:ilvl w:val="1"/>
          <w:numId w:val="18"/>
        </w:numPr>
      </w:pPr>
      <w:bookmarkStart w:id="98" w:name="_Toc75335987"/>
      <w:bookmarkStart w:id="99" w:name="_Toc138944846"/>
      <w:r w:rsidRPr="002C63B1">
        <w:t>Меры по переводу котельных, размещённых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98"/>
      <w:bookmarkEnd w:id="99"/>
    </w:p>
    <w:p w14:paraId="092845A2" w14:textId="75EB3CC4" w:rsidR="00A40B01" w:rsidRPr="002C63B1" w:rsidRDefault="00A40B01" w:rsidP="00A40B01">
      <w:pPr>
        <w:tabs>
          <w:tab w:val="left" w:pos="1134"/>
        </w:tabs>
        <w:rPr>
          <w:szCs w:val="24"/>
        </w:rPr>
      </w:pPr>
      <w:r w:rsidRPr="002C63B1">
        <w:rPr>
          <w:szCs w:val="24"/>
        </w:rPr>
        <w:t>На момент разработки Схемы</w:t>
      </w:r>
      <w:r w:rsidR="00F873F0" w:rsidRPr="002C63B1">
        <w:rPr>
          <w:szCs w:val="24"/>
        </w:rPr>
        <w:t xml:space="preserve"> в</w:t>
      </w:r>
      <w:r w:rsidRPr="002C63B1">
        <w:rPr>
          <w:szCs w:val="24"/>
        </w:rPr>
        <w:t xml:space="preserve"> </w:t>
      </w:r>
      <w:r w:rsidR="00F873F0" w:rsidRPr="002C63B1">
        <w:rPr>
          <w:rFonts w:eastAsia="Calibri"/>
          <w:iCs/>
          <w:szCs w:val="24"/>
        </w:rPr>
        <w:t xml:space="preserve">с. </w:t>
      </w:r>
      <w:proofErr w:type="spellStart"/>
      <w:r w:rsidR="00F873F0" w:rsidRPr="002C63B1">
        <w:rPr>
          <w:rFonts w:eastAsia="Calibri"/>
          <w:iCs/>
          <w:szCs w:val="24"/>
        </w:rPr>
        <w:t>Новомошковское</w:t>
      </w:r>
      <w:proofErr w:type="spellEnd"/>
      <w:r w:rsidR="00F873F0" w:rsidRPr="002C63B1">
        <w:rPr>
          <w:szCs w:val="24"/>
        </w:rPr>
        <w:t xml:space="preserve"> </w:t>
      </w:r>
      <w:r w:rsidRPr="002C63B1">
        <w:rPr>
          <w:szCs w:val="24"/>
        </w:rPr>
        <w:t>источники тепловой энергии с комбинированным производством тепловой и электрической энергии отсутствуют.</w:t>
      </w:r>
    </w:p>
    <w:p w14:paraId="69041AC3" w14:textId="275D2D5D" w:rsidR="00A40B01" w:rsidRPr="002C63B1" w:rsidRDefault="00A40B01" w:rsidP="00A40B01">
      <w:pPr>
        <w:tabs>
          <w:tab w:val="left" w:pos="1134"/>
        </w:tabs>
        <w:rPr>
          <w:szCs w:val="24"/>
        </w:rPr>
      </w:pPr>
      <w:r w:rsidRPr="002C63B1">
        <w:rPr>
          <w:szCs w:val="24"/>
        </w:rPr>
        <w:t xml:space="preserve">Перевод котельных в «пиковый» режим в </w:t>
      </w:r>
      <w:r w:rsidR="00F873F0" w:rsidRPr="002C63B1">
        <w:rPr>
          <w:rFonts w:eastAsia="Calibri"/>
          <w:iCs/>
          <w:szCs w:val="24"/>
        </w:rPr>
        <w:t xml:space="preserve">с. </w:t>
      </w:r>
      <w:proofErr w:type="spellStart"/>
      <w:r w:rsidR="00F873F0" w:rsidRPr="002C63B1">
        <w:rPr>
          <w:rFonts w:eastAsia="Calibri"/>
          <w:iCs/>
          <w:szCs w:val="24"/>
        </w:rPr>
        <w:t>Новомошковское</w:t>
      </w:r>
      <w:proofErr w:type="spellEnd"/>
      <w:r w:rsidR="00F873F0" w:rsidRPr="002C63B1">
        <w:rPr>
          <w:szCs w:val="24"/>
        </w:rPr>
        <w:t xml:space="preserve"> </w:t>
      </w:r>
      <w:r w:rsidRPr="002C63B1">
        <w:rPr>
          <w:szCs w:val="24"/>
        </w:rPr>
        <w:t>не предусматривается.</w:t>
      </w:r>
    </w:p>
    <w:p w14:paraId="1AB3AB4E" w14:textId="77777777" w:rsidR="00A40B01" w:rsidRPr="002C63B1" w:rsidRDefault="00A40B01" w:rsidP="00274664">
      <w:pPr>
        <w:pStyle w:val="2"/>
        <w:numPr>
          <w:ilvl w:val="1"/>
          <w:numId w:val="18"/>
        </w:numPr>
      </w:pPr>
      <w:bookmarkStart w:id="100" w:name="_Toc75335988"/>
      <w:bookmarkStart w:id="101" w:name="_Toc138944847"/>
      <w:r w:rsidRPr="002C63B1">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00"/>
      <w:bookmarkEnd w:id="101"/>
    </w:p>
    <w:p w14:paraId="2886D579" w14:textId="636EED71" w:rsidR="00F873F0" w:rsidRPr="002C63B1" w:rsidRDefault="00F873F0" w:rsidP="00F873F0">
      <w:r w:rsidRPr="002C63B1">
        <w:rPr>
          <w:szCs w:val="24"/>
        </w:rPr>
        <w:t>Для регулирования отпуска тепловой энергии от источника тепловой энергии используется качественное регулирование</w:t>
      </w:r>
      <w:r w:rsidRPr="002C63B1">
        <w:t xml:space="preserve">. </w:t>
      </w:r>
      <w:r w:rsidRPr="002C63B1">
        <w:rPr>
          <w:szCs w:val="24"/>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 при расчетной температуре наружного воздуха.</w:t>
      </w:r>
    </w:p>
    <w:p w14:paraId="57B84ABD" w14:textId="77777777" w:rsidR="00F873F0" w:rsidRPr="002C63B1" w:rsidRDefault="00F873F0" w:rsidP="00F873F0">
      <w:r w:rsidRPr="002C63B1">
        <w:t xml:space="preserve">График изменения температур теплоносителя выбран на основании климатических параметров холодного времени года на территории с. </w:t>
      </w:r>
      <w:proofErr w:type="spellStart"/>
      <w:r w:rsidRPr="002C63B1">
        <w:t>Новомошковское</w:t>
      </w:r>
      <w:proofErr w:type="spellEnd"/>
      <w:r w:rsidRPr="002C63B1">
        <w:t xml:space="preserve"> СП 131.13330.2020 «Строительная климатология» по температурному графику 62/42 °С Температурный график представлен на рисунках ниже.</w:t>
      </w:r>
      <w:r w:rsidRPr="002C63B1">
        <w:br w:type="page"/>
      </w:r>
    </w:p>
    <w:p w14:paraId="54180EF3" w14:textId="77777777" w:rsidR="00F873F0" w:rsidRPr="002C63B1" w:rsidRDefault="00F873F0" w:rsidP="00F873F0">
      <w:pPr>
        <w:ind w:hanging="284"/>
        <w:jc w:val="center"/>
      </w:pPr>
      <w:r w:rsidRPr="002C63B1">
        <w:rPr>
          <w:noProof/>
          <w:lang w:eastAsia="ru-RU"/>
        </w:rPr>
        <w:lastRenderedPageBreak/>
        <w:drawing>
          <wp:inline distT="0" distB="0" distL="0" distR="0" wp14:anchorId="6FACF2F1" wp14:editId="58F0F3AC">
            <wp:extent cx="5939790" cy="8394418"/>
            <wp:effectExtent l="0" t="0" r="3810" b="6985"/>
            <wp:docPr id="6" name="Рисунок 6" descr="Z:\2023 заявки на исследования\Мошковский р-н тепло\Исходные данные\15,06\Температурные графики\Температурные графики\scan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Z:\2023 заявки на исследования\Мошковский р-н тепло\Исходные данные\15,06\Температурные графики\Температурные графики\scan 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9790" cy="8394418"/>
                    </a:xfrm>
                    <a:prstGeom prst="rect">
                      <a:avLst/>
                    </a:prstGeom>
                    <a:noFill/>
                    <a:ln>
                      <a:noFill/>
                    </a:ln>
                  </pic:spPr>
                </pic:pic>
              </a:graphicData>
            </a:graphic>
          </wp:inline>
        </w:drawing>
      </w:r>
    </w:p>
    <w:p w14:paraId="3A025566" w14:textId="1E003468" w:rsidR="00F873F0" w:rsidRPr="002C63B1" w:rsidRDefault="00F873F0" w:rsidP="00F873F0">
      <w:pPr>
        <w:pStyle w:val="af9"/>
        <w:jc w:val="center"/>
      </w:pPr>
      <w:r w:rsidRPr="002C63B1">
        <w:t xml:space="preserve">Рисунок </w:t>
      </w:r>
      <w:r w:rsidR="00991E40" w:rsidRPr="002C63B1">
        <w:t>3</w:t>
      </w:r>
      <w:r w:rsidRPr="002C63B1">
        <w:t>. Температурный график отпуска тепловой энергии для котельной по адресу ул. Коммунальная, 9</w:t>
      </w:r>
    </w:p>
    <w:p w14:paraId="0692EAB9" w14:textId="77777777" w:rsidR="00F873F0" w:rsidRPr="002C63B1" w:rsidRDefault="00F873F0" w:rsidP="00F873F0">
      <w:pPr>
        <w:ind w:hanging="284"/>
      </w:pPr>
      <w:r w:rsidRPr="002C63B1">
        <w:rPr>
          <w:noProof/>
          <w:lang w:eastAsia="ru-RU"/>
        </w:rPr>
        <w:lastRenderedPageBreak/>
        <w:drawing>
          <wp:inline distT="0" distB="0" distL="0" distR="0" wp14:anchorId="2EC0EB85" wp14:editId="3A182595">
            <wp:extent cx="5939790" cy="8394418"/>
            <wp:effectExtent l="0" t="0" r="3810" b="6985"/>
            <wp:docPr id="12" name="Рисунок 12" descr="Z:\2023 заявки на исследования\Мошковский р-н тепло\Исходные данные\15,06\Температурные графики\Температурные графики\scan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Z:\2023 заявки на исследования\Мошковский р-н тепло\Исходные данные\15,06\Температурные графики\Температурные графики\scan 1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8394418"/>
                    </a:xfrm>
                    <a:prstGeom prst="rect">
                      <a:avLst/>
                    </a:prstGeom>
                    <a:noFill/>
                    <a:ln>
                      <a:noFill/>
                    </a:ln>
                  </pic:spPr>
                </pic:pic>
              </a:graphicData>
            </a:graphic>
          </wp:inline>
        </w:drawing>
      </w:r>
    </w:p>
    <w:p w14:paraId="4D436551" w14:textId="30F98ABB" w:rsidR="00F873F0" w:rsidRPr="002C63B1" w:rsidRDefault="00F873F0" w:rsidP="00F873F0">
      <w:pPr>
        <w:pStyle w:val="af9"/>
        <w:jc w:val="center"/>
      </w:pPr>
      <w:r w:rsidRPr="002C63B1">
        <w:t xml:space="preserve">Рисунок </w:t>
      </w:r>
      <w:r w:rsidR="00991E40" w:rsidRPr="002C63B1">
        <w:t>4</w:t>
      </w:r>
      <w:r w:rsidRPr="002C63B1">
        <w:t xml:space="preserve">. Температурный график отпуска тепловой энергии для котельной по адресу ул. </w:t>
      </w:r>
    </w:p>
    <w:p w14:paraId="2D92B16A" w14:textId="77777777" w:rsidR="00F873F0" w:rsidRPr="002C63B1" w:rsidRDefault="00F873F0" w:rsidP="00F873F0">
      <w:pPr>
        <w:pStyle w:val="af9"/>
        <w:jc w:val="center"/>
      </w:pPr>
      <w:r w:rsidRPr="002C63B1">
        <w:t>пер. Школьный, 3/1</w:t>
      </w:r>
    </w:p>
    <w:p w14:paraId="62D86C29" w14:textId="77777777" w:rsidR="00102ACF" w:rsidRPr="002C63B1" w:rsidRDefault="00102ACF" w:rsidP="00102ACF"/>
    <w:p w14:paraId="1C34DCD8" w14:textId="0E848ADA" w:rsidR="00102ACF" w:rsidRPr="002C63B1" w:rsidRDefault="00102ACF" w:rsidP="00274664">
      <w:pPr>
        <w:pStyle w:val="2"/>
        <w:numPr>
          <w:ilvl w:val="1"/>
          <w:numId w:val="18"/>
        </w:numPr>
      </w:pPr>
      <w:bookmarkStart w:id="102" w:name="_Toc75335989"/>
      <w:bookmarkStart w:id="103" w:name="_Toc138944848"/>
      <w:r w:rsidRPr="002C63B1">
        <w:lastRenderedPageBreak/>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02"/>
      <w:bookmarkEnd w:id="103"/>
    </w:p>
    <w:p w14:paraId="77E6A586" w14:textId="102DE3CA" w:rsidR="00F873F0" w:rsidRPr="002C63B1" w:rsidRDefault="00F873F0" w:rsidP="00F873F0">
      <w:pPr>
        <w:rPr>
          <w:szCs w:val="24"/>
        </w:rPr>
      </w:pPr>
      <w:r w:rsidRPr="002C63B1">
        <w:rPr>
          <w:szCs w:val="24"/>
        </w:rPr>
        <w:t xml:space="preserve">В Разделе 2.3 настоящего документа «Существующие и перспективные балансы тепловой мощности и тепловой нагрузки потребителей в зонах действия источников тепловой с. </w:t>
      </w:r>
      <w:proofErr w:type="spellStart"/>
      <w:r w:rsidRPr="002C63B1">
        <w:rPr>
          <w:szCs w:val="24"/>
        </w:rPr>
        <w:t>Новомошковское</w:t>
      </w:r>
      <w:proofErr w:type="spellEnd"/>
      <w:r w:rsidRPr="002C63B1">
        <w:rPr>
          <w:szCs w:val="24"/>
        </w:rPr>
        <w:t>, представлены сведения по перспективной установленной и располагаемой тепловой мощности каждого источника тепловой энергии.</w:t>
      </w:r>
    </w:p>
    <w:p w14:paraId="6668EFDA" w14:textId="77777777" w:rsidR="00F873F0" w:rsidRPr="002C63B1" w:rsidRDefault="00F873F0" w:rsidP="00F873F0">
      <w:pPr>
        <w:rPr>
          <w:szCs w:val="24"/>
        </w:rPr>
      </w:pPr>
      <w:r w:rsidRPr="002C63B1">
        <w:rPr>
          <w:szCs w:val="24"/>
        </w:rPr>
        <w:t>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14:paraId="4E2ABB90" w14:textId="77777777" w:rsidR="00102ACF" w:rsidRPr="002C63B1" w:rsidRDefault="00102ACF" w:rsidP="00274664">
      <w:pPr>
        <w:pStyle w:val="2"/>
        <w:numPr>
          <w:ilvl w:val="1"/>
          <w:numId w:val="18"/>
        </w:numPr>
      </w:pPr>
      <w:bookmarkStart w:id="104" w:name="_Toc75335990"/>
      <w:bookmarkStart w:id="105" w:name="_Toc138944849"/>
      <w:r w:rsidRPr="002C63B1">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04"/>
      <w:bookmarkEnd w:id="105"/>
    </w:p>
    <w:p w14:paraId="04D1E3D8" w14:textId="176A9237" w:rsidR="00102ACF" w:rsidRPr="002C63B1" w:rsidRDefault="00102ACF" w:rsidP="00102ACF">
      <w:pPr>
        <w:rPr>
          <w:szCs w:val="24"/>
        </w:rPr>
      </w:pPr>
      <w:r w:rsidRPr="002C63B1">
        <w:rPr>
          <w:szCs w:val="24"/>
        </w:rPr>
        <w:t xml:space="preserve">При </w:t>
      </w:r>
      <w:r w:rsidR="007D24A5" w:rsidRPr="002C63B1">
        <w:rPr>
          <w:szCs w:val="24"/>
        </w:rPr>
        <w:t>актуализации</w:t>
      </w:r>
      <w:r w:rsidRPr="002C63B1">
        <w:rPr>
          <w:szCs w:val="24"/>
        </w:rPr>
        <w:t xml:space="preserve"> схемы теплоснабжения </w:t>
      </w:r>
      <w:r w:rsidR="00F873F0" w:rsidRPr="002C63B1">
        <w:rPr>
          <w:szCs w:val="24"/>
        </w:rPr>
        <w:t xml:space="preserve">с. </w:t>
      </w:r>
      <w:proofErr w:type="spellStart"/>
      <w:r w:rsidR="00F873F0" w:rsidRPr="002C63B1">
        <w:rPr>
          <w:szCs w:val="24"/>
        </w:rPr>
        <w:t>Новомошковское</w:t>
      </w:r>
      <w:proofErr w:type="spellEnd"/>
      <w:r w:rsidR="00F873F0" w:rsidRPr="002C63B1">
        <w:rPr>
          <w:szCs w:val="24"/>
        </w:rPr>
        <w:t xml:space="preserve"> </w:t>
      </w:r>
      <w:r w:rsidR="007D24A5" w:rsidRPr="002C63B1">
        <w:rPr>
          <w:szCs w:val="24"/>
        </w:rPr>
        <w:t>на 2024</w:t>
      </w:r>
      <w:r w:rsidRPr="002C63B1">
        <w:rPr>
          <w:szCs w:val="24"/>
        </w:rPr>
        <w:t xml:space="preserve"> год использование возобновляемых источников тепловой энергии не рассматривалось. Ввод источников тепловой энергии с использованием возобновляемых источников энергии нецелесообразен ввиду высокой стоимости и больших сроков окупаемости.</w:t>
      </w:r>
    </w:p>
    <w:p w14:paraId="031E76D1" w14:textId="77777777" w:rsidR="00102ACF" w:rsidRPr="002C63B1" w:rsidRDefault="00102ACF" w:rsidP="00102ACF"/>
    <w:p w14:paraId="37198576" w14:textId="6D80FB5E" w:rsidR="00102ACF" w:rsidRPr="002C63B1" w:rsidRDefault="00102ACF" w:rsidP="00E57932">
      <w:pPr>
        <w:pStyle w:val="10"/>
        <w:numPr>
          <w:ilvl w:val="0"/>
          <w:numId w:val="7"/>
        </w:numPr>
      </w:pPr>
      <w:bookmarkStart w:id="106" w:name="_Toc75335991"/>
      <w:bookmarkStart w:id="107" w:name="_Toc138944850"/>
      <w:r w:rsidRPr="002C63B1">
        <w:lastRenderedPageBreak/>
        <w:t>Предложения по строительству, реконструкции и (или) модернизации тепловых сетей</w:t>
      </w:r>
      <w:bookmarkEnd w:id="106"/>
      <w:bookmarkEnd w:id="107"/>
    </w:p>
    <w:p w14:paraId="6921DBA7" w14:textId="28B85EE4" w:rsidR="00102ACF" w:rsidRPr="002C63B1" w:rsidRDefault="00102ACF" w:rsidP="00274664">
      <w:pPr>
        <w:pStyle w:val="2"/>
        <w:numPr>
          <w:ilvl w:val="1"/>
          <w:numId w:val="19"/>
        </w:numPr>
      </w:pPr>
      <w:bookmarkStart w:id="108" w:name="_Toc75335992"/>
      <w:bookmarkStart w:id="109" w:name="_Toc138944851"/>
      <w:r w:rsidRPr="002C63B1">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08"/>
      <w:bookmarkEnd w:id="109"/>
    </w:p>
    <w:p w14:paraId="6DDD9E2D" w14:textId="195D0494" w:rsidR="000F0213" w:rsidRPr="002C63B1" w:rsidRDefault="000F0213" w:rsidP="000F0213">
      <w:pPr>
        <w:rPr>
          <w:lang w:eastAsia="ru-RU"/>
        </w:rPr>
      </w:pPr>
      <w:r w:rsidRPr="002C63B1">
        <w:rPr>
          <w:rFonts w:cs="Times New Roman"/>
          <w:szCs w:val="24"/>
        </w:rPr>
        <w:t xml:space="preserve">На территории </w:t>
      </w:r>
      <w:r w:rsidRPr="002C63B1">
        <w:rPr>
          <w:szCs w:val="24"/>
        </w:rPr>
        <w:t xml:space="preserve">с. </w:t>
      </w:r>
      <w:proofErr w:type="spellStart"/>
      <w:r w:rsidRPr="002C63B1">
        <w:rPr>
          <w:szCs w:val="24"/>
        </w:rPr>
        <w:t>Новомошковское</w:t>
      </w:r>
      <w:proofErr w:type="spellEnd"/>
      <w:r w:rsidRPr="002C63B1">
        <w:rPr>
          <w:szCs w:val="24"/>
        </w:rPr>
        <w:t xml:space="preserve"> </w:t>
      </w:r>
      <w:r w:rsidRPr="002C63B1">
        <w:rPr>
          <w:rFonts w:cs="Times New Roman"/>
          <w:szCs w:val="24"/>
        </w:rPr>
        <w:t>отсутствуют зоны с дефицитом тепловой мощности. Мероприятия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схемой теплоснабжения не предусмотрены</w:t>
      </w:r>
      <w:r w:rsidRPr="002C63B1">
        <w:rPr>
          <w:lang w:eastAsia="ru-RU"/>
        </w:rPr>
        <w:t xml:space="preserve">. </w:t>
      </w:r>
    </w:p>
    <w:p w14:paraId="25CD74B1" w14:textId="109D0318" w:rsidR="00402399" w:rsidRPr="002C63B1" w:rsidRDefault="00402399" w:rsidP="00274664">
      <w:pPr>
        <w:pStyle w:val="2"/>
        <w:numPr>
          <w:ilvl w:val="1"/>
          <w:numId w:val="19"/>
        </w:numPr>
      </w:pPr>
      <w:bookmarkStart w:id="110" w:name="_Toc138944852"/>
      <w:r w:rsidRPr="002C63B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10"/>
    </w:p>
    <w:p w14:paraId="5BD5EC31" w14:textId="0C48D981" w:rsidR="000F0213" w:rsidRPr="002C63B1" w:rsidRDefault="000F0213" w:rsidP="000F0213">
      <w:pPr>
        <w:rPr>
          <w:rFonts w:cs="Times New Roman"/>
          <w:szCs w:val="24"/>
        </w:rPr>
      </w:pPr>
      <w:r w:rsidRPr="002C63B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отсутствуют.</w:t>
      </w:r>
      <w:r w:rsidRPr="002C63B1">
        <w:rPr>
          <w:rFonts w:cs="Times New Roman"/>
          <w:szCs w:val="24"/>
        </w:rPr>
        <w:t xml:space="preserve"> </w:t>
      </w:r>
    </w:p>
    <w:p w14:paraId="3CB3CEC2" w14:textId="2E19C3B2" w:rsidR="00402399" w:rsidRPr="002C63B1" w:rsidRDefault="00402399" w:rsidP="00274664">
      <w:pPr>
        <w:pStyle w:val="2"/>
        <w:numPr>
          <w:ilvl w:val="1"/>
          <w:numId w:val="19"/>
        </w:numPr>
      </w:pPr>
      <w:bookmarkStart w:id="111" w:name="_Toc138944853"/>
      <w:r w:rsidRPr="002C63B1">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bookmarkEnd w:id="111"/>
    </w:p>
    <w:p w14:paraId="590FB5CD" w14:textId="35F2A0D1" w:rsidR="00402399" w:rsidRPr="002C63B1" w:rsidRDefault="000F0213" w:rsidP="00402399">
      <w:pPr>
        <w:rPr>
          <w:lang w:eastAsia="ru-RU"/>
        </w:rPr>
      </w:pPr>
      <w:r w:rsidRPr="002C63B1">
        <w:rPr>
          <w:lang w:eastAsia="ru-RU"/>
        </w:rPr>
        <w:t>Строительство, реконструкция и (или) модернизация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02399" w:rsidRPr="002C63B1">
        <w:rPr>
          <w:lang w:eastAsia="ru-RU"/>
        </w:rPr>
        <w:t>, не предусмотрено.</w:t>
      </w:r>
    </w:p>
    <w:p w14:paraId="0529D7BC" w14:textId="7CAB0A36" w:rsidR="00402399" w:rsidRPr="002C63B1" w:rsidRDefault="00402399" w:rsidP="00274664">
      <w:pPr>
        <w:pStyle w:val="2"/>
        <w:numPr>
          <w:ilvl w:val="1"/>
          <w:numId w:val="19"/>
        </w:numPr>
      </w:pPr>
      <w:bookmarkStart w:id="112" w:name="_Toc138944854"/>
      <w:r w:rsidRPr="002C63B1">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bookmarkEnd w:id="112"/>
    </w:p>
    <w:p w14:paraId="581D7E8E" w14:textId="07A55038" w:rsidR="00A418DB" w:rsidRPr="002C63B1" w:rsidRDefault="004734A6" w:rsidP="000F0213">
      <w:pPr>
        <w:rPr>
          <w:szCs w:val="28"/>
        </w:rPr>
      </w:pPr>
      <w:r w:rsidRPr="002C63B1">
        <w:t xml:space="preserve">Для </w:t>
      </w:r>
      <w:r w:rsidRPr="002C63B1">
        <w:t>повышения эффективности функционирования системы теплоснабжения</w:t>
      </w:r>
      <w:r w:rsidRPr="002C63B1">
        <w:t xml:space="preserve"> д</w:t>
      </w:r>
      <w:r w:rsidRPr="002C63B1">
        <w:t xml:space="preserve">о конца расчетного срока предусматривается строительство газовых котельных и реконструкция </w:t>
      </w:r>
      <w:r w:rsidRPr="002C63B1">
        <w:t xml:space="preserve">существующих </w:t>
      </w:r>
      <w:r w:rsidRPr="002C63B1">
        <w:t>тепловых сетей</w:t>
      </w:r>
      <w:r w:rsidRPr="002C63B1">
        <w:t>.</w:t>
      </w:r>
    </w:p>
    <w:p w14:paraId="2F784EE5" w14:textId="54C0C1B2" w:rsidR="00402399" w:rsidRPr="002C63B1" w:rsidRDefault="00402399" w:rsidP="00D424D0">
      <w:pPr>
        <w:pStyle w:val="2"/>
        <w:numPr>
          <w:ilvl w:val="1"/>
          <w:numId w:val="19"/>
        </w:numPr>
      </w:pPr>
      <w:bookmarkStart w:id="113" w:name="_Toc138944855"/>
      <w:r w:rsidRPr="002C63B1">
        <w:t>Предложения по строительству тепловых сетей для обеспечения нормативной надёжности теплоснабжения</w:t>
      </w:r>
      <w:r w:rsidR="00D424D0" w:rsidRPr="002C63B1">
        <w:t xml:space="preserve"> потребителей</w:t>
      </w:r>
      <w:bookmarkEnd w:id="113"/>
    </w:p>
    <w:p w14:paraId="18C98E8A" w14:textId="2B9936F0" w:rsidR="004734A6" w:rsidRPr="002C63B1" w:rsidRDefault="004734A6" w:rsidP="004734A6">
      <w:pPr>
        <w:rPr>
          <w:szCs w:val="24"/>
        </w:rPr>
      </w:pPr>
      <w:r w:rsidRPr="002C63B1">
        <w:rPr>
          <w:szCs w:val="24"/>
        </w:rPr>
        <w:t xml:space="preserve">Для обеспечения централизованного теплоснабжения потребителей </w:t>
      </w:r>
      <w:r w:rsidRPr="002C63B1">
        <w:rPr>
          <w:szCs w:val="24"/>
        </w:rPr>
        <w:t xml:space="preserve">с. </w:t>
      </w:r>
      <w:proofErr w:type="spellStart"/>
      <w:r w:rsidRPr="002C63B1">
        <w:rPr>
          <w:szCs w:val="24"/>
        </w:rPr>
        <w:t>Новомошковское</w:t>
      </w:r>
      <w:proofErr w:type="spellEnd"/>
      <w:r w:rsidRPr="002C63B1">
        <w:rPr>
          <w:szCs w:val="24"/>
        </w:rPr>
        <w:t>, улучшения качества предоставляемых услуг и повышения надежности системы теплоснабжения предусмотрен</w:t>
      </w:r>
      <w:r w:rsidRPr="002C63B1">
        <w:rPr>
          <w:szCs w:val="24"/>
        </w:rPr>
        <w:t>а реконструкция тепловых сетей.</w:t>
      </w:r>
    </w:p>
    <w:p w14:paraId="53625227" w14:textId="621FCE56" w:rsidR="00052EBC" w:rsidRPr="002C63B1" w:rsidRDefault="004734A6" w:rsidP="004734A6">
      <w:pPr>
        <w:rPr>
          <w:szCs w:val="28"/>
        </w:rPr>
      </w:pPr>
      <w:r w:rsidRPr="002C63B1">
        <w:t xml:space="preserve"> </w:t>
      </w:r>
    </w:p>
    <w:p w14:paraId="7467F657" w14:textId="77777777" w:rsidR="00052EBC" w:rsidRPr="002C63B1" w:rsidRDefault="00052EBC" w:rsidP="00402399"/>
    <w:p w14:paraId="5F207075" w14:textId="73CB0D4A" w:rsidR="00402399" w:rsidRPr="002C63B1" w:rsidRDefault="00402399" w:rsidP="00E57932">
      <w:pPr>
        <w:pStyle w:val="10"/>
        <w:numPr>
          <w:ilvl w:val="0"/>
          <w:numId w:val="7"/>
        </w:numPr>
      </w:pPr>
      <w:bookmarkStart w:id="114" w:name="_Toc138944856"/>
      <w:r w:rsidRPr="002C63B1">
        <w:lastRenderedPageBreak/>
        <w:t>Предложения по переводу открытых систем теплоснабжения (горячего водоснабжения) в закрытые системы горячего водоснабжения</w:t>
      </w:r>
      <w:bookmarkEnd w:id="114"/>
    </w:p>
    <w:p w14:paraId="719520AE" w14:textId="3317590F" w:rsidR="00705C27" w:rsidRPr="002C63B1" w:rsidRDefault="00705C27" w:rsidP="00274664">
      <w:pPr>
        <w:pStyle w:val="2"/>
        <w:numPr>
          <w:ilvl w:val="1"/>
          <w:numId w:val="20"/>
        </w:numPr>
      </w:pPr>
      <w:bookmarkStart w:id="115" w:name="_Toc75335998"/>
      <w:bookmarkStart w:id="116" w:name="_Toc138944857"/>
      <w:r w:rsidRPr="002C63B1">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15"/>
      <w:bookmarkEnd w:id="116"/>
    </w:p>
    <w:p w14:paraId="6AAEA87F" w14:textId="7C86DCD3" w:rsidR="00705C27" w:rsidRPr="002C63B1" w:rsidRDefault="00705C27" w:rsidP="00705C27">
      <w:r w:rsidRPr="002C63B1">
        <w:rPr>
          <w:lang w:eastAsia="ru-RU"/>
        </w:rPr>
        <w:t xml:space="preserve">В </w:t>
      </w:r>
      <w:r w:rsidR="00A5728C" w:rsidRPr="002C63B1">
        <w:rPr>
          <w:lang w:eastAsia="ru-RU"/>
        </w:rPr>
        <w:t xml:space="preserve">с. </w:t>
      </w:r>
      <w:proofErr w:type="spellStart"/>
      <w:r w:rsidR="00A5728C" w:rsidRPr="002C63B1">
        <w:rPr>
          <w:lang w:eastAsia="ru-RU"/>
        </w:rPr>
        <w:t>Новомошковское</w:t>
      </w:r>
      <w:proofErr w:type="spellEnd"/>
      <w:r w:rsidRPr="002C63B1">
        <w:rPr>
          <w:lang w:eastAsia="ru-RU"/>
        </w:rPr>
        <w:t xml:space="preserve"> открытые системы теплоснабжения (горячего водоснабжения) не применяются. </w:t>
      </w:r>
      <w:r w:rsidRPr="002C63B1">
        <w:t>Все котельные работают по «закрытой» системе теплоснабжения.</w:t>
      </w:r>
    </w:p>
    <w:p w14:paraId="44645340" w14:textId="10796387" w:rsidR="00705C27" w:rsidRPr="002C63B1" w:rsidRDefault="00705C27" w:rsidP="00274664">
      <w:pPr>
        <w:pStyle w:val="2"/>
        <w:numPr>
          <w:ilvl w:val="1"/>
          <w:numId w:val="20"/>
        </w:numPr>
      </w:pPr>
      <w:bookmarkStart w:id="117" w:name="_Toc75335999"/>
      <w:bookmarkStart w:id="118" w:name="_Toc138944858"/>
      <w:r w:rsidRPr="002C63B1">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17"/>
      <w:bookmarkEnd w:id="118"/>
    </w:p>
    <w:p w14:paraId="7757440B" w14:textId="6705AF43" w:rsidR="00705C27" w:rsidRPr="002C63B1" w:rsidRDefault="00705C27" w:rsidP="00705C27">
      <w:r w:rsidRPr="002C63B1">
        <w:rPr>
          <w:lang w:eastAsia="ru-RU"/>
        </w:rPr>
        <w:t xml:space="preserve">В </w:t>
      </w:r>
      <w:r w:rsidR="00A5728C" w:rsidRPr="002C63B1">
        <w:rPr>
          <w:lang w:eastAsia="ru-RU"/>
        </w:rPr>
        <w:t xml:space="preserve">с. </w:t>
      </w:r>
      <w:proofErr w:type="spellStart"/>
      <w:r w:rsidR="00A5728C" w:rsidRPr="002C63B1">
        <w:rPr>
          <w:lang w:eastAsia="ru-RU"/>
        </w:rPr>
        <w:t>Новомошковское</w:t>
      </w:r>
      <w:proofErr w:type="spellEnd"/>
      <w:r w:rsidR="00A5728C" w:rsidRPr="002C63B1">
        <w:rPr>
          <w:lang w:eastAsia="ru-RU"/>
        </w:rPr>
        <w:t xml:space="preserve"> </w:t>
      </w:r>
      <w:r w:rsidRPr="002C63B1">
        <w:rPr>
          <w:lang w:eastAsia="ru-RU"/>
        </w:rPr>
        <w:t xml:space="preserve">открытые системы теплоснабжения (горячего водоснабжения) не применяются. </w:t>
      </w:r>
      <w:r w:rsidRPr="002C63B1">
        <w:t>Все котельные работают по «закрытой» системе теплоснабжения.</w:t>
      </w:r>
    </w:p>
    <w:p w14:paraId="13FEE813" w14:textId="62951D23" w:rsidR="00402399" w:rsidRPr="002C63B1" w:rsidRDefault="00402399" w:rsidP="00E57932">
      <w:pPr>
        <w:pStyle w:val="10"/>
        <w:numPr>
          <w:ilvl w:val="0"/>
          <w:numId w:val="7"/>
        </w:numPr>
      </w:pPr>
      <w:bookmarkStart w:id="119" w:name="_Toc138944859"/>
      <w:r w:rsidRPr="002C63B1">
        <w:lastRenderedPageBreak/>
        <w:t>Перспективные топливные балансы</w:t>
      </w:r>
      <w:bookmarkEnd w:id="119"/>
    </w:p>
    <w:p w14:paraId="45D518AF" w14:textId="77777777" w:rsidR="00705C27" w:rsidRPr="002C63B1" w:rsidRDefault="00705C27" w:rsidP="00274664">
      <w:pPr>
        <w:pStyle w:val="2"/>
        <w:numPr>
          <w:ilvl w:val="1"/>
          <w:numId w:val="21"/>
        </w:numPr>
      </w:pPr>
      <w:r w:rsidRPr="002C63B1">
        <w:t xml:space="preserve"> </w:t>
      </w:r>
      <w:bookmarkStart w:id="120" w:name="_Toc138944860"/>
      <w:r w:rsidRPr="002C63B1">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0"/>
    </w:p>
    <w:p w14:paraId="3A1808DE" w14:textId="175BB99B" w:rsidR="00402399" w:rsidRPr="002C63B1" w:rsidRDefault="00402399" w:rsidP="00A5728C">
      <w:pPr>
        <w:spacing w:after="0"/>
        <w:rPr>
          <w:szCs w:val="24"/>
        </w:rPr>
      </w:pPr>
      <w:r w:rsidRPr="002C63B1">
        <w:rPr>
          <w:szCs w:val="24"/>
        </w:rPr>
        <w:t xml:space="preserve">Основным топливом, используемым на котельных </w:t>
      </w:r>
      <w:r w:rsidR="00A5728C" w:rsidRPr="002C63B1">
        <w:t>МУП «Коммунальное хозяйство» используется уголь каменный марки Д</w:t>
      </w:r>
      <w:r w:rsidRPr="002C63B1">
        <w:rPr>
          <w:szCs w:val="24"/>
        </w:rPr>
        <w:t>, резервное топливо – отсутствует.</w:t>
      </w:r>
    </w:p>
    <w:p w14:paraId="26542D51" w14:textId="734BAF44" w:rsidR="00402399" w:rsidRPr="002C63B1" w:rsidRDefault="00402399" w:rsidP="00A5728C">
      <w:pPr>
        <w:pStyle w:val="af1"/>
        <w:spacing w:before="0" w:after="0"/>
        <w:ind w:firstLine="708"/>
        <w:rPr>
          <w:szCs w:val="24"/>
        </w:rPr>
      </w:pPr>
      <w:r w:rsidRPr="002C63B1">
        <w:rPr>
          <w:szCs w:val="24"/>
        </w:rPr>
        <w:t xml:space="preserve">Расчёты перспективных расходов топлива по котельным </w:t>
      </w:r>
      <w:r w:rsidR="00A5728C" w:rsidRPr="002C63B1">
        <w:t xml:space="preserve">с. </w:t>
      </w:r>
      <w:proofErr w:type="spellStart"/>
      <w:r w:rsidR="00A5728C" w:rsidRPr="002C63B1">
        <w:t>Новомошковское</w:t>
      </w:r>
      <w:proofErr w:type="spellEnd"/>
      <w:r w:rsidR="00A5728C" w:rsidRPr="002C63B1">
        <w:t xml:space="preserve"> </w:t>
      </w:r>
      <w:r w:rsidRPr="002C63B1">
        <w:rPr>
          <w:szCs w:val="24"/>
        </w:rPr>
        <w:t xml:space="preserve">представлены в таблице </w:t>
      </w:r>
      <w:r w:rsidR="00C25CFB" w:rsidRPr="002C63B1">
        <w:rPr>
          <w:szCs w:val="24"/>
        </w:rPr>
        <w:t>ниже</w:t>
      </w:r>
      <w:r w:rsidRPr="002C63B1">
        <w:rPr>
          <w:szCs w:val="24"/>
        </w:rPr>
        <w:t>.</w:t>
      </w:r>
    </w:p>
    <w:p w14:paraId="77EF8D0C" w14:textId="77777777" w:rsidR="00C25CFB" w:rsidRPr="002C63B1" w:rsidRDefault="00C25CFB" w:rsidP="00402399">
      <w:pPr>
        <w:pStyle w:val="af1"/>
        <w:ind w:firstLine="708"/>
        <w:rPr>
          <w:szCs w:val="24"/>
        </w:rPr>
      </w:pPr>
    </w:p>
    <w:p w14:paraId="47191074" w14:textId="065B4EED" w:rsidR="00C25CFB" w:rsidRPr="002C63B1" w:rsidRDefault="00C25CFB" w:rsidP="00402399">
      <w:pPr>
        <w:pStyle w:val="af1"/>
        <w:ind w:firstLine="708"/>
        <w:rPr>
          <w:szCs w:val="24"/>
        </w:rPr>
        <w:sectPr w:rsidR="00C25CFB" w:rsidRPr="002C63B1" w:rsidSect="00781351">
          <w:pgSz w:w="11906" w:h="16838"/>
          <w:pgMar w:top="1134" w:right="851" w:bottom="1134" w:left="1701" w:header="709" w:footer="709" w:gutter="0"/>
          <w:cols w:space="708"/>
          <w:docGrid w:linePitch="360"/>
        </w:sectPr>
      </w:pPr>
    </w:p>
    <w:p w14:paraId="1573C486" w14:textId="4CCA62B5" w:rsidR="00C25CFB" w:rsidRPr="002C63B1" w:rsidRDefault="00C25CFB" w:rsidP="00BC1C64">
      <w:pPr>
        <w:pStyle w:val="af9"/>
        <w:keepNext/>
        <w:jc w:val="left"/>
      </w:pPr>
      <w:r w:rsidRPr="002C63B1">
        <w:lastRenderedPageBreak/>
        <w:t xml:space="preserve">Таблица </w:t>
      </w:r>
      <w:r w:rsidR="00EC0A49" w:rsidRPr="002C63B1">
        <w:t>10</w:t>
      </w:r>
      <w:r w:rsidRPr="002C63B1">
        <w:t>.</w:t>
      </w:r>
      <w:r w:rsidR="00402399" w:rsidRPr="002C63B1">
        <w:t xml:space="preserve"> Перспективные расходы топлива котельных МУП </w:t>
      </w:r>
      <w:r w:rsidR="00A5728C" w:rsidRPr="002C63B1">
        <w:t>«Коммунальное хозяйство»</w:t>
      </w:r>
      <w:r w:rsidR="007D24A5" w:rsidRPr="002C63B1">
        <w:t xml:space="preserve"> </w:t>
      </w:r>
    </w:p>
    <w:tbl>
      <w:tblPr>
        <w:tblW w:w="0" w:type="auto"/>
        <w:tblInd w:w="-5" w:type="dxa"/>
        <w:tblLook w:val="04A0" w:firstRow="1" w:lastRow="0" w:firstColumn="1" w:lastColumn="0" w:noHBand="0" w:noVBand="1"/>
      </w:tblPr>
      <w:tblGrid>
        <w:gridCol w:w="3972"/>
        <w:gridCol w:w="1090"/>
        <w:gridCol w:w="866"/>
        <w:gridCol w:w="866"/>
        <w:gridCol w:w="866"/>
        <w:gridCol w:w="866"/>
        <w:gridCol w:w="866"/>
        <w:gridCol w:w="866"/>
        <w:gridCol w:w="866"/>
        <w:gridCol w:w="866"/>
        <w:gridCol w:w="866"/>
        <w:gridCol w:w="866"/>
        <w:gridCol w:w="972"/>
        <w:gridCol w:w="1005"/>
      </w:tblGrid>
      <w:tr w:rsidR="00A5728C" w:rsidRPr="002C63B1" w14:paraId="24560AEA" w14:textId="77777777" w:rsidTr="00A5728C">
        <w:trPr>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176681B"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684CCD1"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proofErr w:type="spellStart"/>
            <w:r w:rsidRPr="002C63B1">
              <w:rPr>
                <w:rFonts w:eastAsia="Times New Roman" w:cs="Times New Roman"/>
                <w:b/>
                <w:bCs/>
                <w:color w:val="000000"/>
                <w:sz w:val="20"/>
                <w:szCs w:val="20"/>
                <w:lang w:eastAsia="ru-RU"/>
              </w:rPr>
              <w:t>Ед.изм</w:t>
            </w:r>
            <w:proofErr w:type="spellEnd"/>
            <w:r w:rsidRPr="002C63B1">
              <w:rPr>
                <w:rFonts w:eastAsia="Times New Roman" w:cs="Times New Roman"/>
                <w:b/>
                <w:bCs/>
                <w:color w:val="000000"/>
                <w:sz w:val="20"/>
                <w:szCs w:val="20"/>
                <w:lang w:eastAsia="ru-RU"/>
              </w:rPr>
              <w:t>.</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FB25541"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2022</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77D6499"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2023</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0890E16"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2024</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4EE26EE"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2025</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F583023"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2026</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53B609E"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2027</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1F66631"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2028</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4BB22A5"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2029</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A2CDA4D"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2030</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75BF84F3"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2031</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F5C5B55"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2032-2036</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528ABDD"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2037--2042</w:t>
            </w:r>
          </w:p>
        </w:tc>
      </w:tr>
      <w:tr w:rsidR="00A5728C" w:rsidRPr="002C63B1" w14:paraId="7FA2E381"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13ED6D61"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proofErr w:type="spellStart"/>
            <w:r w:rsidRPr="002C63B1">
              <w:rPr>
                <w:rFonts w:cs="Times New Roman"/>
                <w:sz w:val="20"/>
                <w:szCs w:val="20"/>
              </w:rPr>
              <w:t>с.Новомошковское</w:t>
            </w:r>
            <w:proofErr w:type="spellEnd"/>
            <w:r w:rsidRPr="002C63B1">
              <w:rPr>
                <w:rFonts w:cs="Times New Roman"/>
                <w:sz w:val="20"/>
                <w:szCs w:val="20"/>
              </w:rPr>
              <w:t xml:space="preserve">, </w:t>
            </w:r>
            <w:proofErr w:type="spellStart"/>
            <w:r w:rsidRPr="002C63B1">
              <w:rPr>
                <w:rFonts w:cs="Times New Roman"/>
                <w:sz w:val="20"/>
                <w:szCs w:val="20"/>
              </w:rPr>
              <w:t>ул.Коммунальная</w:t>
            </w:r>
            <w:proofErr w:type="spellEnd"/>
            <w:r w:rsidRPr="002C63B1">
              <w:rPr>
                <w:rFonts w:cs="Times New Roman"/>
                <w:sz w:val="20"/>
                <w:szCs w:val="20"/>
              </w:rPr>
              <w:t xml:space="preserve"> 9</w:t>
            </w:r>
          </w:p>
        </w:tc>
        <w:tc>
          <w:tcPr>
            <w:tcW w:w="0" w:type="auto"/>
            <w:tcBorders>
              <w:top w:val="nil"/>
              <w:left w:val="nil"/>
              <w:bottom w:val="single" w:sz="4" w:space="0" w:color="auto"/>
              <w:right w:val="single" w:sz="4" w:space="0" w:color="auto"/>
            </w:tcBorders>
            <w:shd w:val="clear" w:color="000000" w:fill="FFFFFF"/>
            <w:vAlign w:val="center"/>
            <w:hideMark/>
          </w:tcPr>
          <w:p w14:paraId="1689E8D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3B59E2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981EEA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8AE43E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06EF13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B27D8B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2B1BE3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7DC419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7CD1B5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29FB30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3A2D64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9031C0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756951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r>
      <w:tr w:rsidR="00A5728C" w:rsidRPr="002C63B1" w14:paraId="76F3BF96"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26FEBCA2"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1597549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т </w:t>
            </w:r>
            <w:proofErr w:type="spellStart"/>
            <w:r w:rsidRPr="002C63B1">
              <w:rPr>
                <w:rFonts w:eastAsia="Times New Roman" w:cs="Times New Roman"/>
                <w:color w:val="000000"/>
                <w:sz w:val="20"/>
                <w:szCs w:val="20"/>
                <w:lang w:eastAsia="ru-RU"/>
              </w:rPr>
              <w:t>у.т</w:t>
            </w:r>
            <w:proofErr w:type="spellEnd"/>
          </w:p>
        </w:tc>
        <w:tc>
          <w:tcPr>
            <w:tcW w:w="0" w:type="auto"/>
            <w:tcBorders>
              <w:top w:val="nil"/>
              <w:left w:val="nil"/>
              <w:bottom w:val="single" w:sz="4" w:space="0" w:color="auto"/>
              <w:right w:val="single" w:sz="4" w:space="0" w:color="auto"/>
            </w:tcBorders>
            <w:shd w:val="clear" w:color="000000" w:fill="FFFFFF"/>
            <w:vAlign w:val="center"/>
            <w:hideMark/>
          </w:tcPr>
          <w:p w14:paraId="6993FD9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D75600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4AF2C1C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5E005D8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4F1128B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054979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2847D61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66ED1B9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3147D3D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2B966EC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45242D9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c>
          <w:tcPr>
            <w:tcW w:w="0" w:type="auto"/>
            <w:tcBorders>
              <w:top w:val="nil"/>
              <w:left w:val="nil"/>
              <w:bottom w:val="single" w:sz="4" w:space="0" w:color="auto"/>
              <w:right w:val="single" w:sz="4" w:space="0" w:color="auto"/>
            </w:tcBorders>
            <w:shd w:val="clear" w:color="000000" w:fill="FFFFFF"/>
            <w:vAlign w:val="center"/>
            <w:hideMark/>
          </w:tcPr>
          <w:p w14:paraId="17F6ED2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94,199 </w:t>
            </w:r>
          </w:p>
        </w:tc>
      </w:tr>
      <w:tr w:rsidR="00A5728C" w:rsidRPr="002C63B1" w14:paraId="23B70A6B"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009CAF7"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12BC27B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т </w:t>
            </w:r>
            <w:proofErr w:type="spellStart"/>
            <w:r w:rsidRPr="002C63B1">
              <w:rPr>
                <w:rFonts w:eastAsia="Times New Roman" w:cs="Times New Roman"/>
                <w:color w:val="000000"/>
                <w:sz w:val="20"/>
                <w:szCs w:val="20"/>
                <w:lang w:eastAsia="ru-RU"/>
              </w:rPr>
              <w:t>н.т</w:t>
            </w:r>
            <w:proofErr w:type="spellEnd"/>
            <w:r w:rsidRPr="002C63B1">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vAlign w:val="center"/>
            <w:hideMark/>
          </w:tcPr>
          <w:p w14:paraId="574D7ED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5307C4E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6C1AC96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5AAC962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2A09698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46232B1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4E38647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6473575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37EB69B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5D43970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0504CF1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c>
          <w:tcPr>
            <w:tcW w:w="0" w:type="auto"/>
            <w:tcBorders>
              <w:top w:val="nil"/>
              <w:left w:val="nil"/>
              <w:bottom w:val="single" w:sz="4" w:space="0" w:color="auto"/>
              <w:right w:val="single" w:sz="4" w:space="0" w:color="auto"/>
            </w:tcBorders>
            <w:shd w:val="clear" w:color="000000" w:fill="FFFFFF"/>
            <w:vAlign w:val="center"/>
            <w:hideMark/>
          </w:tcPr>
          <w:p w14:paraId="2488808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129,04</w:t>
            </w:r>
          </w:p>
        </w:tc>
      </w:tr>
      <w:tr w:rsidR="00A5728C" w:rsidRPr="002C63B1" w14:paraId="102EEED7"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1762C5"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Выработка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5C34E65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7476BD4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0A49174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310FC73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559F4C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270F41F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0F618C6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2C52FFD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072DA11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7C89BBD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AF8ABD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0E5CE9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c>
          <w:tcPr>
            <w:tcW w:w="0" w:type="auto"/>
            <w:tcBorders>
              <w:top w:val="nil"/>
              <w:left w:val="nil"/>
              <w:bottom w:val="single" w:sz="4" w:space="0" w:color="auto"/>
              <w:right w:val="single" w:sz="4" w:space="0" w:color="auto"/>
            </w:tcBorders>
            <w:shd w:val="clear" w:color="000000" w:fill="FFFFFF"/>
            <w:vAlign w:val="center"/>
            <w:hideMark/>
          </w:tcPr>
          <w:p w14:paraId="4B33757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416,226</w:t>
            </w:r>
          </w:p>
        </w:tc>
      </w:tr>
      <w:tr w:rsidR="00A5728C" w:rsidRPr="002C63B1" w14:paraId="6597DDCE"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738D6AF2"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Тепловая энергия на произв. и хоз. нужды</w:t>
            </w:r>
          </w:p>
        </w:tc>
        <w:tc>
          <w:tcPr>
            <w:tcW w:w="0" w:type="auto"/>
            <w:tcBorders>
              <w:top w:val="nil"/>
              <w:left w:val="nil"/>
              <w:bottom w:val="single" w:sz="4" w:space="0" w:color="auto"/>
              <w:right w:val="single" w:sz="4" w:space="0" w:color="auto"/>
            </w:tcBorders>
            <w:shd w:val="clear" w:color="000000" w:fill="FFFFFF"/>
            <w:vAlign w:val="center"/>
            <w:hideMark/>
          </w:tcPr>
          <w:p w14:paraId="134CB2A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006DE04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124194B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78F37F5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3069BEF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63CF86A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2B6DCA1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2DEE1C1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22B8420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11C9A55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7FD8C72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3A5E21F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c>
          <w:tcPr>
            <w:tcW w:w="0" w:type="auto"/>
            <w:tcBorders>
              <w:top w:val="nil"/>
              <w:left w:val="nil"/>
              <w:bottom w:val="single" w:sz="4" w:space="0" w:color="auto"/>
              <w:right w:val="single" w:sz="4" w:space="0" w:color="auto"/>
            </w:tcBorders>
            <w:shd w:val="clear" w:color="000000" w:fill="FFFFFF"/>
            <w:vAlign w:val="center"/>
            <w:hideMark/>
          </w:tcPr>
          <w:p w14:paraId="484A4DC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14,075</w:t>
            </w:r>
          </w:p>
        </w:tc>
      </w:tr>
      <w:tr w:rsidR="00A5728C" w:rsidRPr="002C63B1" w14:paraId="63A4922B"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E251F5A"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Отпуск в сеть</w:t>
            </w:r>
          </w:p>
        </w:tc>
        <w:tc>
          <w:tcPr>
            <w:tcW w:w="0" w:type="auto"/>
            <w:tcBorders>
              <w:top w:val="nil"/>
              <w:left w:val="nil"/>
              <w:bottom w:val="single" w:sz="4" w:space="0" w:color="auto"/>
              <w:right w:val="single" w:sz="4" w:space="0" w:color="auto"/>
            </w:tcBorders>
            <w:shd w:val="clear" w:color="000000" w:fill="FFFFFF"/>
            <w:vAlign w:val="center"/>
            <w:hideMark/>
          </w:tcPr>
          <w:p w14:paraId="4130684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791E636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1DD87C4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15246E1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319F0D1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3DC6FF4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163D312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4493422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605E2A6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178DE03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38DFE1F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7FEDADB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c>
          <w:tcPr>
            <w:tcW w:w="0" w:type="auto"/>
            <w:tcBorders>
              <w:top w:val="nil"/>
              <w:left w:val="nil"/>
              <w:bottom w:val="single" w:sz="4" w:space="0" w:color="auto"/>
              <w:right w:val="single" w:sz="4" w:space="0" w:color="auto"/>
            </w:tcBorders>
            <w:shd w:val="clear" w:color="000000" w:fill="FFFFFF"/>
            <w:vAlign w:val="center"/>
            <w:hideMark/>
          </w:tcPr>
          <w:p w14:paraId="5C2DC9D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402,151</w:t>
            </w:r>
          </w:p>
        </w:tc>
      </w:tr>
      <w:tr w:rsidR="00A5728C" w:rsidRPr="002C63B1" w14:paraId="7E445209"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3B8878C0"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Тепловые потери</w:t>
            </w:r>
          </w:p>
        </w:tc>
        <w:tc>
          <w:tcPr>
            <w:tcW w:w="0" w:type="auto"/>
            <w:tcBorders>
              <w:top w:val="nil"/>
              <w:left w:val="nil"/>
              <w:bottom w:val="single" w:sz="4" w:space="0" w:color="auto"/>
              <w:right w:val="single" w:sz="4" w:space="0" w:color="auto"/>
            </w:tcBorders>
            <w:shd w:val="clear" w:color="000000" w:fill="FFFFFF"/>
            <w:vAlign w:val="center"/>
            <w:hideMark/>
          </w:tcPr>
          <w:p w14:paraId="7D8D44A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2F8E970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0C44A66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40B0CCD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59AED42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230EC98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0955C0D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39D4DE6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3665533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68361C2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7EE1EBD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3C21666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c>
          <w:tcPr>
            <w:tcW w:w="0" w:type="auto"/>
            <w:tcBorders>
              <w:top w:val="nil"/>
              <w:left w:val="nil"/>
              <w:bottom w:val="single" w:sz="4" w:space="0" w:color="auto"/>
              <w:right w:val="single" w:sz="4" w:space="0" w:color="auto"/>
            </w:tcBorders>
            <w:shd w:val="clear" w:color="000000" w:fill="FFFFFF"/>
            <w:vAlign w:val="center"/>
            <w:hideMark/>
          </w:tcPr>
          <w:p w14:paraId="686177F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49,356</w:t>
            </w:r>
          </w:p>
        </w:tc>
      </w:tr>
      <w:tr w:rsidR="00A5728C" w:rsidRPr="002C63B1" w14:paraId="24C1F9AC"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1E0C2785"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Полезный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5354E3B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7AB0F1D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713AC9C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775CB1A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3A197C4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7EC1E42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6F5A414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7487E32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1C21B08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537DD36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1D24F92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2E763C7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c>
          <w:tcPr>
            <w:tcW w:w="0" w:type="auto"/>
            <w:tcBorders>
              <w:top w:val="nil"/>
              <w:left w:val="nil"/>
              <w:bottom w:val="single" w:sz="4" w:space="0" w:color="auto"/>
              <w:right w:val="single" w:sz="4" w:space="0" w:color="auto"/>
            </w:tcBorders>
            <w:shd w:val="clear" w:color="000000" w:fill="FFFFFF"/>
            <w:vAlign w:val="center"/>
            <w:hideMark/>
          </w:tcPr>
          <w:p w14:paraId="08FB1E3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352,795</w:t>
            </w:r>
          </w:p>
        </w:tc>
      </w:tr>
      <w:tr w:rsidR="00A5728C" w:rsidRPr="002C63B1" w14:paraId="75F7741A"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4093F3FB"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Удельный расход условного топлива на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703BC6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0" w:type="auto"/>
            <w:tcBorders>
              <w:top w:val="nil"/>
              <w:left w:val="nil"/>
              <w:bottom w:val="single" w:sz="4" w:space="0" w:color="auto"/>
              <w:right w:val="single" w:sz="4" w:space="0" w:color="auto"/>
            </w:tcBorders>
            <w:shd w:val="clear" w:color="000000" w:fill="FFFFFF"/>
            <w:vAlign w:val="center"/>
            <w:hideMark/>
          </w:tcPr>
          <w:p w14:paraId="355E80B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057C13F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0417BD4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1DC4597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10A9889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52EAF36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1A89C19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31D496A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43A41B2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09B2472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1760DF3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c>
          <w:tcPr>
            <w:tcW w:w="0" w:type="auto"/>
            <w:tcBorders>
              <w:top w:val="nil"/>
              <w:left w:val="nil"/>
              <w:bottom w:val="single" w:sz="4" w:space="0" w:color="auto"/>
              <w:right w:val="single" w:sz="4" w:space="0" w:color="auto"/>
            </w:tcBorders>
            <w:shd w:val="clear" w:color="000000" w:fill="FFFFFF"/>
            <w:vAlign w:val="center"/>
            <w:hideMark/>
          </w:tcPr>
          <w:p w14:paraId="7A60FDD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226,318</w:t>
            </w:r>
          </w:p>
        </w:tc>
      </w:tr>
      <w:tr w:rsidR="00A5728C" w:rsidRPr="002C63B1" w14:paraId="584C66F7"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312DF678"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Удельный расход условного топлива на выработку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4B55182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0" w:type="auto"/>
            <w:tcBorders>
              <w:top w:val="nil"/>
              <w:left w:val="nil"/>
              <w:bottom w:val="single" w:sz="4" w:space="0" w:color="auto"/>
              <w:right w:val="single" w:sz="4" w:space="0" w:color="auto"/>
            </w:tcBorders>
            <w:shd w:val="clear" w:color="000000" w:fill="FFFFFF"/>
            <w:vAlign w:val="center"/>
            <w:hideMark/>
          </w:tcPr>
          <w:p w14:paraId="1A8CAA1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216551D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4700EAF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0942BB0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600CF4D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6C1905D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1702C68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608606D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10C09CD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484D322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5488EFE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c>
          <w:tcPr>
            <w:tcW w:w="0" w:type="auto"/>
            <w:tcBorders>
              <w:top w:val="nil"/>
              <w:left w:val="nil"/>
              <w:bottom w:val="single" w:sz="4" w:space="0" w:color="auto"/>
              <w:right w:val="single" w:sz="4" w:space="0" w:color="auto"/>
            </w:tcBorders>
            <w:shd w:val="clear" w:color="000000" w:fill="FFFFFF"/>
            <w:vAlign w:val="center"/>
            <w:hideMark/>
          </w:tcPr>
          <w:p w14:paraId="246881E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218,66</w:t>
            </w:r>
          </w:p>
        </w:tc>
      </w:tr>
      <w:tr w:rsidR="00A5728C" w:rsidRPr="002C63B1" w14:paraId="7CD073E9"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616E8BA" w14:textId="77777777" w:rsidR="00A5728C" w:rsidRPr="002C63B1" w:rsidRDefault="00A5728C" w:rsidP="00A5728C">
            <w:pPr>
              <w:spacing w:before="0" w:after="0"/>
              <w:ind w:firstLine="0"/>
              <w:contextualSpacing w:val="0"/>
              <w:jc w:val="center"/>
              <w:rPr>
                <w:rFonts w:eastAsia="Times New Roman" w:cs="Times New Roman"/>
                <w:b/>
                <w:bCs/>
                <w:color w:val="000000"/>
                <w:sz w:val="20"/>
                <w:szCs w:val="20"/>
                <w:lang w:eastAsia="ru-RU"/>
              </w:rPr>
            </w:pPr>
            <w:proofErr w:type="spellStart"/>
            <w:r w:rsidRPr="002C63B1">
              <w:rPr>
                <w:rFonts w:cs="Times New Roman"/>
                <w:sz w:val="20"/>
                <w:szCs w:val="20"/>
              </w:rPr>
              <w:t>с.Новомошковское</w:t>
            </w:r>
            <w:proofErr w:type="spellEnd"/>
            <w:r w:rsidRPr="002C63B1">
              <w:rPr>
                <w:rFonts w:cs="Times New Roman"/>
                <w:sz w:val="20"/>
                <w:szCs w:val="20"/>
              </w:rPr>
              <w:t xml:space="preserve">, </w:t>
            </w:r>
            <w:proofErr w:type="spellStart"/>
            <w:r w:rsidRPr="002C63B1">
              <w:rPr>
                <w:rFonts w:cs="Times New Roman"/>
                <w:sz w:val="20"/>
                <w:szCs w:val="20"/>
              </w:rPr>
              <w:t>пер.Школьный</w:t>
            </w:r>
            <w:proofErr w:type="spellEnd"/>
            <w:r w:rsidRPr="002C63B1">
              <w:rPr>
                <w:rFonts w:cs="Times New Roman"/>
                <w:sz w:val="20"/>
                <w:szCs w:val="20"/>
              </w:rPr>
              <w:t xml:space="preserve"> 3/1</w:t>
            </w:r>
          </w:p>
        </w:tc>
        <w:tc>
          <w:tcPr>
            <w:tcW w:w="0" w:type="auto"/>
            <w:tcBorders>
              <w:top w:val="nil"/>
              <w:left w:val="nil"/>
              <w:bottom w:val="single" w:sz="4" w:space="0" w:color="auto"/>
              <w:right w:val="single" w:sz="4" w:space="0" w:color="auto"/>
            </w:tcBorders>
            <w:shd w:val="clear" w:color="000000" w:fill="FFFFFF"/>
            <w:vAlign w:val="center"/>
            <w:hideMark/>
          </w:tcPr>
          <w:p w14:paraId="37EAD6A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73894A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0ABFDB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13266D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5A154B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593C23A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32FE34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F2FFEE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F53B0F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8B9295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2746D4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791729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1E517D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r>
      <w:tr w:rsidR="00A5728C" w:rsidRPr="002C63B1" w14:paraId="089ED3D3"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63FBA58F"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480B38C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т </w:t>
            </w:r>
            <w:proofErr w:type="spellStart"/>
            <w:r w:rsidRPr="002C63B1">
              <w:rPr>
                <w:rFonts w:eastAsia="Times New Roman" w:cs="Times New Roman"/>
                <w:color w:val="000000"/>
                <w:sz w:val="20"/>
                <w:szCs w:val="20"/>
                <w:lang w:eastAsia="ru-RU"/>
              </w:rPr>
              <w:t>у.т</w:t>
            </w:r>
            <w:proofErr w:type="spellEnd"/>
          </w:p>
        </w:tc>
        <w:tc>
          <w:tcPr>
            <w:tcW w:w="0" w:type="auto"/>
            <w:tcBorders>
              <w:top w:val="nil"/>
              <w:left w:val="nil"/>
              <w:bottom w:val="single" w:sz="4" w:space="0" w:color="auto"/>
              <w:right w:val="single" w:sz="4" w:space="0" w:color="auto"/>
            </w:tcBorders>
            <w:shd w:val="clear" w:color="000000" w:fill="FFFFFF"/>
            <w:vAlign w:val="center"/>
            <w:hideMark/>
          </w:tcPr>
          <w:p w14:paraId="718E6F0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0047457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4941279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399D17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1F06584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5175EB5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33D26E5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2AE0554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7B35464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45D72EA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6B256A2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c>
          <w:tcPr>
            <w:tcW w:w="0" w:type="auto"/>
            <w:tcBorders>
              <w:top w:val="nil"/>
              <w:left w:val="nil"/>
              <w:bottom w:val="single" w:sz="4" w:space="0" w:color="auto"/>
              <w:right w:val="single" w:sz="4" w:space="0" w:color="auto"/>
            </w:tcBorders>
            <w:shd w:val="clear" w:color="000000" w:fill="FFFFFF"/>
            <w:vAlign w:val="center"/>
            <w:hideMark/>
          </w:tcPr>
          <w:p w14:paraId="1566177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137,496</w:t>
            </w:r>
          </w:p>
        </w:tc>
      </w:tr>
      <w:tr w:rsidR="00A5728C" w:rsidRPr="002C63B1" w14:paraId="79ABAB6D"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3103D8"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Расход топлива</w:t>
            </w:r>
          </w:p>
        </w:tc>
        <w:tc>
          <w:tcPr>
            <w:tcW w:w="0" w:type="auto"/>
            <w:tcBorders>
              <w:top w:val="nil"/>
              <w:left w:val="nil"/>
              <w:bottom w:val="single" w:sz="4" w:space="0" w:color="auto"/>
              <w:right w:val="single" w:sz="4" w:space="0" w:color="auto"/>
            </w:tcBorders>
            <w:shd w:val="clear" w:color="000000" w:fill="FFFFFF"/>
            <w:vAlign w:val="center"/>
            <w:hideMark/>
          </w:tcPr>
          <w:p w14:paraId="036D462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т </w:t>
            </w:r>
            <w:proofErr w:type="spellStart"/>
            <w:r w:rsidRPr="002C63B1">
              <w:rPr>
                <w:rFonts w:eastAsia="Times New Roman" w:cs="Times New Roman"/>
                <w:color w:val="000000"/>
                <w:sz w:val="20"/>
                <w:szCs w:val="20"/>
                <w:lang w:eastAsia="ru-RU"/>
              </w:rPr>
              <w:t>н.т</w:t>
            </w:r>
            <w:proofErr w:type="spellEnd"/>
            <w:r w:rsidRPr="002C63B1">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vAlign w:val="center"/>
            <w:hideMark/>
          </w:tcPr>
          <w:p w14:paraId="1229AB2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6397AE3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D04476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3834342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5C2828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5217641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6668A74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57E5C9C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257A844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6830647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238BF61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c>
          <w:tcPr>
            <w:tcW w:w="0" w:type="auto"/>
            <w:tcBorders>
              <w:top w:val="nil"/>
              <w:left w:val="nil"/>
              <w:bottom w:val="single" w:sz="4" w:space="0" w:color="auto"/>
              <w:right w:val="single" w:sz="4" w:space="0" w:color="auto"/>
            </w:tcBorders>
            <w:shd w:val="clear" w:color="000000" w:fill="FFFFFF"/>
            <w:vAlign w:val="center"/>
            <w:hideMark/>
          </w:tcPr>
          <w:p w14:paraId="4B6B97C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188,35</w:t>
            </w:r>
          </w:p>
        </w:tc>
      </w:tr>
      <w:tr w:rsidR="00A5728C" w:rsidRPr="002C63B1" w14:paraId="5C3F8A6F"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49DC5C86"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Выработка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25D6581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2AFF762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256393C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7829E1B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79C4CC7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0DE5113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27D1CA3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3648518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0F6CEAA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607217F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140EA47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10C8507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c>
          <w:tcPr>
            <w:tcW w:w="0" w:type="auto"/>
            <w:tcBorders>
              <w:top w:val="nil"/>
              <w:left w:val="nil"/>
              <w:bottom w:val="single" w:sz="4" w:space="0" w:color="auto"/>
              <w:right w:val="single" w:sz="4" w:space="0" w:color="auto"/>
            </w:tcBorders>
            <w:shd w:val="clear" w:color="000000" w:fill="FFFFFF"/>
            <w:vAlign w:val="center"/>
            <w:hideMark/>
          </w:tcPr>
          <w:p w14:paraId="6FC4640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435,856</w:t>
            </w:r>
          </w:p>
        </w:tc>
      </w:tr>
      <w:tr w:rsidR="00A5728C" w:rsidRPr="002C63B1" w14:paraId="5E81BB8E"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AEAF40"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Тепловая энергия на произв. и хоз. нужды</w:t>
            </w:r>
          </w:p>
        </w:tc>
        <w:tc>
          <w:tcPr>
            <w:tcW w:w="0" w:type="auto"/>
            <w:tcBorders>
              <w:top w:val="nil"/>
              <w:left w:val="nil"/>
              <w:bottom w:val="single" w:sz="4" w:space="0" w:color="auto"/>
              <w:right w:val="single" w:sz="4" w:space="0" w:color="auto"/>
            </w:tcBorders>
            <w:shd w:val="clear" w:color="000000" w:fill="FFFFFF"/>
            <w:vAlign w:val="center"/>
            <w:hideMark/>
          </w:tcPr>
          <w:p w14:paraId="2485E57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3FC00CE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45BC90A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6E06251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7CCAD08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0BAFBDB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700DDF2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5F360A6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3739A60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39A30C2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3F15CAB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420EE88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c>
          <w:tcPr>
            <w:tcW w:w="0" w:type="auto"/>
            <w:tcBorders>
              <w:top w:val="nil"/>
              <w:left w:val="nil"/>
              <w:bottom w:val="single" w:sz="4" w:space="0" w:color="auto"/>
              <w:right w:val="single" w:sz="4" w:space="0" w:color="auto"/>
            </w:tcBorders>
            <w:shd w:val="clear" w:color="000000" w:fill="FFFFFF"/>
            <w:vAlign w:val="center"/>
            <w:hideMark/>
          </w:tcPr>
          <w:p w14:paraId="50FB94A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14,739</w:t>
            </w:r>
          </w:p>
        </w:tc>
      </w:tr>
      <w:tr w:rsidR="00A5728C" w:rsidRPr="002C63B1" w14:paraId="79A1F08D"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320512F9"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Отпуск в сеть</w:t>
            </w:r>
          </w:p>
        </w:tc>
        <w:tc>
          <w:tcPr>
            <w:tcW w:w="0" w:type="auto"/>
            <w:tcBorders>
              <w:top w:val="nil"/>
              <w:left w:val="nil"/>
              <w:bottom w:val="single" w:sz="4" w:space="0" w:color="auto"/>
              <w:right w:val="single" w:sz="4" w:space="0" w:color="auto"/>
            </w:tcBorders>
            <w:shd w:val="clear" w:color="000000" w:fill="FFFFFF"/>
            <w:vAlign w:val="center"/>
            <w:hideMark/>
          </w:tcPr>
          <w:p w14:paraId="07B5B2E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609BFBB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5B155C9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5D8F2D3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58C718B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690CB82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280120B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4E51961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2AF83A1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0FD850C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789EC6E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7E40FD4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c>
          <w:tcPr>
            <w:tcW w:w="0" w:type="auto"/>
            <w:tcBorders>
              <w:top w:val="nil"/>
              <w:left w:val="nil"/>
              <w:bottom w:val="single" w:sz="4" w:space="0" w:color="auto"/>
              <w:right w:val="single" w:sz="4" w:space="0" w:color="auto"/>
            </w:tcBorders>
            <w:shd w:val="clear" w:color="000000" w:fill="FFFFFF"/>
            <w:vAlign w:val="center"/>
            <w:hideMark/>
          </w:tcPr>
          <w:p w14:paraId="1E42898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421,117</w:t>
            </w:r>
          </w:p>
        </w:tc>
      </w:tr>
      <w:tr w:rsidR="00A5728C" w:rsidRPr="002C63B1" w14:paraId="32677E35"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5496577E"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Тепловые потери</w:t>
            </w:r>
          </w:p>
        </w:tc>
        <w:tc>
          <w:tcPr>
            <w:tcW w:w="0" w:type="auto"/>
            <w:tcBorders>
              <w:top w:val="nil"/>
              <w:left w:val="nil"/>
              <w:bottom w:val="single" w:sz="4" w:space="0" w:color="auto"/>
              <w:right w:val="single" w:sz="4" w:space="0" w:color="auto"/>
            </w:tcBorders>
            <w:shd w:val="clear" w:color="000000" w:fill="FFFFFF"/>
            <w:vAlign w:val="center"/>
            <w:hideMark/>
          </w:tcPr>
          <w:p w14:paraId="26A769C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7F92759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30B65B2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5ED3C8A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7DC56E3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1A21C24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1C27856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33355ED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21842E3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66ED6165"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3BBE5E1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112CA8F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c>
          <w:tcPr>
            <w:tcW w:w="0" w:type="auto"/>
            <w:tcBorders>
              <w:top w:val="nil"/>
              <w:left w:val="nil"/>
              <w:bottom w:val="single" w:sz="4" w:space="0" w:color="auto"/>
              <w:right w:val="single" w:sz="4" w:space="0" w:color="auto"/>
            </w:tcBorders>
            <w:shd w:val="clear" w:color="000000" w:fill="FFFFFF"/>
            <w:vAlign w:val="center"/>
            <w:hideMark/>
          </w:tcPr>
          <w:p w14:paraId="795AFB4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sz w:val="20"/>
                <w:szCs w:val="20"/>
              </w:rPr>
              <w:t>51,684</w:t>
            </w:r>
          </w:p>
        </w:tc>
      </w:tr>
      <w:tr w:rsidR="00A5728C" w:rsidRPr="002C63B1" w14:paraId="0A3F1504"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47618ACC"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Полезный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416A24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 Гкал</w:t>
            </w:r>
          </w:p>
        </w:tc>
        <w:tc>
          <w:tcPr>
            <w:tcW w:w="0" w:type="auto"/>
            <w:tcBorders>
              <w:top w:val="nil"/>
              <w:left w:val="nil"/>
              <w:bottom w:val="single" w:sz="4" w:space="0" w:color="auto"/>
              <w:right w:val="single" w:sz="4" w:space="0" w:color="auto"/>
            </w:tcBorders>
            <w:shd w:val="clear" w:color="000000" w:fill="FFFFFF"/>
            <w:vAlign w:val="center"/>
            <w:hideMark/>
          </w:tcPr>
          <w:p w14:paraId="735B71E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162D800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6A95C04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0DFEF41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08E6A69E"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1392BED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7FAFDD7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18D1557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31C8615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6F4A24E8"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0A76D93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c>
          <w:tcPr>
            <w:tcW w:w="0" w:type="auto"/>
            <w:tcBorders>
              <w:top w:val="nil"/>
              <w:left w:val="nil"/>
              <w:bottom w:val="single" w:sz="4" w:space="0" w:color="auto"/>
              <w:right w:val="single" w:sz="4" w:space="0" w:color="auto"/>
            </w:tcBorders>
            <w:shd w:val="clear" w:color="000000" w:fill="FFFFFF"/>
            <w:vAlign w:val="center"/>
            <w:hideMark/>
          </w:tcPr>
          <w:p w14:paraId="0C789D8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369,433</w:t>
            </w:r>
          </w:p>
        </w:tc>
      </w:tr>
      <w:tr w:rsidR="00A5728C" w:rsidRPr="002C63B1" w14:paraId="75350600"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3115E1F1"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Удельный расход условного топлива на отпуск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2F89A9D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0" w:type="auto"/>
            <w:tcBorders>
              <w:top w:val="nil"/>
              <w:left w:val="nil"/>
              <w:bottom w:val="single" w:sz="4" w:space="0" w:color="auto"/>
              <w:right w:val="single" w:sz="4" w:space="0" w:color="auto"/>
            </w:tcBorders>
            <w:shd w:val="clear" w:color="000000" w:fill="FFFFFF"/>
            <w:vAlign w:val="center"/>
            <w:hideMark/>
          </w:tcPr>
          <w:p w14:paraId="4F44E43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20F4B0C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662FB4F6"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4F3E314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1FF68BC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505D103B"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1D449774"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6B7305D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36B32A7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12712E1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1B00E7F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c>
          <w:tcPr>
            <w:tcW w:w="0" w:type="auto"/>
            <w:tcBorders>
              <w:top w:val="nil"/>
              <w:left w:val="nil"/>
              <w:bottom w:val="single" w:sz="4" w:space="0" w:color="auto"/>
              <w:right w:val="single" w:sz="4" w:space="0" w:color="auto"/>
            </w:tcBorders>
            <w:shd w:val="clear" w:color="000000" w:fill="FFFFFF"/>
            <w:vAlign w:val="center"/>
            <w:hideMark/>
          </w:tcPr>
          <w:p w14:paraId="0CCED103"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bCs/>
                <w:color w:val="000000"/>
                <w:sz w:val="20"/>
                <w:szCs w:val="20"/>
              </w:rPr>
              <w:t>315,460</w:t>
            </w:r>
          </w:p>
        </w:tc>
      </w:tr>
      <w:tr w:rsidR="00A5728C" w:rsidRPr="002C63B1" w14:paraId="72A06ADD" w14:textId="77777777" w:rsidTr="00A5728C">
        <w:tc>
          <w:tcPr>
            <w:tcW w:w="0" w:type="auto"/>
            <w:tcBorders>
              <w:top w:val="nil"/>
              <w:left w:val="single" w:sz="4" w:space="0" w:color="auto"/>
              <w:bottom w:val="single" w:sz="4" w:space="0" w:color="auto"/>
              <w:right w:val="single" w:sz="4" w:space="0" w:color="auto"/>
            </w:tcBorders>
            <w:shd w:val="clear" w:color="000000" w:fill="FFFFFF"/>
            <w:vAlign w:val="center"/>
            <w:hideMark/>
          </w:tcPr>
          <w:p w14:paraId="0E342AC2" w14:textId="77777777" w:rsidR="00A5728C" w:rsidRPr="002C63B1" w:rsidRDefault="00A5728C" w:rsidP="00A5728C">
            <w:pPr>
              <w:spacing w:before="0" w:after="0"/>
              <w:ind w:firstLine="0"/>
              <w:contextualSpacing w:val="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Удельный расход условного топлива на выработку тепловой энергии</w:t>
            </w:r>
          </w:p>
        </w:tc>
        <w:tc>
          <w:tcPr>
            <w:tcW w:w="0" w:type="auto"/>
            <w:tcBorders>
              <w:top w:val="nil"/>
              <w:left w:val="nil"/>
              <w:bottom w:val="single" w:sz="4" w:space="0" w:color="auto"/>
              <w:right w:val="single" w:sz="4" w:space="0" w:color="auto"/>
            </w:tcBorders>
            <w:shd w:val="clear" w:color="000000" w:fill="FFFFFF"/>
            <w:vAlign w:val="center"/>
            <w:hideMark/>
          </w:tcPr>
          <w:p w14:paraId="02591897"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0" w:type="auto"/>
            <w:tcBorders>
              <w:top w:val="nil"/>
              <w:left w:val="nil"/>
              <w:bottom w:val="single" w:sz="4" w:space="0" w:color="auto"/>
              <w:right w:val="single" w:sz="4" w:space="0" w:color="auto"/>
            </w:tcBorders>
            <w:shd w:val="clear" w:color="000000" w:fill="FFFFFF"/>
            <w:vAlign w:val="center"/>
            <w:hideMark/>
          </w:tcPr>
          <w:p w14:paraId="2F11109A"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3CB6C32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4A6AA76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78A4351D"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4E96838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7F41DFAF"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1D2F3B8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380A9250"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089BE7B9"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601563D2"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2FA3514C"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c>
          <w:tcPr>
            <w:tcW w:w="0" w:type="auto"/>
            <w:tcBorders>
              <w:top w:val="nil"/>
              <w:left w:val="nil"/>
              <w:bottom w:val="single" w:sz="4" w:space="0" w:color="auto"/>
              <w:right w:val="single" w:sz="4" w:space="0" w:color="auto"/>
            </w:tcBorders>
            <w:shd w:val="clear" w:color="000000" w:fill="FFFFFF"/>
            <w:vAlign w:val="center"/>
            <w:hideMark/>
          </w:tcPr>
          <w:p w14:paraId="27729A91" w14:textId="77777777" w:rsidR="00A5728C" w:rsidRPr="002C63B1" w:rsidRDefault="00A5728C" w:rsidP="00A5728C">
            <w:pPr>
              <w:spacing w:before="0" w:after="0"/>
              <w:ind w:firstLine="0"/>
              <w:contextualSpacing w:val="0"/>
              <w:jc w:val="center"/>
              <w:rPr>
                <w:rFonts w:eastAsia="Times New Roman" w:cs="Times New Roman"/>
                <w:color w:val="000000"/>
                <w:sz w:val="20"/>
                <w:szCs w:val="20"/>
                <w:lang w:eastAsia="ru-RU"/>
              </w:rPr>
            </w:pPr>
            <w:r w:rsidRPr="002C63B1">
              <w:rPr>
                <w:rFonts w:cs="Times New Roman"/>
                <w:color w:val="000000"/>
                <w:sz w:val="20"/>
                <w:szCs w:val="20"/>
              </w:rPr>
              <w:t>304,79</w:t>
            </w:r>
          </w:p>
        </w:tc>
      </w:tr>
    </w:tbl>
    <w:p w14:paraId="5440D1DE" w14:textId="77777777" w:rsidR="00BC1C64" w:rsidRPr="002C63B1" w:rsidRDefault="00BC1C64" w:rsidP="00402399">
      <w:pPr>
        <w:sectPr w:rsidR="00BC1C64" w:rsidRPr="002C63B1" w:rsidSect="00E70407">
          <w:pgSz w:w="16838" w:h="11906" w:orient="landscape"/>
          <w:pgMar w:top="1134" w:right="567" w:bottom="851" w:left="567" w:header="709" w:footer="709" w:gutter="0"/>
          <w:cols w:space="708"/>
          <w:docGrid w:linePitch="360"/>
        </w:sectPr>
      </w:pPr>
    </w:p>
    <w:p w14:paraId="18DA0A29" w14:textId="7FC49916" w:rsidR="00705C27" w:rsidRPr="002C63B1" w:rsidRDefault="00705C27" w:rsidP="00274664">
      <w:pPr>
        <w:pStyle w:val="2"/>
        <w:numPr>
          <w:ilvl w:val="1"/>
          <w:numId w:val="21"/>
        </w:numPr>
      </w:pPr>
      <w:r w:rsidRPr="002C63B1">
        <w:lastRenderedPageBreak/>
        <w:t xml:space="preserve"> </w:t>
      </w:r>
      <w:bookmarkStart w:id="121" w:name="_Toc138944861"/>
      <w:r w:rsidRPr="002C63B1">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21"/>
    </w:p>
    <w:p w14:paraId="0FF3C066" w14:textId="29116963" w:rsidR="007B5AA8" w:rsidRPr="002C63B1" w:rsidRDefault="007B5AA8" w:rsidP="007B5AA8">
      <w:pPr>
        <w:pStyle w:val="af1"/>
        <w:rPr>
          <w:rFonts w:cstheme="minorBidi"/>
          <w:bCs/>
          <w:szCs w:val="22"/>
        </w:rPr>
      </w:pPr>
      <w:r w:rsidRPr="002C63B1">
        <w:t xml:space="preserve">В настоящий момент основным видом топлива для производства тепловой энергии на всех источниках тепловой энергии МУП </w:t>
      </w:r>
      <w:r w:rsidR="00A5728C" w:rsidRPr="002C63B1">
        <w:t>«Коммунальное хозяйство»</w:t>
      </w:r>
      <w:r w:rsidRPr="002C63B1">
        <w:t xml:space="preserve"> служит уголь марки </w:t>
      </w:r>
      <w:r w:rsidR="00A5728C" w:rsidRPr="002C63B1">
        <w:rPr>
          <w:rFonts w:cstheme="minorBidi"/>
          <w:bCs/>
          <w:szCs w:val="22"/>
        </w:rPr>
        <w:t>Д</w:t>
      </w:r>
      <w:r w:rsidRPr="002C63B1">
        <w:rPr>
          <w:rFonts w:cstheme="minorBidi"/>
          <w:bCs/>
          <w:szCs w:val="22"/>
        </w:rPr>
        <w:t>.</w:t>
      </w:r>
    </w:p>
    <w:p w14:paraId="0D4259E4" w14:textId="77777777" w:rsidR="00402399" w:rsidRPr="002C63B1" w:rsidRDefault="00402399" w:rsidP="007B5AA8">
      <w:pPr>
        <w:pStyle w:val="af1"/>
      </w:pPr>
      <w:r w:rsidRPr="002C63B1">
        <w:t>Возобновляемые и местные виды топлива не используются.</w:t>
      </w:r>
    </w:p>
    <w:p w14:paraId="04A20EE5" w14:textId="58222215" w:rsidR="00705C27" w:rsidRPr="002C63B1" w:rsidRDefault="00402399" w:rsidP="00274664">
      <w:pPr>
        <w:pStyle w:val="2"/>
        <w:numPr>
          <w:ilvl w:val="1"/>
          <w:numId w:val="21"/>
        </w:numPr>
      </w:pPr>
      <w:bookmarkStart w:id="122" w:name="_Toc138944862"/>
      <w:r w:rsidRPr="002C63B1">
        <w:t>Виды топлива</w:t>
      </w:r>
      <w:r w:rsidR="00705C27" w:rsidRPr="002C63B1">
        <w:t>, их долю в значении низшей теплоты сгорания топлива, используемые для производства энергии по каждой системе теплоснабжения</w:t>
      </w:r>
      <w:bookmarkEnd w:id="122"/>
    </w:p>
    <w:p w14:paraId="3CC03EEC" w14:textId="1C4E9618" w:rsidR="00402399" w:rsidRPr="002C63B1" w:rsidRDefault="00402399" w:rsidP="00402399">
      <w:r w:rsidRPr="002C63B1">
        <w:t xml:space="preserve">В качестве основного вида топлива для котельных МУП </w:t>
      </w:r>
      <w:r w:rsidR="00A5728C" w:rsidRPr="002C63B1">
        <w:t>«Коммунальное хозяйство»</w:t>
      </w:r>
      <w:r w:rsidRPr="002C63B1">
        <w:t xml:space="preserve"> используется каменный уголь марки Д;</w:t>
      </w:r>
    </w:p>
    <w:p w14:paraId="5C300FA1" w14:textId="59C4192A" w:rsidR="00A5728C" w:rsidRPr="002C63B1" w:rsidRDefault="00A5728C" w:rsidP="00A5728C">
      <w:r w:rsidRPr="002C63B1">
        <w:t xml:space="preserve">Подробнее характеристики топлива описаны в ОМ в разделе 1.8.3. </w:t>
      </w:r>
    </w:p>
    <w:p w14:paraId="59F81EEB" w14:textId="0787BFE8" w:rsidR="00402399" w:rsidRPr="002C63B1" w:rsidRDefault="00402399" w:rsidP="00274664">
      <w:pPr>
        <w:pStyle w:val="2"/>
        <w:numPr>
          <w:ilvl w:val="1"/>
          <w:numId w:val="21"/>
        </w:numPr>
      </w:pPr>
      <w:bookmarkStart w:id="123" w:name="_Toc138944863"/>
      <w:r w:rsidRPr="002C63B1">
        <w:t>Преобладающий в поселении вид топлива, определяемый по совокупности всех систем теплоснабжения, находящихся в соответствующем поселении</w:t>
      </w:r>
      <w:bookmarkEnd w:id="123"/>
    </w:p>
    <w:p w14:paraId="1EC6F6EA" w14:textId="1E7EA6C2" w:rsidR="00402399" w:rsidRPr="002C63B1" w:rsidRDefault="00402399" w:rsidP="00402399">
      <w:r w:rsidRPr="002C63B1">
        <w:t xml:space="preserve">Преобладающем видом топлива котельных </w:t>
      </w:r>
      <w:r w:rsidR="00A5728C" w:rsidRPr="002C63B1">
        <w:t xml:space="preserve">с. </w:t>
      </w:r>
      <w:proofErr w:type="spellStart"/>
      <w:r w:rsidR="00A5728C" w:rsidRPr="002C63B1">
        <w:t>Новомошковское</w:t>
      </w:r>
      <w:proofErr w:type="spellEnd"/>
      <w:r w:rsidR="00A5728C" w:rsidRPr="002C63B1">
        <w:t xml:space="preserve"> </w:t>
      </w:r>
      <w:r w:rsidRPr="002C63B1">
        <w:t>является каменный уголь марки Д</w:t>
      </w:r>
      <w:r w:rsidR="00A5728C" w:rsidRPr="002C63B1">
        <w:t>.</w:t>
      </w:r>
    </w:p>
    <w:p w14:paraId="2ABFDCB6" w14:textId="5BA5ACDD" w:rsidR="00402399" w:rsidRPr="002C63B1" w:rsidRDefault="00402399" w:rsidP="00274664">
      <w:pPr>
        <w:pStyle w:val="2"/>
        <w:numPr>
          <w:ilvl w:val="1"/>
          <w:numId w:val="21"/>
        </w:numPr>
      </w:pPr>
      <w:bookmarkStart w:id="124" w:name="_Toc138944864"/>
      <w:r w:rsidRPr="002C63B1">
        <w:t>Приоритетное направление развития топливного баланса поселения</w:t>
      </w:r>
      <w:bookmarkEnd w:id="124"/>
    </w:p>
    <w:p w14:paraId="1D82FED9" w14:textId="454D4409" w:rsidR="00402399" w:rsidRPr="002C63B1" w:rsidRDefault="00402399" w:rsidP="00402399">
      <w:pPr>
        <w:pStyle w:val="af1"/>
        <w:tabs>
          <w:tab w:val="left" w:pos="709"/>
        </w:tabs>
      </w:pPr>
      <w:r w:rsidRPr="002C63B1">
        <w:t xml:space="preserve">Приоритетным направлением развития топливного баланса на территории </w:t>
      </w:r>
      <w:r w:rsidR="00A5728C" w:rsidRPr="002C63B1">
        <w:t xml:space="preserve">с. </w:t>
      </w:r>
      <w:proofErr w:type="spellStart"/>
      <w:r w:rsidR="00A5728C" w:rsidRPr="002C63B1">
        <w:t>Новомошковское</w:t>
      </w:r>
      <w:proofErr w:type="spellEnd"/>
      <w:r w:rsidR="00A5728C" w:rsidRPr="002C63B1">
        <w:t>,</w:t>
      </w:r>
      <w:r w:rsidRPr="002C63B1">
        <w:t xml:space="preserve"> является использование </w:t>
      </w:r>
      <w:r w:rsidR="00A5728C" w:rsidRPr="002C63B1">
        <w:t>природного газа.</w:t>
      </w:r>
    </w:p>
    <w:p w14:paraId="5C6BEDB2" w14:textId="77777777" w:rsidR="00402399" w:rsidRPr="002C63B1" w:rsidRDefault="00402399" w:rsidP="00402399"/>
    <w:p w14:paraId="338AB41C" w14:textId="0EFE6A7F" w:rsidR="00402399" w:rsidRPr="002C63B1" w:rsidRDefault="00695BC5" w:rsidP="00695BC5">
      <w:pPr>
        <w:pStyle w:val="10"/>
        <w:numPr>
          <w:ilvl w:val="0"/>
          <w:numId w:val="7"/>
        </w:numPr>
      </w:pPr>
      <w:bookmarkStart w:id="125" w:name="_Toc138944865"/>
      <w:r w:rsidRPr="002C63B1">
        <w:lastRenderedPageBreak/>
        <w:t>Инвестиции в строительство, реконструкцию, техническое перевооружение и (или) модернизацию</w:t>
      </w:r>
      <w:bookmarkEnd w:id="125"/>
      <w:r w:rsidRPr="002C63B1">
        <w:t xml:space="preserve"> </w:t>
      </w:r>
    </w:p>
    <w:p w14:paraId="05EE8EC6" w14:textId="328CD409" w:rsidR="00050B27" w:rsidRPr="002C63B1" w:rsidRDefault="00050B27" w:rsidP="00F23A93">
      <w:pPr>
        <w:pStyle w:val="2"/>
        <w:numPr>
          <w:ilvl w:val="1"/>
          <w:numId w:val="22"/>
        </w:numPr>
      </w:pPr>
      <w:r w:rsidRPr="002C63B1">
        <w:t xml:space="preserve"> </w:t>
      </w:r>
      <w:bookmarkStart w:id="126" w:name="_Toc138944866"/>
      <w:r w:rsidRPr="002C63B1">
        <w:t xml:space="preserve">Предложения </w:t>
      </w:r>
      <w:r w:rsidR="00F23A93" w:rsidRPr="002C63B1">
        <w:t>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26"/>
    </w:p>
    <w:p w14:paraId="425E26AD" w14:textId="65BA85BB" w:rsidR="004734A6" w:rsidRPr="002C63B1" w:rsidRDefault="004734A6" w:rsidP="004734A6">
      <w:r w:rsidRPr="002C63B1">
        <w:t>До конца расчетного срока предусматривается строительство новых газовых котельных и реконструкция существующих тепловых сетей. Оценка финансовых потребностей для перспективного развития с учтенными индексами-дефляторами представлена в таблице ниже.</w:t>
      </w:r>
    </w:p>
    <w:p w14:paraId="2D8B712A" w14:textId="4BC1CFC6" w:rsidR="00EF2618" w:rsidRPr="002C63B1" w:rsidRDefault="00EF2618" w:rsidP="00EF2618">
      <w:pPr>
        <w:pStyle w:val="af9"/>
      </w:pPr>
      <w:bookmarkStart w:id="127" w:name="_Toc75336008"/>
      <w:r w:rsidRPr="002C63B1">
        <w:t xml:space="preserve">Таблица 11. </w:t>
      </w:r>
      <w:r w:rsidR="004734A6" w:rsidRPr="002C63B1">
        <w:t>Оценка финансовых потребностей для перспективного развития</w:t>
      </w:r>
    </w:p>
    <w:tbl>
      <w:tblPr>
        <w:tblW w:w="0" w:type="auto"/>
        <w:tblInd w:w="-10" w:type="dxa"/>
        <w:tblLook w:val="04A0" w:firstRow="1" w:lastRow="0" w:firstColumn="1" w:lastColumn="0" w:noHBand="0" w:noVBand="1"/>
      </w:tblPr>
      <w:tblGrid>
        <w:gridCol w:w="1128"/>
        <w:gridCol w:w="1215"/>
        <w:gridCol w:w="774"/>
        <w:gridCol w:w="1153"/>
        <w:gridCol w:w="1106"/>
        <w:gridCol w:w="774"/>
        <w:gridCol w:w="1205"/>
        <w:gridCol w:w="1215"/>
        <w:gridCol w:w="774"/>
      </w:tblGrid>
      <w:tr w:rsidR="004734A6" w:rsidRPr="002C63B1" w14:paraId="6CFEFEA0" w14:textId="77777777" w:rsidTr="008C37B9">
        <w:tc>
          <w:tcPr>
            <w:tcW w:w="0" w:type="auto"/>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6D1C06A"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1 вариант</w:t>
            </w: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57CF5ADA"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2 вариант</w:t>
            </w:r>
          </w:p>
        </w:tc>
        <w:tc>
          <w:tcPr>
            <w:tcW w:w="0" w:type="auto"/>
            <w:gridSpan w:val="3"/>
            <w:tcBorders>
              <w:top w:val="single" w:sz="8" w:space="0" w:color="auto"/>
              <w:left w:val="nil"/>
              <w:bottom w:val="single" w:sz="8" w:space="0" w:color="auto"/>
              <w:right w:val="single" w:sz="8" w:space="0" w:color="000000"/>
            </w:tcBorders>
            <w:vAlign w:val="center"/>
          </w:tcPr>
          <w:p w14:paraId="48DD4DD0"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3 вариант</w:t>
            </w:r>
          </w:p>
        </w:tc>
      </w:tr>
      <w:tr w:rsidR="004734A6" w:rsidRPr="002C63B1" w14:paraId="5C20A91A" w14:textId="77777777" w:rsidTr="008C37B9">
        <w:tc>
          <w:tcPr>
            <w:tcW w:w="0" w:type="auto"/>
            <w:tcBorders>
              <w:top w:val="nil"/>
              <w:left w:val="single" w:sz="8" w:space="0" w:color="auto"/>
              <w:bottom w:val="single" w:sz="8" w:space="0" w:color="auto"/>
              <w:right w:val="single" w:sz="8" w:space="0" w:color="auto"/>
            </w:tcBorders>
            <w:shd w:val="clear" w:color="auto" w:fill="auto"/>
            <w:vAlign w:val="center"/>
            <w:hideMark/>
          </w:tcPr>
          <w:p w14:paraId="0D7B26B5"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4888947E"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3AB57C17"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 xml:space="preserve">Затраты, тыс. </w:t>
            </w:r>
            <w:proofErr w:type="spellStart"/>
            <w:r w:rsidRPr="002C63B1">
              <w:rPr>
                <w:rFonts w:eastAsia="Times New Roman" w:cs="Times New Roman"/>
                <w:b/>
                <w:color w:val="000000"/>
                <w:sz w:val="18"/>
                <w:szCs w:val="20"/>
                <w:lang w:eastAsia="ru-RU"/>
              </w:rPr>
              <w:t>руб</w:t>
            </w:r>
            <w:proofErr w:type="spellEnd"/>
          </w:p>
        </w:tc>
        <w:tc>
          <w:tcPr>
            <w:tcW w:w="0" w:type="auto"/>
            <w:tcBorders>
              <w:top w:val="nil"/>
              <w:left w:val="nil"/>
              <w:bottom w:val="single" w:sz="8" w:space="0" w:color="auto"/>
              <w:right w:val="single" w:sz="8" w:space="0" w:color="auto"/>
            </w:tcBorders>
            <w:shd w:val="clear" w:color="auto" w:fill="auto"/>
            <w:vAlign w:val="center"/>
            <w:hideMark/>
          </w:tcPr>
          <w:p w14:paraId="5F6661C9"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shd w:val="clear" w:color="auto" w:fill="auto"/>
            <w:vAlign w:val="center"/>
            <w:hideMark/>
          </w:tcPr>
          <w:p w14:paraId="75C23747"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shd w:val="clear" w:color="auto" w:fill="auto"/>
            <w:vAlign w:val="center"/>
            <w:hideMark/>
          </w:tcPr>
          <w:p w14:paraId="36CFA823"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 xml:space="preserve">Затраты, тыс. </w:t>
            </w:r>
            <w:proofErr w:type="spellStart"/>
            <w:r w:rsidRPr="002C63B1">
              <w:rPr>
                <w:rFonts w:eastAsia="Times New Roman" w:cs="Times New Roman"/>
                <w:b/>
                <w:color w:val="000000"/>
                <w:sz w:val="18"/>
                <w:szCs w:val="20"/>
                <w:lang w:eastAsia="ru-RU"/>
              </w:rPr>
              <w:t>руб</w:t>
            </w:r>
            <w:proofErr w:type="spellEnd"/>
          </w:p>
        </w:tc>
        <w:tc>
          <w:tcPr>
            <w:tcW w:w="0" w:type="auto"/>
            <w:tcBorders>
              <w:top w:val="nil"/>
              <w:left w:val="nil"/>
              <w:bottom w:val="single" w:sz="8" w:space="0" w:color="auto"/>
              <w:right w:val="single" w:sz="8" w:space="0" w:color="auto"/>
            </w:tcBorders>
            <w:vAlign w:val="center"/>
          </w:tcPr>
          <w:p w14:paraId="57721E9B"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Наименование мероприятия</w:t>
            </w:r>
          </w:p>
        </w:tc>
        <w:tc>
          <w:tcPr>
            <w:tcW w:w="0" w:type="auto"/>
            <w:tcBorders>
              <w:top w:val="nil"/>
              <w:left w:val="nil"/>
              <w:bottom w:val="single" w:sz="8" w:space="0" w:color="auto"/>
              <w:right w:val="single" w:sz="8" w:space="0" w:color="auto"/>
            </w:tcBorders>
            <w:vAlign w:val="center"/>
          </w:tcPr>
          <w:p w14:paraId="500CFC9F"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Планируемый период реализации</w:t>
            </w:r>
          </w:p>
        </w:tc>
        <w:tc>
          <w:tcPr>
            <w:tcW w:w="0" w:type="auto"/>
            <w:tcBorders>
              <w:top w:val="nil"/>
              <w:left w:val="nil"/>
              <w:bottom w:val="single" w:sz="8" w:space="0" w:color="auto"/>
              <w:right w:val="single" w:sz="8" w:space="0" w:color="auto"/>
            </w:tcBorders>
            <w:vAlign w:val="center"/>
          </w:tcPr>
          <w:p w14:paraId="1D443136" w14:textId="77777777" w:rsidR="004734A6" w:rsidRPr="002C63B1" w:rsidRDefault="004734A6" w:rsidP="008C37B9">
            <w:pPr>
              <w:spacing w:before="0" w:after="0"/>
              <w:ind w:firstLine="0"/>
              <w:contextualSpacing w:val="0"/>
              <w:jc w:val="center"/>
              <w:rPr>
                <w:rFonts w:eastAsia="Times New Roman" w:cs="Times New Roman"/>
                <w:b/>
                <w:color w:val="000000"/>
                <w:sz w:val="18"/>
                <w:szCs w:val="20"/>
                <w:lang w:eastAsia="ru-RU"/>
              </w:rPr>
            </w:pPr>
            <w:r w:rsidRPr="002C63B1">
              <w:rPr>
                <w:rFonts w:eastAsia="Times New Roman" w:cs="Times New Roman"/>
                <w:b/>
                <w:color w:val="000000"/>
                <w:sz w:val="18"/>
                <w:szCs w:val="20"/>
                <w:lang w:eastAsia="ru-RU"/>
              </w:rPr>
              <w:t xml:space="preserve">Затраты, тыс. </w:t>
            </w:r>
            <w:proofErr w:type="spellStart"/>
            <w:r w:rsidRPr="002C63B1">
              <w:rPr>
                <w:rFonts w:eastAsia="Times New Roman" w:cs="Times New Roman"/>
                <w:b/>
                <w:color w:val="000000"/>
                <w:sz w:val="18"/>
                <w:szCs w:val="20"/>
                <w:lang w:eastAsia="ru-RU"/>
              </w:rPr>
              <w:t>руб</w:t>
            </w:r>
            <w:proofErr w:type="spellEnd"/>
          </w:p>
        </w:tc>
      </w:tr>
      <w:tr w:rsidR="004734A6" w:rsidRPr="002C63B1" w14:paraId="555FAED2" w14:textId="77777777" w:rsidTr="008C37B9">
        <w:tc>
          <w:tcPr>
            <w:tcW w:w="0" w:type="auto"/>
            <w:tcBorders>
              <w:top w:val="nil"/>
              <w:left w:val="single" w:sz="8" w:space="0" w:color="auto"/>
              <w:bottom w:val="single" w:sz="8" w:space="0" w:color="auto"/>
              <w:right w:val="single" w:sz="8" w:space="0" w:color="auto"/>
            </w:tcBorders>
            <w:shd w:val="clear" w:color="auto" w:fill="auto"/>
            <w:vAlign w:val="center"/>
            <w:hideMark/>
          </w:tcPr>
          <w:p w14:paraId="6C042508"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rFonts w:cs="Times New Roman"/>
                <w:sz w:val="18"/>
                <w:szCs w:val="20"/>
              </w:rPr>
              <w:t>Реконструкция тепловых сетей и строительство газовых котельных</w:t>
            </w:r>
          </w:p>
        </w:tc>
        <w:tc>
          <w:tcPr>
            <w:tcW w:w="0" w:type="auto"/>
            <w:tcBorders>
              <w:top w:val="nil"/>
              <w:left w:val="nil"/>
              <w:bottom w:val="single" w:sz="8" w:space="0" w:color="auto"/>
              <w:right w:val="single" w:sz="8" w:space="0" w:color="auto"/>
            </w:tcBorders>
            <w:shd w:val="clear" w:color="auto" w:fill="auto"/>
            <w:vAlign w:val="center"/>
            <w:hideMark/>
          </w:tcPr>
          <w:p w14:paraId="760D94E5"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rFonts w:eastAsia="Times New Roman" w:cs="Times New Roman"/>
                <w:color w:val="000000"/>
                <w:sz w:val="18"/>
                <w:szCs w:val="20"/>
                <w:lang w:eastAsia="ru-RU"/>
              </w:rPr>
              <w:t>До конца расчётного срока (ориентировочно 2026 г.)</w:t>
            </w:r>
          </w:p>
        </w:tc>
        <w:tc>
          <w:tcPr>
            <w:tcW w:w="0" w:type="auto"/>
            <w:tcBorders>
              <w:top w:val="nil"/>
              <w:left w:val="nil"/>
              <w:bottom w:val="single" w:sz="8" w:space="0" w:color="auto"/>
              <w:right w:val="single" w:sz="8" w:space="0" w:color="auto"/>
            </w:tcBorders>
            <w:shd w:val="clear" w:color="auto" w:fill="auto"/>
            <w:vAlign w:val="center"/>
            <w:hideMark/>
          </w:tcPr>
          <w:p w14:paraId="0216121A"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sz w:val="18"/>
                <w:szCs w:val="20"/>
              </w:rPr>
              <w:t>15780,91</w:t>
            </w:r>
          </w:p>
        </w:tc>
        <w:tc>
          <w:tcPr>
            <w:tcW w:w="0" w:type="auto"/>
            <w:tcBorders>
              <w:top w:val="nil"/>
              <w:left w:val="nil"/>
              <w:bottom w:val="single" w:sz="8" w:space="0" w:color="auto"/>
              <w:right w:val="single" w:sz="8" w:space="0" w:color="auto"/>
            </w:tcBorders>
            <w:shd w:val="clear" w:color="auto" w:fill="auto"/>
            <w:vAlign w:val="center"/>
            <w:hideMark/>
          </w:tcPr>
          <w:p w14:paraId="23C11B21" w14:textId="77777777" w:rsidR="004734A6" w:rsidRPr="002C63B1" w:rsidRDefault="004734A6" w:rsidP="008C37B9">
            <w:pPr>
              <w:ind w:firstLine="0"/>
              <w:jc w:val="center"/>
              <w:rPr>
                <w:sz w:val="18"/>
                <w:szCs w:val="20"/>
              </w:rPr>
            </w:pPr>
            <w:r w:rsidRPr="002C63B1">
              <w:rPr>
                <w:rFonts w:cs="Times New Roman"/>
                <w:sz w:val="18"/>
                <w:szCs w:val="20"/>
              </w:rPr>
              <w:t>Сохранение существующего положения</w:t>
            </w:r>
          </w:p>
          <w:p w14:paraId="423A96DC"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p>
        </w:tc>
        <w:tc>
          <w:tcPr>
            <w:tcW w:w="0" w:type="auto"/>
            <w:tcBorders>
              <w:top w:val="nil"/>
              <w:left w:val="nil"/>
              <w:bottom w:val="single" w:sz="8" w:space="0" w:color="auto"/>
              <w:right w:val="single" w:sz="8" w:space="0" w:color="auto"/>
            </w:tcBorders>
            <w:shd w:val="clear" w:color="auto" w:fill="auto"/>
            <w:vAlign w:val="center"/>
            <w:hideMark/>
          </w:tcPr>
          <w:p w14:paraId="5CBA468B"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rFonts w:eastAsia="Times New Roman" w:cs="Times New Roman"/>
                <w:color w:val="000000"/>
                <w:sz w:val="18"/>
                <w:szCs w:val="20"/>
                <w:lang w:eastAsia="ru-RU"/>
              </w:rPr>
              <w:t>До конца расчётного срока</w:t>
            </w:r>
          </w:p>
        </w:tc>
        <w:tc>
          <w:tcPr>
            <w:tcW w:w="0" w:type="auto"/>
            <w:tcBorders>
              <w:top w:val="nil"/>
              <w:left w:val="nil"/>
              <w:bottom w:val="single" w:sz="8" w:space="0" w:color="auto"/>
              <w:right w:val="single" w:sz="8" w:space="0" w:color="auto"/>
            </w:tcBorders>
            <w:shd w:val="clear" w:color="auto" w:fill="auto"/>
            <w:vAlign w:val="center"/>
            <w:hideMark/>
          </w:tcPr>
          <w:p w14:paraId="71312D6B"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rFonts w:eastAsia="Times New Roman" w:cs="Times New Roman"/>
                <w:color w:val="000000"/>
                <w:sz w:val="18"/>
                <w:szCs w:val="20"/>
                <w:lang w:eastAsia="ru-RU"/>
              </w:rPr>
              <w:t>0</w:t>
            </w:r>
          </w:p>
        </w:tc>
        <w:tc>
          <w:tcPr>
            <w:tcW w:w="0" w:type="auto"/>
            <w:tcBorders>
              <w:top w:val="nil"/>
              <w:left w:val="nil"/>
              <w:bottom w:val="single" w:sz="8" w:space="0" w:color="auto"/>
              <w:right w:val="single" w:sz="8" w:space="0" w:color="auto"/>
            </w:tcBorders>
            <w:vAlign w:val="center"/>
          </w:tcPr>
          <w:p w14:paraId="06A8436E" w14:textId="77777777" w:rsidR="004734A6" w:rsidRPr="002C63B1" w:rsidRDefault="004734A6" w:rsidP="008C37B9">
            <w:pPr>
              <w:ind w:firstLine="0"/>
              <w:jc w:val="center"/>
              <w:rPr>
                <w:rFonts w:eastAsia="Times New Roman" w:cs="Times New Roman"/>
                <w:color w:val="000000"/>
                <w:sz w:val="18"/>
                <w:szCs w:val="20"/>
                <w:lang w:eastAsia="ru-RU"/>
              </w:rPr>
            </w:pPr>
            <w:r w:rsidRPr="002C63B1">
              <w:rPr>
                <w:sz w:val="18"/>
                <w:szCs w:val="20"/>
              </w:rPr>
              <w:t>Демонтаж котельных и перевод потребителей на индивидуальные источники теплоснабжения.</w:t>
            </w:r>
          </w:p>
        </w:tc>
        <w:tc>
          <w:tcPr>
            <w:tcW w:w="0" w:type="auto"/>
            <w:tcBorders>
              <w:top w:val="nil"/>
              <w:left w:val="nil"/>
              <w:bottom w:val="single" w:sz="8" w:space="0" w:color="auto"/>
              <w:right w:val="single" w:sz="8" w:space="0" w:color="auto"/>
            </w:tcBorders>
            <w:vAlign w:val="center"/>
          </w:tcPr>
          <w:p w14:paraId="002F999F"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rFonts w:eastAsia="Times New Roman" w:cs="Times New Roman"/>
                <w:color w:val="000000"/>
                <w:sz w:val="18"/>
                <w:szCs w:val="20"/>
                <w:lang w:eastAsia="ru-RU"/>
              </w:rPr>
              <w:t>До конца расчётного срока (ориентировочно 2026 г.)</w:t>
            </w:r>
          </w:p>
        </w:tc>
        <w:tc>
          <w:tcPr>
            <w:tcW w:w="0" w:type="auto"/>
            <w:tcBorders>
              <w:top w:val="nil"/>
              <w:left w:val="nil"/>
              <w:bottom w:val="single" w:sz="8" w:space="0" w:color="auto"/>
              <w:right w:val="single" w:sz="8" w:space="0" w:color="auto"/>
            </w:tcBorders>
            <w:vAlign w:val="center"/>
          </w:tcPr>
          <w:p w14:paraId="3D252741" w14:textId="77777777" w:rsidR="004734A6" w:rsidRPr="002C63B1" w:rsidRDefault="004734A6" w:rsidP="008C37B9">
            <w:pPr>
              <w:spacing w:before="0" w:after="0"/>
              <w:ind w:firstLine="0"/>
              <w:contextualSpacing w:val="0"/>
              <w:jc w:val="center"/>
              <w:rPr>
                <w:rFonts w:eastAsia="Times New Roman" w:cs="Times New Roman"/>
                <w:color w:val="000000"/>
                <w:sz w:val="18"/>
                <w:szCs w:val="20"/>
                <w:lang w:eastAsia="ru-RU"/>
              </w:rPr>
            </w:pPr>
            <w:r w:rsidRPr="002C63B1">
              <w:rPr>
                <w:sz w:val="18"/>
                <w:szCs w:val="20"/>
              </w:rPr>
              <w:t>13886,64</w:t>
            </w:r>
          </w:p>
        </w:tc>
      </w:tr>
    </w:tbl>
    <w:p w14:paraId="68C88A38" w14:textId="77777777" w:rsidR="00EF2618" w:rsidRPr="002C63B1" w:rsidRDefault="00EF2618" w:rsidP="004D1D3D"/>
    <w:p w14:paraId="5F85FD81" w14:textId="334A3919" w:rsidR="00050B27" w:rsidRPr="002C63B1" w:rsidRDefault="00050B27" w:rsidP="00274664">
      <w:pPr>
        <w:pStyle w:val="2"/>
        <w:numPr>
          <w:ilvl w:val="1"/>
          <w:numId w:val="22"/>
        </w:numPr>
      </w:pPr>
      <w:bookmarkStart w:id="128" w:name="_Toc138944867"/>
      <w:r w:rsidRPr="002C63B1">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27"/>
      <w:bookmarkEnd w:id="128"/>
    </w:p>
    <w:p w14:paraId="48BC3897" w14:textId="5CFB4F06" w:rsidR="00EF2618" w:rsidRPr="002C63B1" w:rsidRDefault="00EF2618" w:rsidP="00EF2618">
      <w:pPr>
        <w:rPr>
          <w:szCs w:val="24"/>
        </w:rPr>
      </w:pPr>
      <w:r w:rsidRPr="002C63B1">
        <w:rPr>
          <w:szCs w:val="24"/>
        </w:rPr>
        <w:t>При строительстве новых котельных запланирована реконструкция существующих тепловых сетей для улучшения качества предоставляемых услуг и повышения надежности системы теплоснабжения. Стоимость реконструкции тепловых сетей составит 1894 тыс. руб.</w:t>
      </w:r>
    </w:p>
    <w:p w14:paraId="5315E0FF" w14:textId="77777777" w:rsidR="00050B27" w:rsidRPr="002C63B1" w:rsidRDefault="00050B27" w:rsidP="00274664">
      <w:pPr>
        <w:pStyle w:val="2"/>
        <w:numPr>
          <w:ilvl w:val="1"/>
          <w:numId w:val="22"/>
        </w:numPr>
      </w:pPr>
      <w:bookmarkStart w:id="129" w:name="_Toc75336009"/>
      <w:bookmarkStart w:id="130" w:name="_Toc138944868"/>
      <w:r w:rsidRPr="002C63B1">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29"/>
      <w:bookmarkEnd w:id="130"/>
    </w:p>
    <w:p w14:paraId="15285805" w14:textId="77777777" w:rsidR="00050B27" w:rsidRPr="002C63B1" w:rsidRDefault="00050B27" w:rsidP="00050B27">
      <w:pPr>
        <w:rPr>
          <w:szCs w:val="24"/>
        </w:rPr>
      </w:pPr>
      <w:r w:rsidRPr="002C63B1">
        <w:rPr>
          <w:szCs w:val="24"/>
        </w:rPr>
        <w:t>Мероприятия не предусмотрены.</w:t>
      </w:r>
    </w:p>
    <w:p w14:paraId="7C054A2A" w14:textId="77777777" w:rsidR="00050B27" w:rsidRPr="002C63B1" w:rsidRDefault="00050B27" w:rsidP="00274664">
      <w:pPr>
        <w:pStyle w:val="2"/>
        <w:numPr>
          <w:ilvl w:val="1"/>
          <w:numId w:val="22"/>
        </w:numPr>
      </w:pPr>
      <w:bookmarkStart w:id="131" w:name="_Toc75336010"/>
      <w:bookmarkStart w:id="132" w:name="_Toc138944869"/>
      <w:r w:rsidRPr="002C63B1">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31"/>
      <w:bookmarkEnd w:id="132"/>
    </w:p>
    <w:p w14:paraId="4B510218" w14:textId="77777777" w:rsidR="00050B27" w:rsidRPr="002C63B1" w:rsidRDefault="00050B27" w:rsidP="00050B27">
      <w:pPr>
        <w:rPr>
          <w:szCs w:val="24"/>
        </w:rPr>
      </w:pPr>
      <w:r w:rsidRPr="002C63B1">
        <w:rPr>
          <w:szCs w:val="24"/>
        </w:rPr>
        <w:t>Мероприятия не предусмотрены.</w:t>
      </w:r>
    </w:p>
    <w:p w14:paraId="520AA560" w14:textId="77777777" w:rsidR="00050B27" w:rsidRPr="002C63B1" w:rsidRDefault="00050B27" w:rsidP="00274664">
      <w:pPr>
        <w:pStyle w:val="2"/>
        <w:numPr>
          <w:ilvl w:val="1"/>
          <w:numId w:val="22"/>
        </w:numPr>
      </w:pPr>
      <w:bookmarkStart w:id="133" w:name="_Toc75336011"/>
      <w:bookmarkStart w:id="134" w:name="_Toc138944870"/>
      <w:r w:rsidRPr="002C63B1">
        <w:t>Оценка эффективности инвестиций по отдельным предложениям</w:t>
      </w:r>
      <w:bookmarkEnd w:id="133"/>
      <w:bookmarkEnd w:id="134"/>
    </w:p>
    <w:p w14:paraId="2497C2C7" w14:textId="2F8E0BC7" w:rsidR="004D1D3D" w:rsidRPr="002C63B1" w:rsidRDefault="004D1D3D" w:rsidP="004D1D3D">
      <w:pPr>
        <w:ind w:left="709" w:firstLine="0"/>
      </w:pPr>
      <w:bookmarkStart w:id="135" w:name="_Toc93056733"/>
      <w:r w:rsidRPr="002C63B1">
        <w:t>Основные этапы оценки эффективности инвестиций</w:t>
      </w:r>
      <w:bookmarkEnd w:id="135"/>
    </w:p>
    <w:p w14:paraId="6D181126" w14:textId="77777777" w:rsidR="004D1D3D" w:rsidRPr="002C63B1" w:rsidRDefault="004D1D3D" w:rsidP="004D1D3D">
      <w:pPr>
        <w:numPr>
          <w:ilvl w:val="0"/>
          <w:numId w:val="40"/>
        </w:numPr>
        <w:shd w:val="clear" w:color="auto" w:fill="FFFFFF"/>
        <w:spacing w:before="0" w:after="0" w:line="276" w:lineRule="auto"/>
        <w:ind w:left="0" w:firstLine="709"/>
        <w:contextualSpacing w:val="0"/>
        <w:rPr>
          <w:rFonts w:cs="Times New Roman"/>
          <w:szCs w:val="24"/>
        </w:rPr>
      </w:pPr>
      <w:r w:rsidRPr="002C63B1">
        <w:rPr>
          <w:rFonts w:cs="Times New Roman"/>
          <w:bCs/>
          <w:szCs w:val="24"/>
        </w:rPr>
        <w:t>Оценка финансовых возможностей предприятия.</w:t>
      </w:r>
    </w:p>
    <w:p w14:paraId="4F56DC3C" w14:textId="77777777" w:rsidR="004D1D3D" w:rsidRPr="002C63B1" w:rsidRDefault="004D1D3D" w:rsidP="004D1D3D">
      <w:pPr>
        <w:numPr>
          <w:ilvl w:val="0"/>
          <w:numId w:val="40"/>
        </w:numPr>
        <w:shd w:val="clear" w:color="auto" w:fill="FFFFFF"/>
        <w:spacing w:before="0" w:after="0" w:line="276" w:lineRule="auto"/>
        <w:ind w:left="0" w:firstLine="709"/>
        <w:contextualSpacing w:val="0"/>
        <w:rPr>
          <w:rFonts w:cs="Times New Roman"/>
          <w:szCs w:val="24"/>
        </w:rPr>
      </w:pPr>
      <w:r w:rsidRPr="002C63B1">
        <w:rPr>
          <w:rFonts w:cs="Times New Roman"/>
          <w:bCs/>
          <w:szCs w:val="24"/>
        </w:rPr>
        <w:t>Прогнозирование будущего денежного потока.</w:t>
      </w:r>
    </w:p>
    <w:p w14:paraId="524BC655" w14:textId="77777777" w:rsidR="004D1D3D" w:rsidRPr="002C63B1" w:rsidRDefault="004D1D3D" w:rsidP="004D1D3D">
      <w:pPr>
        <w:numPr>
          <w:ilvl w:val="0"/>
          <w:numId w:val="40"/>
        </w:numPr>
        <w:shd w:val="clear" w:color="auto" w:fill="FFFFFF"/>
        <w:spacing w:before="0" w:after="0" w:line="276" w:lineRule="auto"/>
        <w:ind w:left="0" w:firstLine="709"/>
        <w:contextualSpacing w:val="0"/>
        <w:rPr>
          <w:rFonts w:cs="Times New Roman"/>
          <w:szCs w:val="24"/>
        </w:rPr>
      </w:pPr>
      <w:r w:rsidRPr="002C63B1">
        <w:rPr>
          <w:rFonts w:cs="Times New Roman"/>
          <w:bCs/>
          <w:szCs w:val="24"/>
        </w:rPr>
        <w:t>Выбор ставки дисконтирования.</w:t>
      </w:r>
    </w:p>
    <w:p w14:paraId="4004913B" w14:textId="77777777" w:rsidR="004D1D3D" w:rsidRPr="002C63B1" w:rsidRDefault="004D1D3D" w:rsidP="004D1D3D">
      <w:pPr>
        <w:numPr>
          <w:ilvl w:val="0"/>
          <w:numId w:val="40"/>
        </w:numPr>
        <w:shd w:val="clear" w:color="auto" w:fill="FFFFFF"/>
        <w:spacing w:before="0" w:after="0" w:line="276" w:lineRule="auto"/>
        <w:ind w:left="0" w:firstLine="709"/>
        <w:contextualSpacing w:val="0"/>
        <w:rPr>
          <w:rFonts w:cs="Times New Roman"/>
          <w:szCs w:val="24"/>
        </w:rPr>
      </w:pPr>
      <w:r w:rsidRPr="002C63B1">
        <w:rPr>
          <w:rFonts w:cs="Times New Roman"/>
          <w:bCs/>
          <w:szCs w:val="24"/>
        </w:rPr>
        <w:t>Расчет основных показателей эффективности.</w:t>
      </w:r>
    </w:p>
    <w:p w14:paraId="0A4462EC" w14:textId="77777777" w:rsidR="004D1D3D" w:rsidRPr="002C63B1" w:rsidRDefault="004D1D3D" w:rsidP="004D1D3D">
      <w:pPr>
        <w:numPr>
          <w:ilvl w:val="0"/>
          <w:numId w:val="40"/>
        </w:numPr>
        <w:shd w:val="clear" w:color="auto" w:fill="FFFFFF"/>
        <w:spacing w:before="0" w:after="0" w:line="276" w:lineRule="auto"/>
        <w:ind w:left="0" w:firstLine="709"/>
        <w:contextualSpacing w:val="0"/>
        <w:rPr>
          <w:rFonts w:cs="Times New Roman"/>
          <w:szCs w:val="24"/>
        </w:rPr>
      </w:pPr>
      <w:r w:rsidRPr="002C63B1">
        <w:rPr>
          <w:rFonts w:cs="Times New Roman"/>
          <w:bCs/>
          <w:szCs w:val="24"/>
        </w:rPr>
        <w:lastRenderedPageBreak/>
        <w:t>Учет факторов риска.</w:t>
      </w:r>
    </w:p>
    <w:p w14:paraId="7C93AD14" w14:textId="77777777" w:rsidR="004D1D3D" w:rsidRPr="002C63B1" w:rsidRDefault="004D1D3D" w:rsidP="004D1D3D">
      <w:pPr>
        <w:shd w:val="clear" w:color="auto" w:fill="FFFFFF"/>
        <w:rPr>
          <w:rFonts w:cs="Times New Roman"/>
          <w:szCs w:val="24"/>
        </w:rPr>
      </w:pPr>
      <w:r w:rsidRPr="002C63B1">
        <w:rPr>
          <w:rFonts w:cs="Times New Roman"/>
          <w:bCs/>
          <w:szCs w:val="24"/>
        </w:rPr>
        <w:t>Основные показатели (критерии) эффективности</w:t>
      </w:r>
    </w:p>
    <w:p w14:paraId="4863E50E" w14:textId="77777777" w:rsidR="004D1D3D" w:rsidRPr="002C63B1" w:rsidRDefault="004D1D3D" w:rsidP="004D1D3D">
      <w:pPr>
        <w:ind w:left="709" w:firstLine="0"/>
        <w:rPr>
          <w:b/>
          <w:i/>
        </w:rPr>
      </w:pPr>
      <w:bookmarkStart w:id="136" w:name="_Toc93056734"/>
      <w:r w:rsidRPr="002C63B1">
        <w:rPr>
          <w:b/>
          <w:i/>
        </w:rPr>
        <w:t>Период окупаемости.</w:t>
      </w:r>
      <w:bookmarkEnd w:id="136"/>
    </w:p>
    <w:p w14:paraId="3B572F9D" w14:textId="77777777" w:rsidR="004D1D3D" w:rsidRPr="002C63B1" w:rsidRDefault="004D1D3D" w:rsidP="004D1D3D">
      <w:pPr>
        <w:shd w:val="clear" w:color="auto" w:fill="FFFFFF"/>
        <w:rPr>
          <w:rFonts w:cs="Times New Roman"/>
          <w:szCs w:val="24"/>
        </w:rPr>
      </w:pPr>
      <w:r w:rsidRPr="002C63B1">
        <w:rPr>
          <w:rFonts w:cs="Times New Roman"/>
          <w:szCs w:val="24"/>
        </w:rPr>
        <w:t>В общем случае искомой величиной является значение РР, для которого выполняется:</w:t>
      </w:r>
    </w:p>
    <w:p w14:paraId="1ACA7899" w14:textId="77777777" w:rsidR="004D1D3D" w:rsidRPr="002C63B1" w:rsidRDefault="004D1D3D" w:rsidP="004D1D3D">
      <w:pPr>
        <w:shd w:val="clear" w:color="auto" w:fill="FFFFFF"/>
        <w:rPr>
          <w:rFonts w:cs="Times New Roman"/>
          <w:szCs w:val="24"/>
        </w:rPr>
      </w:pPr>
      <w:r w:rsidRPr="002C63B1">
        <w:rPr>
          <w:rFonts w:cs="Times New Roman"/>
          <w:szCs w:val="24"/>
        </w:rPr>
        <w:t xml:space="preserve"> РР = </w:t>
      </w:r>
      <w:proofErr w:type="spellStart"/>
      <w:r w:rsidRPr="002C63B1">
        <w:rPr>
          <w:rFonts w:cs="Times New Roman"/>
          <w:szCs w:val="24"/>
        </w:rPr>
        <w:t>min</w:t>
      </w:r>
      <w:proofErr w:type="spellEnd"/>
      <w:r w:rsidRPr="002C63B1">
        <w:rPr>
          <w:rFonts w:cs="Times New Roman"/>
          <w:szCs w:val="24"/>
        </w:rPr>
        <w:t xml:space="preserve"> N, при </w:t>
      </w:r>
      <w:proofErr w:type="gramStart"/>
      <w:r w:rsidRPr="002C63B1">
        <w:rPr>
          <w:rFonts w:cs="Times New Roman"/>
          <w:szCs w:val="24"/>
        </w:rPr>
        <w:t>котором  ∑</w:t>
      </w:r>
      <w:proofErr w:type="gramEnd"/>
      <w:r w:rsidRPr="002C63B1">
        <w:rPr>
          <w:rFonts w:cs="Times New Roman"/>
          <w:szCs w:val="24"/>
        </w:rPr>
        <w:t xml:space="preserve"> </w:t>
      </w:r>
      <w:proofErr w:type="spellStart"/>
      <w:r w:rsidRPr="002C63B1">
        <w:rPr>
          <w:rFonts w:cs="Times New Roman"/>
          <w:szCs w:val="24"/>
        </w:rPr>
        <w:t>INV</w:t>
      </w:r>
      <w:r w:rsidRPr="002C63B1">
        <w:rPr>
          <w:rFonts w:cs="Times New Roman"/>
          <w:szCs w:val="24"/>
          <w:vertAlign w:val="subscript"/>
        </w:rPr>
        <w:t>t</w:t>
      </w:r>
      <w:proofErr w:type="spellEnd"/>
      <w:r w:rsidRPr="002C63B1">
        <w:rPr>
          <w:rFonts w:cs="Times New Roman"/>
          <w:szCs w:val="24"/>
        </w:rPr>
        <w:t> / (1 + i)</w:t>
      </w:r>
      <w:r w:rsidRPr="002C63B1">
        <w:rPr>
          <w:rFonts w:cs="Times New Roman"/>
          <w:szCs w:val="24"/>
          <w:vertAlign w:val="superscript"/>
        </w:rPr>
        <w:t>t</w:t>
      </w:r>
      <w:r w:rsidRPr="002C63B1">
        <w:rPr>
          <w:rFonts w:cs="Times New Roman"/>
          <w:szCs w:val="24"/>
        </w:rPr>
        <w:t xml:space="preserve"> = ∑ </w:t>
      </w:r>
      <w:proofErr w:type="spellStart"/>
      <w:r w:rsidRPr="002C63B1">
        <w:rPr>
          <w:rFonts w:cs="Times New Roman"/>
          <w:szCs w:val="24"/>
        </w:rPr>
        <w:t>CF</w:t>
      </w:r>
      <w:r w:rsidRPr="002C63B1">
        <w:rPr>
          <w:rFonts w:cs="Times New Roman"/>
          <w:szCs w:val="24"/>
          <w:vertAlign w:val="subscript"/>
        </w:rPr>
        <w:t>k</w:t>
      </w:r>
      <w:proofErr w:type="spellEnd"/>
      <w:r w:rsidRPr="002C63B1">
        <w:rPr>
          <w:rFonts w:cs="Times New Roman"/>
          <w:szCs w:val="24"/>
        </w:rPr>
        <w:t> / (1 + i)</w:t>
      </w:r>
      <w:r w:rsidRPr="002C63B1">
        <w:rPr>
          <w:rFonts w:cs="Times New Roman"/>
          <w:szCs w:val="24"/>
          <w:vertAlign w:val="superscript"/>
        </w:rPr>
        <w:t>k</w:t>
      </w:r>
    </w:p>
    <w:p w14:paraId="648141E6" w14:textId="77777777" w:rsidR="004D1D3D" w:rsidRPr="002C63B1" w:rsidRDefault="004D1D3D" w:rsidP="004D1D3D">
      <w:pPr>
        <w:shd w:val="clear" w:color="auto" w:fill="FFFFFF"/>
        <w:rPr>
          <w:rFonts w:cs="Times New Roman"/>
          <w:szCs w:val="24"/>
        </w:rPr>
      </w:pPr>
      <w:r w:rsidRPr="002C63B1">
        <w:rPr>
          <w:rFonts w:cs="Times New Roman"/>
          <w:szCs w:val="24"/>
        </w:rPr>
        <w:t> где i – выбранная ставка дисконтирования</w:t>
      </w:r>
    </w:p>
    <w:p w14:paraId="4DC9F6DC" w14:textId="77777777" w:rsidR="004D1D3D" w:rsidRPr="002C63B1" w:rsidRDefault="004D1D3D" w:rsidP="004D1D3D">
      <w:pPr>
        <w:shd w:val="clear" w:color="auto" w:fill="FFFFFF"/>
        <w:rPr>
          <w:rFonts w:cs="Times New Roman"/>
          <w:szCs w:val="24"/>
        </w:rPr>
      </w:pPr>
      <w:r w:rsidRPr="002C63B1">
        <w:rPr>
          <w:rFonts w:cs="Times New Roman"/>
          <w:szCs w:val="24"/>
        </w:rPr>
        <w:t> </w:t>
      </w:r>
      <w:r w:rsidRPr="002C63B1">
        <w:rPr>
          <w:rFonts w:cs="Times New Roman"/>
          <w:bCs/>
          <w:i/>
          <w:iCs/>
          <w:szCs w:val="24"/>
        </w:rPr>
        <w:t>Критерий принятия решения</w:t>
      </w:r>
      <w:r w:rsidRPr="002C63B1">
        <w:rPr>
          <w:rFonts w:cs="Times New Roman"/>
          <w:szCs w:val="24"/>
        </w:rPr>
        <w:t> при использовании метода расчета периода окупаемости может быть сформулирован двумя способами:</w:t>
      </w:r>
    </w:p>
    <w:p w14:paraId="58103BC0" w14:textId="77777777" w:rsidR="004D1D3D" w:rsidRPr="002C63B1" w:rsidRDefault="004D1D3D" w:rsidP="004D1D3D">
      <w:pPr>
        <w:shd w:val="clear" w:color="auto" w:fill="FFFFFF"/>
        <w:rPr>
          <w:rFonts w:cs="Times New Roman"/>
          <w:szCs w:val="24"/>
        </w:rPr>
      </w:pPr>
      <w:r w:rsidRPr="002C63B1">
        <w:rPr>
          <w:rFonts w:cs="Times New Roman"/>
          <w:szCs w:val="24"/>
        </w:rPr>
        <w:t>а) проект принимается, если окупаемость в целом имеет место;</w:t>
      </w:r>
    </w:p>
    <w:p w14:paraId="01D108D3" w14:textId="77777777" w:rsidR="004D1D3D" w:rsidRPr="002C63B1" w:rsidRDefault="004D1D3D" w:rsidP="004D1D3D">
      <w:pPr>
        <w:shd w:val="clear" w:color="auto" w:fill="FFFFFF"/>
        <w:rPr>
          <w:rFonts w:cs="Times New Roman"/>
          <w:szCs w:val="24"/>
        </w:rPr>
      </w:pPr>
      <w:r w:rsidRPr="002C63B1">
        <w:rPr>
          <w:rFonts w:cs="Times New Roman"/>
          <w:szCs w:val="24"/>
        </w:rPr>
        <w:t>б) проект принимается, если найденное значение РР лежит в заданных пределах. Этот вариант всегда применяется при анализе проектов, имеющих высокую степень риска.</w:t>
      </w:r>
    </w:p>
    <w:p w14:paraId="4B4C327C" w14:textId="77777777" w:rsidR="004D1D3D" w:rsidRPr="002C63B1" w:rsidRDefault="004D1D3D" w:rsidP="004D1D3D">
      <w:pPr>
        <w:shd w:val="clear" w:color="auto" w:fill="FFFFFF"/>
        <w:rPr>
          <w:rFonts w:cs="Times New Roman"/>
          <w:szCs w:val="24"/>
        </w:rPr>
      </w:pPr>
      <w:r w:rsidRPr="002C63B1">
        <w:rPr>
          <w:rFonts w:cs="Times New Roman"/>
          <w:szCs w:val="24"/>
        </w:rPr>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4539A2DB" w14:textId="77777777" w:rsidR="004D1D3D" w:rsidRPr="002C63B1" w:rsidRDefault="004D1D3D" w:rsidP="004D1D3D">
      <w:pPr>
        <w:shd w:val="clear" w:color="auto" w:fill="FFFFFF"/>
        <w:rPr>
          <w:rFonts w:cs="Times New Roman"/>
          <w:szCs w:val="24"/>
        </w:rPr>
      </w:pPr>
      <w:r w:rsidRPr="002C63B1">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4F2973F0" w14:textId="77777777" w:rsidR="004D1D3D" w:rsidRPr="002C63B1" w:rsidRDefault="004D1D3D" w:rsidP="004D1D3D">
      <w:pPr>
        <w:ind w:left="709" w:firstLine="0"/>
        <w:rPr>
          <w:b/>
          <w:i/>
        </w:rPr>
      </w:pPr>
      <w:bookmarkStart w:id="137" w:name="_Toc93056735"/>
      <w:r w:rsidRPr="002C63B1">
        <w:rPr>
          <w:b/>
          <w:i/>
        </w:rPr>
        <w:t>Чистый приведенный доход NPV.</w:t>
      </w:r>
      <w:bookmarkEnd w:id="137"/>
    </w:p>
    <w:p w14:paraId="0451A9DD" w14:textId="77777777" w:rsidR="004D1D3D" w:rsidRPr="002C63B1" w:rsidRDefault="004D1D3D" w:rsidP="004D1D3D">
      <w:pPr>
        <w:shd w:val="clear" w:color="auto" w:fill="FFFFFF"/>
        <w:rPr>
          <w:rFonts w:cs="Times New Roman"/>
          <w:szCs w:val="24"/>
        </w:rPr>
      </w:pPr>
      <w:r w:rsidRPr="002C63B1">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2C63B1">
        <w:rPr>
          <w:rFonts w:cs="Times New Roman"/>
          <w:bCs/>
          <w:szCs w:val="24"/>
        </w:rPr>
        <w:t>чистым приведенным доходом</w:t>
      </w:r>
      <w:r w:rsidRPr="002C63B1">
        <w:rPr>
          <w:rFonts w:cs="Times New Roman"/>
          <w:szCs w:val="24"/>
        </w:rPr>
        <w:t> проекта (чистой приведенной стоимостью).</w:t>
      </w:r>
    </w:p>
    <w:p w14:paraId="4BEE376F" w14:textId="77777777" w:rsidR="004D1D3D" w:rsidRPr="002C63B1" w:rsidRDefault="004D1D3D" w:rsidP="004D1D3D">
      <w:pPr>
        <w:shd w:val="clear" w:color="auto" w:fill="FFFFFF"/>
        <w:rPr>
          <w:rFonts w:cs="Times New Roman"/>
          <w:szCs w:val="24"/>
        </w:rPr>
      </w:pPr>
      <w:r w:rsidRPr="002C63B1">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0CD1875A" w14:textId="77777777" w:rsidR="004D1D3D" w:rsidRPr="002C63B1" w:rsidRDefault="004D1D3D" w:rsidP="004D1D3D">
      <w:pPr>
        <w:shd w:val="clear" w:color="auto" w:fill="FFFFFF"/>
        <w:rPr>
          <w:rFonts w:cs="Times New Roman"/>
          <w:szCs w:val="24"/>
          <w:lang w:val="en-US"/>
        </w:rPr>
      </w:pPr>
      <w:r w:rsidRPr="002C63B1">
        <w:rPr>
          <w:rFonts w:cs="Times New Roman"/>
          <w:bCs/>
          <w:szCs w:val="24"/>
          <w:lang w:val="en-US"/>
        </w:rPr>
        <w:t>NPV = ∑ </w:t>
      </w:r>
      <w:proofErr w:type="spellStart"/>
      <w:r w:rsidRPr="002C63B1">
        <w:rPr>
          <w:rFonts w:cs="Times New Roman"/>
          <w:bCs/>
          <w:szCs w:val="24"/>
          <w:lang w:val="en-US"/>
        </w:rPr>
        <w:t>CF</w:t>
      </w:r>
      <w:r w:rsidRPr="002C63B1">
        <w:rPr>
          <w:rFonts w:cs="Times New Roman"/>
          <w:bCs/>
          <w:szCs w:val="24"/>
          <w:vertAlign w:val="subscript"/>
          <w:lang w:val="en-US"/>
        </w:rPr>
        <w:t>k</w:t>
      </w:r>
      <w:proofErr w:type="spellEnd"/>
      <w:r w:rsidRPr="002C63B1">
        <w:rPr>
          <w:rFonts w:cs="Times New Roman"/>
          <w:bCs/>
          <w:szCs w:val="24"/>
          <w:lang w:val="en-US"/>
        </w:rPr>
        <w:t xml:space="preserve"> / </w:t>
      </w:r>
      <w:proofErr w:type="gramStart"/>
      <w:r w:rsidRPr="002C63B1">
        <w:rPr>
          <w:rFonts w:cs="Times New Roman"/>
          <w:bCs/>
          <w:szCs w:val="24"/>
          <w:lang w:val="en-US"/>
        </w:rPr>
        <w:t>( 1</w:t>
      </w:r>
      <w:proofErr w:type="gramEnd"/>
      <w:r w:rsidRPr="002C63B1">
        <w:rPr>
          <w:rFonts w:cs="Times New Roman"/>
          <w:bCs/>
          <w:szCs w:val="24"/>
          <w:lang w:val="en-US"/>
        </w:rPr>
        <w:t xml:space="preserve"> + </w:t>
      </w:r>
      <w:proofErr w:type="spellStart"/>
      <w:r w:rsidRPr="002C63B1">
        <w:rPr>
          <w:rFonts w:cs="Times New Roman"/>
          <w:bCs/>
          <w:szCs w:val="24"/>
          <w:lang w:val="en-US"/>
        </w:rPr>
        <w:t>i</w:t>
      </w:r>
      <w:proofErr w:type="spellEnd"/>
      <w:r w:rsidRPr="002C63B1">
        <w:rPr>
          <w:rFonts w:cs="Times New Roman"/>
          <w:bCs/>
          <w:szCs w:val="24"/>
          <w:lang w:val="en-US"/>
        </w:rPr>
        <w:t> )</w:t>
      </w:r>
      <w:r w:rsidRPr="002C63B1">
        <w:rPr>
          <w:rFonts w:cs="Times New Roman"/>
          <w:bCs/>
          <w:szCs w:val="24"/>
          <w:vertAlign w:val="superscript"/>
          <w:lang w:val="en-US"/>
        </w:rPr>
        <w:t>k</w:t>
      </w:r>
      <w:r w:rsidRPr="002C63B1">
        <w:rPr>
          <w:rFonts w:cs="Times New Roman"/>
          <w:bCs/>
          <w:szCs w:val="24"/>
          <w:lang w:val="en-US"/>
        </w:rPr>
        <w:t>  - ∑ </w:t>
      </w:r>
      <w:proofErr w:type="spellStart"/>
      <w:r w:rsidRPr="002C63B1">
        <w:rPr>
          <w:rFonts w:cs="Times New Roman"/>
          <w:bCs/>
          <w:szCs w:val="24"/>
          <w:lang w:val="en-US"/>
        </w:rPr>
        <w:t>INV</w:t>
      </w:r>
      <w:r w:rsidRPr="002C63B1">
        <w:rPr>
          <w:rFonts w:cs="Times New Roman"/>
          <w:bCs/>
          <w:szCs w:val="24"/>
          <w:vertAlign w:val="subscript"/>
          <w:lang w:val="en-US"/>
        </w:rPr>
        <w:t>t</w:t>
      </w:r>
      <w:proofErr w:type="spellEnd"/>
      <w:r w:rsidRPr="002C63B1">
        <w:rPr>
          <w:rFonts w:cs="Times New Roman"/>
          <w:bCs/>
          <w:szCs w:val="24"/>
          <w:lang w:val="en-US"/>
        </w:rPr>
        <w:t> / (1 + </w:t>
      </w:r>
      <w:proofErr w:type="spellStart"/>
      <w:r w:rsidRPr="002C63B1">
        <w:rPr>
          <w:rFonts w:cs="Times New Roman"/>
          <w:bCs/>
          <w:szCs w:val="24"/>
          <w:lang w:val="en-US"/>
        </w:rPr>
        <w:t>i</w:t>
      </w:r>
      <w:proofErr w:type="spellEnd"/>
      <w:r w:rsidRPr="002C63B1">
        <w:rPr>
          <w:rFonts w:cs="Times New Roman"/>
          <w:bCs/>
          <w:szCs w:val="24"/>
          <w:lang w:val="en-US"/>
        </w:rPr>
        <w:t>)</w:t>
      </w:r>
      <w:r w:rsidRPr="002C63B1">
        <w:rPr>
          <w:rFonts w:cs="Times New Roman"/>
          <w:bCs/>
          <w:szCs w:val="24"/>
          <w:vertAlign w:val="superscript"/>
          <w:lang w:val="en-US"/>
        </w:rPr>
        <w:t>t</w:t>
      </w:r>
    </w:p>
    <w:p w14:paraId="5D423BFE" w14:textId="77777777" w:rsidR="004D1D3D" w:rsidRPr="002C63B1" w:rsidRDefault="004D1D3D" w:rsidP="004D1D3D">
      <w:pPr>
        <w:shd w:val="clear" w:color="auto" w:fill="FFFFFF"/>
        <w:rPr>
          <w:rFonts w:cs="Times New Roman"/>
          <w:szCs w:val="24"/>
        </w:rPr>
      </w:pPr>
      <w:r w:rsidRPr="002C63B1">
        <w:rPr>
          <w:rFonts w:cs="Times New Roman"/>
          <w:bCs/>
          <w:i/>
          <w:iCs/>
          <w:szCs w:val="24"/>
        </w:rPr>
        <w:t>Критерием принятия проекта является положительное значение NPV</w:t>
      </w:r>
      <w:r w:rsidRPr="002C63B1">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5104773C" w14:textId="77777777" w:rsidR="004D1D3D" w:rsidRPr="002C63B1" w:rsidRDefault="004D1D3D" w:rsidP="004D1D3D">
      <w:pPr>
        <w:shd w:val="clear" w:color="auto" w:fill="FFFFFF"/>
        <w:rPr>
          <w:rFonts w:cs="Times New Roman"/>
          <w:szCs w:val="24"/>
        </w:rPr>
      </w:pPr>
      <w:r w:rsidRPr="002C63B1">
        <w:rPr>
          <w:rFonts w:cs="Times New Roman"/>
          <w:szCs w:val="24"/>
        </w:rPr>
        <w:t xml:space="preserve">В то же время, нулевое или даже отрицательное значение </w:t>
      </w:r>
      <w:proofErr w:type="gramStart"/>
      <w:r w:rsidRPr="002C63B1">
        <w:rPr>
          <w:rFonts w:cs="Times New Roman"/>
          <w:szCs w:val="24"/>
        </w:rPr>
        <w:t>NPV  не</w:t>
      </w:r>
      <w:proofErr w:type="gramEnd"/>
      <w:r w:rsidRPr="002C63B1">
        <w:rPr>
          <w:rFonts w:cs="Times New Roman"/>
          <w:szCs w:val="24"/>
        </w:rPr>
        <w:t xml:space="preserve">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335F0B38" w14:textId="77777777" w:rsidR="004D1D3D" w:rsidRPr="002C63B1" w:rsidRDefault="004D1D3D" w:rsidP="004D1D3D">
      <w:pPr>
        <w:shd w:val="clear" w:color="auto" w:fill="FFFFFF"/>
        <w:rPr>
          <w:rFonts w:cs="Times New Roman"/>
          <w:szCs w:val="24"/>
        </w:rPr>
      </w:pPr>
      <w:r w:rsidRPr="002C63B1">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603E35B0" w14:textId="77777777" w:rsidR="004D1D3D" w:rsidRPr="002C63B1" w:rsidRDefault="004D1D3D" w:rsidP="004D1D3D">
      <w:pPr>
        <w:ind w:left="709" w:firstLine="0"/>
        <w:rPr>
          <w:b/>
          <w:i/>
        </w:rPr>
      </w:pPr>
      <w:bookmarkStart w:id="138" w:name="_Toc93056736"/>
      <w:r w:rsidRPr="002C63B1">
        <w:rPr>
          <w:b/>
          <w:i/>
        </w:rPr>
        <w:t>Внутренняя норма доходности IRR.</w:t>
      </w:r>
      <w:bookmarkEnd w:id="138"/>
    </w:p>
    <w:p w14:paraId="4D9E92AE" w14:textId="77777777" w:rsidR="004D1D3D" w:rsidRPr="002C63B1" w:rsidRDefault="004D1D3D" w:rsidP="004D1D3D">
      <w:pPr>
        <w:shd w:val="clear" w:color="auto" w:fill="FFFFFF"/>
        <w:rPr>
          <w:rFonts w:cs="Times New Roman"/>
          <w:szCs w:val="24"/>
        </w:rPr>
      </w:pPr>
      <w:r w:rsidRPr="002C63B1">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576DECB5" w14:textId="77777777" w:rsidR="004D1D3D" w:rsidRPr="002C63B1" w:rsidRDefault="004D1D3D" w:rsidP="004D1D3D">
      <w:pPr>
        <w:shd w:val="clear" w:color="auto" w:fill="FFFFFF"/>
        <w:rPr>
          <w:rFonts w:cs="Times New Roman"/>
          <w:szCs w:val="24"/>
        </w:rPr>
      </w:pPr>
      <w:r w:rsidRPr="002C63B1">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2F1ED13E" w14:textId="77777777" w:rsidR="004D1D3D" w:rsidRPr="002C63B1" w:rsidRDefault="004D1D3D" w:rsidP="004D1D3D">
      <w:pPr>
        <w:shd w:val="clear" w:color="auto" w:fill="FFFFFF"/>
        <w:rPr>
          <w:rFonts w:cs="Times New Roman"/>
          <w:szCs w:val="24"/>
        </w:rPr>
      </w:pPr>
      <w:r w:rsidRPr="002C63B1">
        <w:rPr>
          <w:rFonts w:cs="Times New Roman"/>
          <w:bCs/>
          <w:szCs w:val="24"/>
        </w:rPr>
        <w:t xml:space="preserve">∑ </w:t>
      </w:r>
      <w:proofErr w:type="spellStart"/>
      <w:r w:rsidRPr="002C63B1">
        <w:rPr>
          <w:rFonts w:cs="Times New Roman"/>
          <w:bCs/>
          <w:szCs w:val="24"/>
        </w:rPr>
        <w:t>CF</w:t>
      </w:r>
      <w:r w:rsidRPr="002C63B1">
        <w:rPr>
          <w:rFonts w:cs="Times New Roman"/>
          <w:bCs/>
          <w:szCs w:val="24"/>
          <w:vertAlign w:val="subscript"/>
        </w:rPr>
        <w:t>k</w:t>
      </w:r>
      <w:proofErr w:type="spellEnd"/>
      <w:r w:rsidRPr="002C63B1">
        <w:rPr>
          <w:rFonts w:cs="Times New Roman"/>
          <w:bCs/>
          <w:szCs w:val="24"/>
        </w:rPr>
        <w:t xml:space="preserve"> / </w:t>
      </w:r>
      <w:proofErr w:type="gramStart"/>
      <w:r w:rsidRPr="002C63B1">
        <w:rPr>
          <w:rFonts w:cs="Times New Roman"/>
          <w:bCs/>
          <w:szCs w:val="24"/>
        </w:rPr>
        <w:t>( 1</w:t>
      </w:r>
      <w:proofErr w:type="gramEnd"/>
      <w:r w:rsidRPr="002C63B1">
        <w:rPr>
          <w:rFonts w:cs="Times New Roman"/>
          <w:bCs/>
          <w:szCs w:val="24"/>
        </w:rPr>
        <w:t xml:space="preserve"> + IRR )</w:t>
      </w:r>
      <w:r w:rsidRPr="002C63B1">
        <w:rPr>
          <w:rFonts w:cs="Times New Roman"/>
          <w:bCs/>
          <w:szCs w:val="24"/>
          <w:vertAlign w:val="superscript"/>
        </w:rPr>
        <w:t>k</w:t>
      </w:r>
      <w:r w:rsidRPr="002C63B1">
        <w:rPr>
          <w:rFonts w:cs="Times New Roman"/>
          <w:bCs/>
          <w:szCs w:val="24"/>
        </w:rPr>
        <w:t xml:space="preserve"> = ∑ </w:t>
      </w:r>
      <w:proofErr w:type="spellStart"/>
      <w:r w:rsidRPr="002C63B1">
        <w:rPr>
          <w:rFonts w:cs="Times New Roman"/>
          <w:bCs/>
          <w:szCs w:val="24"/>
        </w:rPr>
        <w:t>INV</w:t>
      </w:r>
      <w:r w:rsidRPr="002C63B1">
        <w:rPr>
          <w:rFonts w:cs="Times New Roman"/>
          <w:bCs/>
          <w:szCs w:val="24"/>
          <w:vertAlign w:val="subscript"/>
        </w:rPr>
        <w:t>t</w:t>
      </w:r>
      <w:proofErr w:type="spellEnd"/>
      <w:r w:rsidRPr="002C63B1">
        <w:rPr>
          <w:rFonts w:cs="Times New Roman"/>
          <w:bCs/>
          <w:szCs w:val="24"/>
        </w:rPr>
        <w:t> / (1 + IRR) </w:t>
      </w:r>
      <w:r w:rsidRPr="002C63B1">
        <w:rPr>
          <w:rFonts w:cs="Times New Roman"/>
          <w:bCs/>
          <w:szCs w:val="24"/>
          <w:vertAlign w:val="superscript"/>
        </w:rPr>
        <w:t>t</w:t>
      </w:r>
    </w:p>
    <w:p w14:paraId="4C4E0A2B" w14:textId="77777777" w:rsidR="004D1D3D" w:rsidRPr="002C63B1" w:rsidRDefault="004D1D3D" w:rsidP="004D1D3D">
      <w:pPr>
        <w:shd w:val="clear" w:color="auto" w:fill="FFFFFF"/>
        <w:rPr>
          <w:rFonts w:cs="Times New Roman"/>
          <w:szCs w:val="24"/>
        </w:rPr>
      </w:pPr>
      <w:r w:rsidRPr="002C63B1">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68E8FADF" w14:textId="77777777" w:rsidR="004D1D3D" w:rsidRPr="002C63B1" w:rsidRDefault="004D1D3D" w:rsidP="004D1D3D">
      <w:pPr>
        <w:shd w:val="clear" w:color="auto" w:fill="FFFFFF"/>
        <w:rPr>
          <w:rFonts w:cs="Times New Roman"/>
          <w:szCs w:val="24"/>
          <w:lang w:val="en-US"/>
        </w:rPr>
      </w:pPr>
      <w:r w:rsidRPr="002C63B1">
        <w:rPr>
          <w:rFonts w:cs="Times New Roman"/>
          <w:bCs/>
          <w:szCs w:val="24"/>
          <w:lang w:val="en-US"/>
        </w:rPr>
        <w:t>IRR = i</w:t>
      </w:r>
      <w:r w:rsidRPr="002C63B1">
        <w:rPr>
          <w:rFonts w:cs="Times New Roman"/>
          <w:bCs/>
          <w:szCs w:val="24"/>
          <w:vertAlign w:val="subscript"/>
          <w:lang w:val="en-US"/>
        </w:rPr>
        <w:t>1</w:t>
      </w:r>
      <w:r w:rsidRPr="002C63B1">
        <w:rPr>
          <w:rFonts w:cs="Times New Roman"/>
          <w:bCs/>
          <w:szCs w:val="24"/>
          <w:lang w:val="en-US"/>
        </w:rPr>
        <w:t> + NPV</w:t>
      </w:r>
      <w:r w:rsidRPr="002C63B1">
        <w:rPr>
          <w:rFonts w:cs="Times New Roman"/>
          <w:bCs/>
          <w:szCs w:val="24"/>
          <w:vertAlign w:val="subscript"/>
          <w:lang w:val="en-US"/>
        </w:rPr>
        <w:t>1</w:t>
      </w:r>
      <w:r w:rsidRPr="002C63B1">
        <w:rPr>
          <w:rFonts w:cs="Times New Roman"/>
          <w:bCs/>
          <w:szCs w:val="24"/>
          <w:lang w:val="en-US"/>
        </w:rPr>
        <w:t> (i</w:t>
      </w:r>
      <w:r w:rsidRPr="002C63B1">
        <w:rPr>
          <w:rFonts w:cs="Times New Roman"/>
          <w:bCs/>
          <w:szCs w:val="24"/>
          <w:vertAlign w:val="subscript"/>
          <w:lang w:val="en-US"/>
        </w:rPr>
        <w:t>2</w:t>
      </w:r>
      <w:r w:rsidRPr="002C63B1">
        <w:rPr>
          <w:rFonts w:cs="Times New Roman"/>
          <w:bCs/>
          <w:szCs w:val="24"/>
          <w:lang w:val="en-US"/>
        </w:rPr>
        <w:t> – i</w:t>
      </w:r>
      <w:r w:rsidRPr="002C63B1">
        <w:rPr>
          <w:rFonts w:cs="Times New Roman"/>
          <w:bCs/>
          <w:szCs w:val="24"/>
          <w:vertAlign w:val="subscript"/>
          <w:lang w:val="en-US"/>
        </w:rPr>
        <w:t>1</w:t>
      </w:r>
      <w:r w:rsidRPr="002C63B1">
        <w:rPr>
          <w:rFonts w:cs="Times New Roman"/>
          <w:bCs/>
          <w:szCs w:val="24"/>
          <w:lang w:val="en-US"/>
        </w:rPr>
        <w:t>) / (NPV</w:t>
      </w:r>
      <w:r w:rsidRPr="002C63B1">
        <w:rPr>
          <w:rFonts w:cs="Times New Roman"/>
          <w:bCs/>
          <w:szCs w:val="24"/>
          <w:vertAlign w:val="subscript"/>
          <w:lang w:val="en-US"/>
        </w:rPr>
        <w:t>1</w:t>
      </w:r>
      <w:r w:rsidRPr="002C63B1">
        <w:rPr>
          <w:rFonts w:cs="Times New Roman"/>
          <w:bCs/>
          <w:szCs w:val="24"/>
          <w:lang w:val="en-US"/>
        </w:rPr>
        <w:t> - NPV</w:t>
      </w:r>
      <w:r w:rsidRPr="002C63B1">
        <w:rPr>
          <w:rFonts w:cs="Times New Roman"/>
          <w:bCs/>
          <w:szCs w:val="24"/>
          <w:vertAlign w:val="subscript"/>
          <w:lang w:val="en-US"/>
        </w:rPr>
        <w:t>2</w:t>
      </w:r>
      <w:r w:rsidRPr="002C63B1">
        <w:rPr>
          <w:rFonts w:cs="Times New Roman"/>
          <w:bCs/>
          <w:szCs w:val="24"/>
          <w:lang w:val="en-US"/>
        </w:rPr>
        <w:t>)</w:t>
      </w:r>
    </w:p>
    <w:p w14:paraId="4CED2264" w14:textId="77777777" w:rsidR="004D1D3D" w:rsidRPr="002C63B1" w:rsidRDefault="004D1D3D" w:rsidP="004D1D3D">
      <w:pPr>
        <w:shd w:val="clear" w:color="auto" w:fill="FFFFFF"/>
        <w:rPr>
          <w:rFonts w:cs="Times New Roman"/>
          <w:szCs w:val="24"/>
        </w:rPr>
      </w:pPr>
      <w:r w:rsidRPr="002C63B1">
        <w:rPr>
          <w:rFonts w:cs="Times New Roman"/>
          <w:szCs w:val="24"/>
        </w:rPr>
        <w:t>Здесь i</w:t>
      </w:r>
      <w:r w:rsidRPr="002C63B1">
        <w:rPr>
          <w:rFonts w:cs="Times New Roman"/>
          <w:szCs w:val="24"/>
          <w:vertAlign w:val="subscript"/>
        </w:rPr>
        <w:t>1</w:t>
      </w:r>
      <w:r w:rsidRPr="002C63B1">
        <w:rPr>
          <w:rFonts w:cs="Times New Roman"/>
          <w:szCs w:val="24"/>
        </w:rPr>
        <w:t> и i</w:t>
      </w:r>
      <w:r w:rsidRPr="002C63B1">
        <w:rPr>
          <w:rFonts w:cs="Times New Roman"/>
          <w:szCs w:val="24"/>
          <w:vertAlign w:val="subscript"/>
        </w:rPr>
        <w:t>2</w:t>
      </w:r>
      <w:r w:rsidRPr="002C63B1">
        <w:rPr>
          <w:rFonts w:cs="Times New Roman"/>
          <w:szCs w:val="24"/>
        </w:rPr>
        <w:t> – ставки, соответствующие некоторым положительному (NPV</w:t>
      </w:r>
      <w:r w:rsidRPr="002C63B1">
        <w:rPr>
          <w:rFonts w:cs="Times New Roman"/>
          <w:szCs w:val="24"/>
          <w:vertAlign w:val="subscript"/>
        </w:rPr>
        <w:t>1</w:t>
      </w:r>
      <w:r w:rsidRPr="002C63B1">
        <w:rPr>
          <w:rFonts w:cs="Times New Roman"/>
          <w:szCs w:val="24"/>
        </w:rPr>
        <w:t>) и отрицательному (NPV</w:t>
      </w:r>
      <w:r w:rsidRPr="002C63B1">
        <w:rPr>
          <w:rFonts w:cs="Times New Roman"/>
          <w:szCs w:val="24"/>
          <w:vertAlign w:val="subscript"/>
        </w:rPr>
        <w:t>2</w:t>
      </w:r>
      <w:r w:rsidRPr="002C63B1">
        <w:rPr>
          <w:rFonts w:cs="Times New Roman"/>
          <w:szCs w:val="24"/>
        </w:rPr>
        <w:t>) значениям чистого приведенного дохода. Чем меньше интервал i</w:t>
      </w:r>
      <w:r w:rsidRPr="002C63B1">
        <w:rPr>
          <w:rFonts w:cs="Times New Roman"/>
          <w:szCs w:val="24"/>
          <w:vertAlign w:val="subscript"/>
        </w:rPr>
        <w:t>1</w:t>
      </w:r>
      <w:r w:rsidRPr="002C63B1">
        <w:rPr>
          <w:rFonts w:cs="Times New Roman"/>
          <w:szCs w:val="24"/>
        </w:rPr>
        <w:t xml:space="preserve"> – </w:t>
      </w:r>
      <w:r w:rsidRPr="002C63B1">
        <w:rPr>
          <w:rFonts w:cs="Times New Roman"/>
          <w:szCs w:val="24"/>
        </w:rPr>
        <w:lastRenderedPageBreak/>
        <w:t>i</w:t>
      </w:r>
      <w:r w:rsidRPr="002C63B1">
        <w:rPr>
          <w:rFonts w:cs="Times New Roman"/>
          <w:szCs w:val="24"/>
          <w:vertAlign w:val="subscript"/>
        </w:rPr>
        <w:t>2</w:t>
      </w:r>
      <w:r w:rsidRPr="002C63B1">
        <w:rPr>
          <w:rFonts w:cs="Times New Roman"/>
          <w:szCs w:val="24"/>
        </w:rPr>
        <w:t>, тем точнее полученный результат (при решении задач допустимой считается разница между ставками не более 5 %).</w:t>
      </w:r>
    </w:p>
    <w:p w14:paraId="404D26F4" w14:textId="77777777" w:rsidR="004D1D3D" w:rsidRPr="002C63B1" w:rsidRDefault="004D1D3D" w:rsidP="004D1D3D">
      <w:pPr>
        <w:shd w:val="clear" w:color="auto" w:fill="FFFFFF"/>
        <w:rPr>
          <w:rFonts w:cs="Times New Roman"/>
          <w:szCs w:val="24"/>
        </w:rPr>
      </w:pPr>
      <w:r w:rsidRPr="002C63B1">
        <w:rPr>
          <w:rFonts w:cs="Times New Roman"/>
          <w:bCs/>
          <w:i/>
          <w:iCs/>
          <w:szCs w:val="24"/>
        </w:rPr>
        <w:t>Критерием принятия инвестиционного проекта является превышение показателя IRR выбранной ставки дисконтирования (</w:t>
      </w:r>
      <w:proofErr w:type="gramStart"/>
      <w:r w:rsidRPr="002C63B1">
        <w:rPr>
          <w:rFonts w:cs="Times New Roman"/>
          <w:bCs/>
          <w:i/>
          <w:iCs/>
          <w:szCs w:val="24"/>
        </w:rPr>
        <w:t>IRR &gt;</w:t>
      </w:r>
      <w:proofErr w:type="gramEnd"/>
      <w:r w:rsidRPr="002C63B1">
        <w:rPr>
          <w:rFonts w:cs="Times New Roman"/>
          <w:bCs/>
          <w:i/>
          <w:iCs/>
          <w:szCs w:val="24"/>
        </w:rPr>
        <w:t> i)</w:t>
      </w:r>
      <w:r w:rsidRPr="002C63B1">
        <w:rPr>
          <w:rFonts w:cs="Times New Roman"/>
          <w:szCs w:val="24"/>
        </w:rPr>
        <w:t>. При сравнении нескольких проектов, более предпочтительными являются проекты с большими значениями IRR.</w:t>
      </w:r>
    </w:p>
    <w:p w14:paraId="6ADC2333" w14:textId="77777777" w:rsidR="004D1D3D" w:rsidRPr="002C63B1" w:rsidRDefault="004D1D3D" w:rsidP="004D1D3D">
      <w:pPr>
        <w:shd w:val="clear" w:color="auto" w:fill="FFFFFF"/>
        <w:rPr>
          <w:rFonts w:cs="Times New Roman"/>
          <w:szCs w:val="24"/>
        </w:rPr>
      </w:pPr>
      <w:r w:rsidRPr="002C63B1">
        <w:rPr>
          <w:rFonts w:cs="Times New Roman"/>
          <w:szCs w:val="24"/>
        </w:rPr>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1A3F3D16" w14:textId="77777777" w:rsidR="004D1D3D" w:rsidRPr="002C63B1" w:rsidRDefault="004D1D3D" w:rsidP="004D1D3D">
      <w:pPr>
        <w:shd w:val="clear" w:color="auto" w:fill="FFFFFF"/>
        <w:rPr>
          <w:rFonts w:cs="Times New Roman"/>
          <w:szCs w:val="24"/>
        </w:rPr>
      </w:pPr>
      <w:r w:rsidRPr="002C63B1">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07173BA7" w14:textId="77777777" w:rsidR="004D1D3D" w:rsidRPr="002C63B1" w:rsidRDefault="004D1D3D" w:rsidP="004D1D3D">
      <w:pPr>
        <w:ind w:left="709" w:firstLine="0"/>
        <w:rPr>
          <w:b/>
          <w:i/>
        </w:rPr>
      </w:pPr>
      <w:bookmarkStart w:id="139" w:name="_Toc93056737"/>
      <w:r w:rsidRPr="002C63B1">
        <w:rPr>
          <w:b/>
          <w:i/>
        </w:rPr>
        <w:t>Модифицированная внутренняя норма доходности MIRR.</w:t>
      </w:r>
      <w:bookmarkEnd w:id="139"/>
    </w:p>
    <w:p w14:paraId="21583429"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t xml:space="preserve">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w:t>
      </w:r>
      <w:proofErr w:type="gramStart"/>
      <w:r w:rsidRPr="002C63B1">
        <w:t>IRR &gt;</w:t>
      </w:r>
      <w:proofErr w:type="gramEnd"/>
      <w:r w:rsidRPr="002C63B1">
        <w:t xml:space="preserve">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4FD5CF1A"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5876F9DA"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675BFF21" w14:textId="77777777" w:rsidR="004D1D3D" w:rsidRPr="002C63B1" w:rsidRDefault="004D1D3D" w:rsidP="004D1D3D">
      <w:pPr>
        <w:pStyle w:val="afb"/>
        <w:shd w:val="clear" w:color="auto" w:fill="FFFFFF"/>
        <w:spacing w:before="0" w:beforeAutospacing="0" w:after="0" w:afterAutospacing="0" w:line="276" w:lineRule="auto"/>
        <w:ind w:firstLine="709"/>
        <w:jc w:val="both"/>
        <w:rPr>
          <w:lang w:val="en-US"/>
        </w:rPr>
      </w:pPr>
      <w:proofErr w:type="gramStart"/>
      <w:r w:rsidRPr="002C63B1">
        <w:rPr>
          <w:rStyle w:val="aff7"/>
          <w:lang w:val="en-US"/>
        </w:rPr>
        <w:t>( 1</w:t>
      </w:r>
      <w:proofErr w:type="gramEnd"/>
      <w:r w:rsidRPr="002C63B1">
        <w:rPr>
          <w:rStyle w:val="aff7"/>
          <w:lang w:val="en-US"/>
        </w:rPr>
        <w:t xml:space="preserve"> + MIRR )</w:t>
      </w:r>
      <w:r w:rsidRPr="002C63B1">
        <w:rPr>
          <w:rStyle w:val="aff7"/>
          <w:vertAlign w:val="superscript"/>
          <w:lang w:val="en-US"/>
        </w:rPr>
        <w:t>n   </w:t>
      </w:r>
      <w:r w:rsidRPr="002C63B1">
        <w:rPr>
          <w:rStyle w:val="apple-converted-space"/>
          <w:bCs/>
          <w:vertAlign w:val="superscript"/>
          <w:lang w:val="en-US"/>
        </w:rPr>
        <w:t> </w:t>
      </w:r>
      <w:r w:rsidRPr="002C63B1">
        <w:rPr>
          <w:rStyle w:val="aff7"/>
          <w:lang w:val="en-US"/>
        </w:rPr>
        <w:t xml:space="preserve">∑ INV / ( 1 + </w:t>
      </w:r>
      <w:proofErr w:type="spellStart"/>
      <w:r w:rsidRPr="002C63B1">
        <w:rPr>
          <w:rStyle w:val="aff7"/>
          <w:lang w:val="en-US"/>
        </w:rPr>
        <w:t>i</w:t>
      </w:r>
      <w:proofErr w:type="spellEnd"/>
      <w:r w:rsidRPr="002C63B1">
        <w:rPr>
          <w:rStyle w:val="aff7"/>
          <w:lang w:val="en-US"/>
        </w:rPr>
        <w:t xml:space="preserve"> )</w:t>
      </w:r>
      <w:r w:rsidRPr="002C63B1">
        <w:rPr>
          <w:rStyle w:val="aff7"/>
          <w:vertAlign w:val="superscript"/>
          <w:lang w:val="en-US"/>
        </w:rPr>
        <w:t>t</w:t>
      </w:r>
      <w:r w:rsidRPr="002C63B1">
        <w:rPr>
          <w:rStyle w:val="aff7"/>
          <w:lang w:val="en-US"/>
        </w:rPr>
        <w:t xml:space="preserve">  = ∑ </w:t>
      </w:r>
      <w:proofErr w:type="spellStart"/>
      <w:r w:rsidRPr="002C63B1">
        <w:rPr>
          <w:rStyle w:val="aff7"/>
          <w:lang w:val="en-US"/>
        </w:rPr>
        <w:t>CF</w:t>
      </w:r>
      <w:r w:rsidRPr="002C63B1">
        <w:rPr>
          <w:rStyle w:val="aff7"/>
          <w:vertAlign w:val="subscript"/>
          <w:lang w:val="en-US"/>
        </w:rPr>
        <w:t>k</w:t>
      </w:r>
      <w:proofErr w:type="spellEnd"/>
      <w:r w:rsidRPr="002C63B1">
        <w:rPr>
          <w:rStyle w:val="apple-converted-space"/>
          <w:bCs/>
          <w:vertAlign w:val="subscript"/>
          <w:lang w:val="en-US"/>
        </w:rPr>
        <w:t> </w:t>
      </w:r>
      <w:r w:rsidRPr="002C63B1">
        <w:rPr>
          <w:rStyle w:val="aff7"/>
          <w:lang w:val="en-US"/>
        </w:rPr>
        <w:t xml:space="preserve">( 1 + </w:t>
      </w:r>
      <w:proofErr w:type="spellStart"/>
      <w:r w:rsidRPr="002C63B1">
        <w:rPr>
          <w:rStyle w:val="aff7"/>
          <w:lang w:val="en-US"/>
        </w:rPr>
        <w:t>i</w:t>
      </w:r>
      <w:proofErr w:type="spellEnd"/>
      <w:r w:rsidRPr="002C63B1">
        <w:rPr>
          <w:rStyle w:val="aff7"/>
          <w:lang w:val="en-US"/>
        </w:rPr>
        <w:t xml:space="preserve"> )</w:t>
      </w:r>
      <w:r w:rsidRPr="002C63B1">
        <w:rPr>
          <w:rStyle w:val="aff7"/>
          <w:vertAlign w:val="superscript"/>
          <w:lang w:val="en-US"/>
        </w:rPr>
        <w:t>n-k</w:t>
      </w:r>
    </w:p>
    <w:p w14:paraId="4F577426"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rPr>
          <w:lang w:val="en-US"/>
        </w:rPr>
        <w:t> </w:t>
      </w:r>
      <w:r w:rsidRPr="002C63B1">
        <w:rPr>
          <w:rStyle w:val="af5"/>
          <w:bCs/>
        </w:rPr>
        <w:t>Критерий принятия решения -</w:t>
      </w:r>
      <w:r w:rsidRPr="002C63B1">
        <w:rPr>
          <w:rStyle w:val="apple-converted-space"/>
          <w:bCs/>
          <w:i/>
          <w:iCs/>
        </w:rPr>
        <w:t> </w:t>
      </w:r>
      <w:proofErr w:type="gramStart"/>
      <w:r w:rsidRPr="002C63B1">
        <w:rPr>
          <w:rStyle w:val="af5"/>
          <w:bCs/>
        </w:rPr>
        <w:t>MIRR</w:t>
      </w:r>
      <w:r w:rsidRPr="002C63B1">
        <w:rPr>
          <w:rStyle w:val="apple-converted-space"/>
          <w:bCs/>
          <w:i/>
          <w:iCs/>
        </w:rPr>
        <w:t> </w:t>
      </w:r>
      <w:r w:rsidRPr="002C63B1">
        <w:rPr>
          <w:rStyle w:val="af5"/>
          <w:bCs/>
        </w:rPr>
        <w:t>&gt;</w:t>
      </w:r>
      <w:proofErr w:type="gramEnd"/>
      <w:r w:rsidRPr="002C63B1">
        <w:rPr>
          <w:rStyle w:val="apple-converted-space"/>
          <w:bCs/>
          <w:i/>
          <w:iCs/>
        </w:rPr>
        <w:t> </w:t>
      </w:r>
      <w:r w:rsidRPr="002C63B1">
        <w:rPr>
          <w:rStyle w:val="af5"/>
          <w:bCs/>
        </w:rPr>
        <w:t>i</w:t>
      </w:r>
      <w:r w:rsidRPr="002C63B1">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690FA381" w14:textId="77777777" w:rsidR="004D1D3D" w:rsidRPr="002C63B1" w:rsidRDefault="004D1D3D" w:rsidP="004D1D3D">
      <w:pPr>
        <w:ind w:left="709" w:firstLine="0"/>
        <w:rPr>
          <w:b/>
          <w:i/>
        </w:rPr>
      </w:pPr>
      <w:bookmarkStart w:id="140" w:name="_Toc93056738"/>
      <w:r w:rsidRPr="002C63B1">
        <w:rPr>
          <w:b/>
          <w:i/>
        </w:rPr>
        <w:t>Норма рентабельности и индекс рентабельности P.</w:t>
      </w:r>
      <w:bookmarkEnd w:id="140"/>
    </w:p>
    <w:p w14:paraId="18007391"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rPr>
          <w:rStyle w:val="aff7"/>
        </w:rPr>
        <w:t> </w:t>
      </w:r>
      <w:r w:rsidRPr="002C63B1">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645E4423"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rPr>
          <w:rStyle w:val="aff7"/>
        </w:rPr>
        <w:t>Р =</w:t>
      </w:r>
      <w:r w:rsidRPr="002C63B1">
        <w:rPr>
          <w:rStyle w:val="apple-converted-space"/>
          <w:bCs/>
        </w:rPr>
        <w:t> </w:t>
      </w:r>
      <w:r w:rsidRPr="002C63B1">
        <w:rPr>
          <w:rStyle w:val="aff7"/>
        </w:rPr>
        <w:t>NPV</w:t>
      </w:r>
      <w:r w:rsidRPr="002C63B1">
        <w:rPr>
          <w:rStyle w:val="apple-converted-space"/>
          <w:bCs/>
        </w:rPr>
        <w:t> </w:t>
      </w:r>
      <w:r w:rsidRPr="002C63B1">
        <w:rPr>
          <w:rStyle w:val="aff7"/>
        </w:rPr>
        <w:t>/</w:t>
      </w:r>
      <w:r w:rsidRPr="002C63B1">
        <w:rPr>
          <w:rStyle w:val="apple-converted-space"/>
          <w:bCs/>
        </w:rPr>
        <w:t> </w:t>
      </w:r>
      <w:proofErr w:type="gramStart"/>
      <w:r w:rsidRPr="002C63B1">
        <w:rPr>
          <w:rStyle w:val="aff7"/>
        </w:rPr>
        <w:t>INV  х</w:t>
      </w:r>
      <w:proofErr w:type="gramEnd"/>
      <w:r w:rsidRPr="002C63B1">
        <w:rPr>
          <w:rStyle w:val="aff7"/>
        </w:rPr>
        <w:t xml:space="preserve"> 100 %</w:t>
      </w:r>
    </w:p>
    <w:p w14:paraId="0F68D0FA"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t> </w:t>
      </w:r>
      <w:r w:rsidRPr="002C63B1">
        <w:rPr>
          <w:rStyle w:val="aff7"/>
        </w:rPr>
        <w:t xml:space="preserve">Индекс рентабельности (коэффициент рентабельности) </w:t>
      </w:r>
      <w:proofErr w:type="gramStart"/>
      <w:r w:rsidRPr="002C63B1">
        <w:rPr>
          <w:rStyle w:val="aff7"/>
        </w:rPr>
        <w:t>PI</w:t>
      </w:r>
      <w:r w:rsidRPr="002C63B1">
        <w:t>  -</w:t>
      </w:r>
      <w:proofErr w:type="gramEnd"/>
      <w:r w:rsidRPr="002C63B1">
        <w:t xml:space="preserve"> отношение приведенной стоимости проекта к затратам, показывает во сколько раз увеличиться вложенный капитал в ходе реализации проекта.</w:t>
      </w:r>
    </w:p>
    <w:p w14:paraId="4325CDA1" w14:textId="77777777" w:rsidR="004D1D3D" w:rsidRPr="002C63B1" w:rsidRDefault="004D1D3D" w:rsidP="004D1D3D">
      <w:pPr>
        <w:pStyle w:val="afb"/>
        <w:shd w:val="clear" w:color="auto" w:fill="FFFFFF"/>
        <w:spacing w:before="0" w:beforeAutospacing="0" w:after="0" w:afterAutospacing="0" w:line="276" w:lineRule="auto"/>
        <w:ind w:firstLine="709"/>
        <w:jc w:val="both"/>
        <w:rPr>
          <w:lang w:val="en-US"/>
        </w:rPr>
      </w:pPr>
      <w:r w:rsidRPr="002C63B1">
        <w:rPr>
          <w:rStyle w:val="aff7"/>
          <w:lang w:val="en-US"/>
        </w:rPr>
        <w:lastRenderedPageBreak/>
        <w:t xml:space="preserve">PI = [ ∑ </w:t>
      </w:r>
      <w:proofErr w:type="spellStart"/>
      <w:r w:rsidRPr="002C63B1">
        <w:rPr>
          <w:rStyle w:val="aff7"/>
          <w:lang w:val="en-US"/>
        </w:rPr>
        <w:t>CF</w:t>
      </w:r>
      <w:r w:rsidRPr="002C63B1">
        <w:rPr>
          <w:rStyle w:val="aff7"/>
          <w:vertAlign w:val="subscript"/>
          <w:lang w:val="en-US"/>
        </w:rPr>
        <w:t>k</w:t>
      </w:r>
      <w:proofErr w:type="spellEnd"/>
      <w:r w:rsidRPr="002C63B1">
        <w:rPr>
          <w:rStyle w:val="apple-converted-space"/>
          <w:bCs/>
          <w:lang w:val="en-US"/>
        </w:rPr>
        <w:t> </w:t>
      </w:r>
      <w:r w:rsidRPr="002C63B1">
        <w:rPr>
          <w:rStyle w:val="aff7"/>
          <w:lang w:val="en-US"/>
        </w:rPr>
        <w:t xml:space="preserve">/ </w:t>
      </w:r>
      <w:proofErr w:type="gramStart"/>
      <w:r w:rsidRPr="002C63B1">
        <w:rPr>
          <w:rStyle w:val="aff7"/>
          <w:lang w:val="en-US"/>
        </w:rPr>
        <w:t>( 1</w:t>
      </w:r>
      <w:proofErr w:type="gramEnd"/>
      <w:r w:rsidRPr="002C63B1">
        <w:rPr>
          <w:rStyle w:val="aff7"/>
          <w:lang w:val="en-US"/>
        </w:rPr>
        <w:t xml:space="preserve"> + </w:t>
      </w:r>
      <w:proofErr w:type="spellStart"/>
      <w:r w:rsidRPr="002C63B1">
        <w:rPr>
          <w:rStyle w:val="aff7"/>
          <w:lang w:val="en-US"/>
        </w:rPr>
        <w:t>i</w:t>
      </w:r>
      <w:proofErr w:type="spellEnd"/>
      <w:r w:rsidRPr="002C63B1">
        <w:rPr>
          <w:rStyle w:val="aff7"/>
          <w:lang w:val="en-US"/>
        </w:rPr>
        <w:t xml:space="preserve"> )</w:t>
      </w:r>
      <w:r w:rsidRPr="002C63B1">
        <w:rPr>
          <w:rStyle w:val="aff7"/>
          <w:vertAlign w:val="superscript"/>
          <w:lang w:val="en-US"/>
        </w:rPr>
        <w:t>k</w:t>
      </w:r>
      <w:r w:rsidRPr="002C63B1">
        <w:rPr>
          <w:rStyle w:val="apple-converted-space"/>
          <w:bCs/>
          <w:vertAlign w:val="superscript"/>
          <w:lang w:val="en-US"/>
        </w:rPr>
        <w:t> </w:t>
      </w:r>
      <w:r w:rsidRPr="002C63B1">
        <w:rPr>
          <w:rStyle w:val="aff7"/>
          <w:lang w:val="en-US"/>
        </w:rPr>
        <w:t>] / INV = P / 100% + 1</w:t>
      </w:r>
    </w:p>
    <w:p w14:paraId="1C4E65EB"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rPr>
          <w:rStyle w:val="af5"/>
          <w:bCs/>
        </w:rPr>
        <w:t xml:space="preserve">Критерием принятия положительного решения при использовании показателей рентабельности является соотношение </w:t>
      </w:r>
      <w:proofErr w:type="gramStart"/>
      <w:r w:rsidRPr="002C63B1">
        <w:rPr>
          <w:rStyle w:val="af5"/>
          <w:bCs/>
        </w:rPr>
        <w:t>Р &gt;</w:t>
      </w:r>
      <w:proofErr w:type="gramEnd"/>
      <w:r w:rsidRPr="002C63B1">
        <w:rPr>
          <w:rStyle w:val="af5"/>
          <w:bCs/>
        </w:rPr>
        <w:t xml:space="preserve"> 0 или, что то же самое, PI &gt; 1.</w:t>
      </w:r>
      <w:r w:rsidRPr="002C63B1">
        <w:rPr>
          <w:rStyle w:val="apple-converted-space"/>
        </w:rPr>
        <w:t> </w:t>
      </w:r>
      <w:r w:rsidRPr="002C63B1">
        <w:t>Из нескольких проектов предпочтительнее те, где показатели рентабельности выше.</w:t>
      </w:r>
    </w:p>
    <w:p w14:paraId="06A8A657" w14:textId="77777777" w:rsidR="004D1D3D" w:rsidRPr="002C63B1" w:rsidRDefault="004D1D3D" w:rsidP="004D1D3D">
      <w:pPr>
        <w:pStyle w:val="afb"/>
        <w:shd w:val="clear" w:color="auto" w:fill="FFFFFF"/>
        <w:spacing w:before="0" w:beforeAutospacing="0" w:after="0" w:afterAutospacing="0" w:line="276" w:lineRule="auto"/>
        <w:ind w:firstLine="709"/>
        <w:jc w:val="both"/>
      </w:pPr>
      <w:r w:rsidRPr="002C63B1">
        <w:t>Данный показатель особенно информативен при оценке проектов с различными первоначальными вложениями и различными периодами реализации.</w:t>
      </w:r>
    </w:p>
    <w:p w14:paraId="0F021367" w14:textId="715B2071" w:rsidR="004D1D3D" w:rsidRPr="002C63B1" w:rsidRDefault="004D1D3D" w:rsidP="004D1D3D">
      <w:pPr>
        <w:pStyle w:val="afb"/>
        <w:shd w:val="clear" w:color="auto" w:fill="FFFFFF"/>
        <w:spacing w:before="0" w:beforeAutospacing="0" w:after="0" w:afterAutospacing="0" w:line="276" w:lineRule="auto"/>
        <w:ind w:firstLine="709"/>
        <w:jc w:val="both"/>
      </w:pPr>
      <w:r w:rsidRPr="002C63B1">
        <w:t>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70E8A91A" w14:textId="01F9FCC0" w:rsidR="00050B27" w:rsidRPr="002C63B1" w:rsidRDefault="00050B27" w:rsidP="00274664">
      <w:pPr>
        <w:pStyle w:val="2"/>
        <w:numPr>
          <w:ilvl w:val="1"/>
          <w:numId w:val="22"/>
        </w:numPr>
      </w:pPr>
      <w:bookmarkStart w:id="141" w:name="_Toc75336012"/>
      <w:bookmarkStart w:id="142" w:name="_Toc138944871"/>
      <w:r w:rsidRPr="002C63B1">
        <w:t>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41"/>
      <w:bookmarkEnd w:id="142"/>
    </w:p>
    <w:p w14:paraId="7096C3A4" w14:textId="3D48B4CA" w:rsidR="00050B27" w:rsidRPr="002C63B1" w:rsidRDefault="00050B27" w:rsidP="00050B27">
      <w:pPr>
        <w:tabs>
          <w:tab w:val="left" w:pos="993"/>
        </w:tabs>
        <w:autoSpaceDE w:val="0"/>
        <w:autoSpaceDN w:val="0"/>
        <w:adjustRightInd w:val="0"/>
        <w:rPr>
          <w:szCs w:val="24"/>
          <w:u w:val="single"/>
        </w:rPr>
      </w:pPr>
      <w:r w:rsidRPr="002C63B1">
        <w:rPr>
          <w:rFonts w:eastAsiaTheme="majorEastAsia"/>
          <w:color w:val="000000" w:themeColor="text1"/>
          <w:szCs w:val="24"/>
        </w:rPr>
        <w:t xml:space="preserve">Привести сведения о фактически осуществленных инвестициях в строительство, реконструкцию, техническое перевооружение и (или) модернизацию объектов теплоснабжения за базовый период </w:t>
      </w:r>
      <w:r w:rsidRPr="002C63B1">
        <w:rPr>
          <w:szCs w:val="24"/>
        </w:rPr>
        <w:t xml:space="preserve">на территории </w:t>
      </w:r>
      <w:r w:rsidR="00A5728C" w:rsidRPr="002C63B1">
        <w:rPr>
          <w:szCs w:val="24"/>
        </w:rPr>
        <w:t xml:space="preserve">с. </w:t>
      </w:r>
      <w:proofErr w:type="spellStart"/>
      <w:r w:rsidR="00A5728C" w:rsidRPr="002C63B1">
        <w:rPr>
          <w:szCs w:val="24"/>
        </w:rPr>
        <w:t>Новомошковское</w:t>
      </w:r>
      <w:proofErr w:type="spellEnd"/>
      <w:r w:rsidR="00A5728C" w:rsidRPr="002C63B1">
        <w:rPr>
          <w:szCs w:val="24"/>
        </w:rPr>
        <w:t xml:space="preserve"> </w:t>
      </w:r>
      <w:r w:rsidRPr="002C63B1">
        <w:rPr>
          <w:szCs w:val="24"/>
        </w:rPr>
        <w:t xml:space="preserve">не представляется возможным </w:t>
      </w:r>
      <w:r w:rsidR="00CB35AC" w:rsidRPr="002C63B1">
        <w:rPr>
          <w:szCs w:val="24"/>
        </w:rPr>
        <w:t>ввиду</w:t>
      </w:r>
      <w:r w:rsidRPr="002C63B1">
        <w:rPr>
          <w:szCs w:val="24"/>
        </w:rPr>
        <w:t xml:space="preserve"> отсутствия инвестиционной программы МУП </w:t>
      </w:r>
      <w:r w:rsidR="00A5728C" w:rsidRPr="002C63B1">
        <w:rPr>
          <w:szCs w:val="24"/>
        </w:rPr>
        <w:t>«Коммунальное хозяйство»</w:t>
      </w:r>
      <w:r w:rsidRPr="002C63B1">
        <w:rPr>
          <w:szCs w:val="24"/>
        </w:rPr>
        <w:t xml:space="preserve">, муниципальных программ на территории </w:t>
      </w:r>
      <w:r w:rsidR="00666826" w:rsidRPr="002C63B1">
        <w:rPr>
          <w:szCs w:val="24"/>
        </w:rPr>
        <w:t xml:space="preserve">с. </w:t>
      </w:r>
      <w:proofErr w:type="spellStart"/>
      <w:r w:rsidR="00666826" w:rsidRPr="002C63B1">
        <w:rPr>
          <w:szCs w:val="24"/>
        </w:rPr>
        <w:t>Новомошковское</w:t>
      </w:r>
      <w:proofErr w:type="spellEnd"/>
      <w:r w:rsidRPr="002C63B1">
        <w:rPr>
          <w:szCs w:val="24"/>
        </w:rPr>
        <w:t>.</w:t>
      </w:r>
    </w:p>
    <w:p w14:paraId="398C7F6B" w14:textId="5E0108DB" w:rsidR="00050B27" w:rsidRPr="002C63B1" w:rsidRDefault="00050B27" w:rsidP="00050B27"/>
    <w:p w14:paraId="68BDA35B" w14:textId="4E30C62E" w:rsidR="00050B27" w:rsidRPr="002C63B1" w:rsidRDefault="00050B27" w:rsidP="00050B27"/>
    <w:p w14:paraId="03E2EA31" w14:textId="36EB84CC" w:rsidR="00050B27" w:rsidRPr="002C63B1" w:rsidRDefault="00050B27" w:rsidP="00E57932">
      <w:pPr>
        <w:pStyle w:val="10"/>
        <w:numPr>
          <w:ilvl w:val="0"/>
          <w:numId w:val="7"/>
        </w:numPr>
      </w:pPr>
      <w:bookmarkStart w:id="143" w:name="_Toc75336013"/>
      <w:bookmarkStart w:id="144" w:name="_Toc138944872"/>
      <w:r w:rsidRPr="002C63B1">
        <w:lastRenderedPageBreak/>
        <w:t>Решение о присвоении статуса единой теплоснабжающей организации (организациям)</w:t>
      </w:r>
      <w:bookmarkEnd w:id="143"/>
      <w:bookmarkEnd w:id="144"/>
    </w:p>
    <w:p w14:paraId="333F1DE9" w14:textId="212004E6" w:rsidR="00050B27" w:rsidRPr="002C63B1" w:rsidRDefault="00050B27" w:rsidP="00274664">
      <w:pPr>
        <w:pStyle w:val="2"/>
        <w:numPr>
          <w:ilvl w:val="1"/>
          <w:numId w:val="23"/>
        </w:numPr>
      </w:pPr>
      <w:bookmarkStart w:id="145" w:name="_Toc75336014"/>
      <w:bookmarkStart w:id="146" w:name="_Toc138944873"/>
      <w:r w:rsidRPr="002C63B1">
        <w:t>Решение о присвоении статуса единой теплоснабжающей организации (организациям)</w:t>
      </w:r>
      <w:bookmarkEnd w:id="145"/>
      <w:bookmarkEnd w:id="146"/>
    </w:p>
    <w:p w14:paraId="68A06BCD" w14:textId="280FD9BF" w:rsidR="004D1D3D" w:rsidRPr="002C63B1" w:rsidRDefault="00050B27" w:rsidP="004D1D3D">
      <w:pPr>
        <w:rPr>
          <w:szCs w:val="24"/>
        </w:rPr>
      </w:pPr>
      <w:r w:rsidRPr="002C63B1">
        <w:rPr>
          <w:szCs w:val="24"/>
        </w:rPr>
        <w:t xml:space="preserve">Обязанности </w:t>
      </w:r>
      <w:r w:rsidR="004D1D3D" w:rsidRPr="002C63B1">
        <w:rPr>
          <w:szCs w:val="24"/>
        </w:rPr>
        <w:t xml:space="preserve">ЕТО установлены постановлением Правительства РФ от 08.08.2012 </w:t>
      </w:r>
      <w:r w:rsidR="004D1D3D" w:rsidRPr="002C63B1">
        <w:t xml:space="preserve">(с изм. на 27 мая 2023 года) </w:t>
      </w:r>
      <w:r w:rsidR="004D1D3D" w:rsidRPr="002C63B1">
        <w:rPr>
          <w:szCs w:val="24"/>
        </w:rPr>
        <w:t>№ 808 «Об организации теплоснабжения в Российской Федерации и о внесении изменений в некоторые законодательные акты Правительства Российской Федерации».</w:t>
      </w:r>
    </w:p>
    <w:p w14:paraId="3A7A8300" w14:textId="2F9E181F" w:rsidR="00050B27" w:rsidRPr="002C63B1" w:rsidRDefault="004D1D3D" w:rsidP="004D1D3D">
      <w:pPr>
        <w:rPr>
          <w:szCs w:val="24"/>
        </w:rPr>
      </w:pPr>
      <w:r w:rsidRPr="002C63B1">
        <w:rPr>
          <w:szCs w:val="24"/>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726B68F6" w14:textId="77777777" w:rsidR="00050B27" w:rsidRPr="002C63B1" w:rsidRDefault="00050B27" w:rsidP="00274664">
      <w:pPr>
        <w:pStyle w:val="2"/>
        <w:numPr>
          <w:ilvl w:val="1"/>
          <w:numId w:val="23"/>
        </w:numPr>
      </w:pPr>
      <w:bookmarkStart w:id="147" w:name="_Toc75336015"/>
      <w:bookmarkStart w:id="148" w:name="_Toc138944874"/>
      <w:r w:rsidRPr="002C63B1">
        <w:t>Реестр зон деятельности единой теплоснабжающей организации (организаций)</w:t>
      </w:r>
      <w:bookmarkEnd w:id="147"/>
      <w:bookmarkEnd w:id="148"/>
    </w:p>
    <w:p w14:paraId="1D4D223D" w14:textId="75908398" w:rsidR="00050B27" w:rsidRPr="002C63B1" w:rsidRDefault="00050B27" w:rsidP="00050B27">
      <w:pPr>
        <w:rPr>
          <w:szCs w:val="24"/>
        </w:rPr>
      </w:pPr>
      <w:r w:rsidRPr="002C63B1">
        <w:rPr>
          <w:szCs w:val="24"/>
        </w:rPr>
        <w:t xml:space="preserve">Реестр систем теплоснабжения, действующих на территории </w:t>
      </w:r>
      <w:r w:rsidR="00A5728C" w:rsidRPr="002C63B1">
        <w:rPr>
          <w:rFonts w:eastAsia="Calibri"/>
          <w:iCs/>
          <w:szCs w:val="24"/>
        </w:rPr>
        <w:t xml:space="preserve">с. </w:t>
      </w:r>
      <w:proofErr w:type="spellStart"/>
      <w:r w:rsidR="00A5728C" w:rsidRPr="002C63B1">
        <w:rPr>
          <w:rFonts w:eastAsia="Calibri"/>
          <w:iCs/>
          <w:szCs w:val="24"/>
        </w:rPr>
        <w:t>Новомошковское</w:t>
      </w:r>
      <w:proofErr w:type="spellEnd"/>
      <w:r w:rsidR="00A5728C" w:rsidRPr="002C63B1">
        <w:rPr>
          <w:rFonts w:eastAsia="Calibri"/>
          <w:iCs/>
          <w:szCs w:val="24"/>
        </w:rPr>
        <w:t xml:space="preserve"> </w:t>
      </w:r>
      <w:r w:rsidRPr="002C63B1">
        <w:rPr>
          <w:szCs w:val="24"/>
        </w:rPr>
        <w:t>представлен в таблице ниже.</w:t>
      </w:r>
    </w:p>
    <w:p w14:paraId="00F8B3C8" w14:textId="2B466C43" w:rsidR="00050B27" w:rsidRPr="002C63B1" w:rsidRDefault="00050B27" w:rsidP="00050B27">
      <w:pPr>
        <w:pStyle w:val="af9"/>
      </w:pPr>
      <w:bookmarkStart w:id="149" w:name="_Toc71976952"/>
      <w:bookmarkStart w:id="150" w:name="_Toc75336069"/>
      <w:r w:rsidRPr="002C63B1">
        <w:t xml:space="preserve">Таблица </w:t>
      </w:r>
      <w:r w:rsidR="00991E40" w:rsidRPr="002C63B1">
        <w:t>12</w:t>
      </w:r>
      <w:r w:rsidRPr="002C63B1">
        <w:t xml:space="preserve">. </w:t>
      </w:r>
      <w:r w:rsidRPr="002C63B1">
        <w:rPr>
          <w:szCs w:val="24"/>
        </w:rPr>
        <w:t xml:space="preserve">Реестр систем теплоснабжения, действующих на территории </w:t>
      </w:r>
      <w:r w:rsidR="00666826" w:rsidRPr="002C63B1">
        <w:rPr>
          <w:rFonts w:eastAsia="Calibri"/>
          <w:iCs w:val="0"/>
          <w:szCs w:val="24"/>
        </w:rPr>
        <w:t xml:space="preserve">с. </w:t>
      </w:r>
      <w:proofErr w:type="spellStart"/>
      <w:r w:rsidR="00666826" w:rsidRPr="002C63B1">
        <w:rPr>
          <w:rFonts w:eastAsia="Calibri"/>
          <w:iCs w:val="0"/>
          <w:szCs w:val="24"/>
        </w:rPr>
        <w:t>Новомошковское</w:t>
      </w:r>
      <w:bookmarkEnd w:id="149"/>
      <w:bookmarkEnd w:id="150"/>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2284"/>
        <w:gridCol w:w="1921"/>
        <w:gridCol w:w="3285"/>
      </w:tblGrid>
      <w:tr w:rsidR="004D1D3D" w:rsidRPr="002C63B1" w14:paraId="21AD1248" w14:textId="77777777" w:rsidTr="006516F3">
        <w:trPr>
          <w:trHeight w:val="20"/>
        </w:trPr>
        <w:tc>
          <w:tcPr>
            <w:tcW w:w="992" w:type="pct"/>
            <w:vAlign w:val="center"/>
          </w:tcPr>
          <w:p w14:paraId="58DB37ED" w14:textId="77777777" w:rsidR="004D1D3D" w:rsidRPr="002C63B1" w:rsidRDefault="004D1D3D" w:rsidP="006516F3">
            <w:pPr>
              <w:autoSpaceDE w:val="0"/>
              <w:autoSpaceDN w:val="0"/>
              <w:adjustRightInd w:val="0"/>
              <w:ind w:firstLine="0"/>
              <w:jc w:val="center"/>
              <w:rPr>
                <w:color w:val="000000"/>
                <w:sz w:val="20"/>
                <w:szCs w:val="20"/>
              </w:rPr>
            </w:pPr>
            <w:bookmarkStart w:id="151" w:name="_Toc75336016"/>
            <w:r w:rsidRPr="002C63B1">
              <w:rPr>
                <w:color w:val="000000"/>
                <w:sz w:val="20"/>
                <w:szCs w:val="20"/>
              </w:rPr>
              <w:t>Система теплоснабжения</w:t>
            </w:r>
          </w:p>
        </w:tc>
        <w:tc>
          <w:tcPr>
            <w:tcW w:w="1222" w:type="pct"/>
            <w:vAlign w:val="center"/>
          </w:tcPr>
          <w:p w14:paraId="6CFD6E5D"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Перечень источников, входящих в систему теплоснабжения</w:t>
            </w:r>
          </w:p>
        </w:tc>
        <w:tc>
          <w:tcPr>
            <w:tcW w:w="1028" w:type="pct"/>
            <w:vAlign w:val="center"/>
          </w:tcPr>
          <w:p w14:paraId="517FDBDF"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Установленная тепловая мощность, Гкал/ч</w:t>
            </w:r>
          </w:p>
        </w:tc>
        <w:tc>
          <w:tcPr>
            <w:tcW w:w="1758" w:type="pct"/>
            <w:vAlign w:val="center"/>
          </w:tcPr>
          <w:p w14:paraId="3122DE0B"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Перечень организаций, входящих в систему теплоснабжения</w:t>
            </w:r>
          </w:p>
        </w:tc>
      </w:tr>
      <w:tr w:rsidR="004D1D3D" w:rsidRPr="002C63B1" w14:paraId="6FA2ED8A" w14:textId="77777777" w:rsidTr="006516F3">
        <w:trPr>
          <w:trHeight w:val="20"/>
        </w:trPr>
        <w:tc>
          <w:tcPr>
            <w:tcW w:w="992" w:type="pct"/>
            <w:vMerge w:val="restart"/>
            <w:vAlign w:val="center"/>
          </w:tcPr>
          <w:p w14:paraId="07A3162C" w14:textId="77777777" w:rsidR="004D1D3D" w:rsidRPr="002C63B1" w:rsidRDefault="004D1D3D" w:rsidP="006516F3">
            <w:pPr>
              <w:autoSpaceDE w:val="0"/>
              <w:autoSpaceDN w:val="0"/>
              <w:adjustRightInd w:val="0"/>
              <w:ind w:firstLine="0"/>
              <w:jc w:val="center"/>
              <w:rPr>
                <w:color w:val="000000"/>
                <w:sz w:val="20"/>
                <w:szCs w:val="20"/>
              </w:rPr>
            </w:pPr>
            <w:r w:rsidRPr="002C63B1">
              <w:rPr>
                <w:sz w:val="20"/>
              </w:rPr>
              <w:t xml:space="preserve">Система теплоснабжения </w:t>
            </w:r>
            <w:proofErr w:type="spellStart"/>
            <w:r w:rsidRPr="002C63B1">
              <w:rPr>
                <w:color w:val="000000"/>
                <w:sz w:val="20"/>
                <w:szCs w:val="20"/>
              </w:rPr>
              <w:t>с.Новомошковское</w:t>
            </w:r>
            <w:proofErr w:type="spellEnd"/>
          </w:p>
        </w:tc>
        <w:tc>
          <w:tcPr>
            <w:tcW w:w="1222" w:type="pct"/>
            <w:vAlign w:val="center"/>
          </w:tcPr>
          <w:p w14:paraId="16964A70" w14:textId="77777777" w:rsidR="004D1D3D" w:rsidRPr="002C63B1" w:rsidRDefault="004D1D3D" w:rsidP="006516F3">
            <w:pPr>
              <w:tabs>
                <w:tab w:val="left" w:pos="2027"/>
              </w:tabs>
              <w:autoSpaceDE w:val="0"/>
              <w:autoSpaceDN w:val="0"/>
              <w:adjustRightInd w:val="0"/>
              <w:ind w:firstLine="0"/>
              <w:jc w:val="center"/>
              <w:rPr>
                <w:color w:val="000000"/>
                <w:sz w:val="20"/>
                <w:szCs w:val="20"/>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ул.Коммунальная</w:t>
            </w:r>
            <w:proofErr w:type="spellEnd"/>
            <w:r w:rsidRPr="002C63B1">
              <w:rPr>
                <w:color w:val="000000"/>
                <w:sz w:val="20"/>
                <w:szCs w:val="20"/>
              </w:rPr>
              <w:t xml:space="preserve">  9</w:t>
            </w:r>
          </w:p>
        </w:tc>
        <w:tc>
          <w:tcPr>
            <w:tcW w:w="1028" w:type="pct"/>
            <w:vAlign w:val="center"/>
          </w:tcPr>
          <w:p w14:paraId="1EB263DC" w14:textId="77777777" w:rsidR="004D1D3D" w:rsidRPr="002C63B1" w:rsidRDefault="004D1D3D" w:rsidP="006516F3">
            <w:pPr>
              <w:tabs>
                <w:tab w:val="left" w:pos="1424"/>
              </w:tabs>
              <w:autoSpaceDE w:val="0"/>
              <w:autoSpaceDN w:val="0"/>
              <w:adjustRightInd w:val="0"/>
              <w:ind w:firstLine="0"/>
              <w:jc w:val="center"/>
              <w:rPr>
                <w:color w:val="000000"/>
                <w:sz w:val="20"/>
                <w:szCs w:val="20"/>
                <w:lang w:val="en-US"/>
              </w:rPr>
            </w:pPr>
            <w:r w:rsidRPr="002C63B1">
              <w:rPr>
                <w:sz w:val="20"/>
                <w:lang w:val="en-US" w:eastAsia="ru-RU"/>
              </w:rPr>
              <w:t>0</w:t>
            </w:r>
            <w:r w:rsidRPr="002C63B1">
              <w:rPr>
                <w:sz w:val="20"/>
                <w:lang w:eastAsia="ru-RU"/>
              </w:rPr>
              <w:t>,</w:t>
            </w:r>
            <w:r w:rsidRPr="002C63B1">
              <w:rPr>
                <w:sz w:val="20"/>
                <w:lang w:val="en-US" w:eastAsia="ru-RU"/>
              </w:rPr>
              <w:t>26</w:t>
            </w:r>
          </w:p>
        </w:tc>
        <w:tc>
          <w:tcPr>
            <w:tcW w:w="1758" w:type="pct"/>
            <w:vMerge w:val="restart"/>
            <w:vAlign w:val="center"/>
          </w:tcPr>
          <w:p w14:paraId="3CADB91A" w14:textId="77777777" w:rsidR="004D1D3D" w:rsidRPr="002C63B1" w:rsidRDefault="004D1D3D" w:rsidP="006516F3">
            <w:pPr>
              <w:autoSpaceDE w:val="0"/>
              <w:autoSpaceDN w:val="0"/>
              <w:adjustRightInd w:val="0"/>
              <w:ind w:firstLine="0"/>
              <w:jc w:val="center"/>
              <w:rPr>
                <w:color w:val="000000"/>
                <w:sz w:val="20"/>
                <w:szCs w:val="20"/>
              </w:rPr>
            </w:pPr>
            <w:r w:rsidRPr="002C63B1">
              <w:rPr>
                <w:sz w:val="20"/>
              </w:rPr>
              <w:t>МУП «Коммунальное хозяйство»</w:t>
            </w:r>
          </w:p>
        </w:tc>
      </w:tr>
      <w:tr w:rsidR="004D1D3D" w:rsidRPr="002C63B1" w14:paraId="01483316" w14:textId="77777777" w:rsidTr="006516F3">
        <w:trPr>
          <w:trHeight w:val="20"/>
        </w:trPr>
        <w:tc>
          <w:tcPr>
            <w:tcW w:w="992" w:type="pct"/>
            <w:vMerge/>
            <w:vAlign w:val="center"/>
          </w:tcPr>
          <w:p w14:paraId="587FB1D4" w14:textId="77777777" w:rsidR="004D1D3D" w:rsidRPr="002C63B1" w:rsidRDefault="004D1D3D" w:rsidP="006516F3">
            <w:pPr>
              <w:autoSpaceDE w:val="0"/>
              <w:autoSpaceDN w:val="0"/>
              <w:adjustRightInd w:val="0"/>
              <w:ind w:firstLine="0"/>
              <w:jc w:val="center"/>
              <w:rPr>
                <w:sz w:val="20"/>
              </w:rPr>
            </w:pPr>
          </w:p>
        </w:tc>
        <w:tc>
          <w:tcPr>
            <w:tcW w:w="1222" w:type="pct"/>
            <w:vAlign w:val="center"/>
          </w:tcPr>
          <w:p w14:paraId="35D60508" w14:textId="77777777" w:rsidR="004D1D3D" w:rsidRPr="002C63B1" w:rsidRDefault="004D1D3D" w:rsidP="006516F3">
            <w:pPr>
              <w:tabs>
                <w:tab w:val="left" w:pos="2027"/>
              </w:tabs>
              <w:autoSpaceDE w:val="0"/>
              <w:autoSpaceDN w:val="0"/>
              <w:adjustRightInd w:val="0"/>
              <w:ind w:firstLine="0"/>
              <w:jc w:val="center"/>
              <w:rPr>
                <w:rFonts w:eastAsia="Times New Roman" w:cs="Times New Roman"/>
                <w:sz w:val="20"/>
                <w:szCs w:val="20"/>
                <w:lang w:eastAsia="ru-RU"/>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пер.Школьный</w:t>
            </w:r>
            <w:proofErr w:type="spellEnd"/>
            <w:r w:rsidRPr="002C63B1">
              <w:rPr>
                <w:color w:val="000000"/>
                <w:sz w:val="20"/>
                <w:szCs w:val="20"/>
              </w:rPr>
              <w:t xml:space="preserve">  3/1</w:t>
            </w:r>
          </w:p>
        </w:tc>
        <w:tc>
          <w:tcPr>
            <w:tcW w:w="1028" w:type="pct"/>
            <w:vAlign w:val="center"/>
          </w:tcPr>
          <w:p w14:paraId="6E8BD6C6" w14:textId="77777777" w:rsidR="004D1D3D" w:rsidRPr="002C63B1" w:rsidRDefault="004D1D3D" w:rsidP="006516F3">
            <w:pPr>
              <w:tabs>
                <w:tab w:val="left" w:pos="1424"/>
              </w:tabs>
              <w:autoSpaceDE w:val="0"/>
              <w:autoSpaceDN w:val="0"/>
              <w:adjustRightInd w:val="0"/>
              <w:ind w:firstLine="0"/>
              <w:jc w:val="center"/>
              <w:rPr>
                <w:sz w:val="20"/>
                <w:lang w:eastAsia="ru-RU"/>
              </w:rPr>
            </w:pPr>
            <w:r w:rsidRPr="002C63B1">
              <w:rPr>
                <w:sz w:val="20"/>
                <w:lang w:eastAsia="ru-RU"/>
              </w:rPr>
              <w:t>0,6</w:t>
            </w:r>
          </w:p>
        </w:tc>
        <w:tc>
          <w:tcPr>
            <w:tcW w:w="1758" w:type="pct"/>
            <w:vMerge/>
            <w:vAlign w:val="center"/>
          </w:tcPr>
          <w:p w14:paraId="05BB6617" w14:textId="77777777" w:rsidR="004D1D3D" w:rsidRPr="002C63B1" w:rsidRDefault="004D1D3D" w:rsidP="006516F3">
            <w:pPr>
              <w:autoSpaceDE w:val="0"/>
              <w:autoSpaceDN w:val="0"/>
              <w:adjustRightInd w:val="0"/>
              <w:ind w:firstLine="0"/>
              <w:jc w:val="center"/>
              <w:rPr>
                <w:sz w:val="20"/>
              </w:rPr>
            </w:pPr>
          </w:p>
        </w:tc>
      </w:tr>
    </w:tbl>
    <w:p w14:paraId="3B4DCE07" w14:textId="77777777" w:rsidR="00050B27" w:rsidRPr="002C63B1" w:rsidRDefault="00050B27" w:rsidP="00274664">
      <w:pPr>
        <w:pStyle w:val="2"/>
        <w:numPr>
          <w:ilvl w:val="1"/>
          <w:numId w:val="23"/>
        </w:numPr>
      </w:pPr>
      <w:bookmarkStart w:id="152" w:name="_Toc138944875"/>
      <w:r w:rsidRPr="002C63B1">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51"/>
      <w:bookmarkEnd w:id="152"/>
    </w:p>
    <w:p w14:paraId="335EC2EE" w14:textId="3727F5EC" w:rsidR="00050B27" w:rsidRPr="002C63B1" w:rsidRDefault="00050B27" w:rsidP="00050B27">
      <w:r w:rsidRPr="002C63B1">
        <w:t xml:space="preserve">Критерии и порядок определения единой теплоснабжающей организации установлены Постановлением Правительства Российской Федерации от 08.08.2012 №808 </w:t>
      </w:r>
      <w:r w:rsidR="004D1D3D" w:rsidRPr="002C63B1">
        <w:t xml:space="preserve">(с изм. на 27 мая 2023 года) </w:t>
      </w:r>
      <w:r w:rsidRPr="002C63B1">
        <w:t>«Об организации теплоснабжения в Российской Федерации и о внесении изменений в некоторые акты Правительства Российской Федерации».</w:t>
      </w:r>
    </w:p>
    <w:p w14:paraId="5568E712" w14:textId="77777777" w:rsidR="00050B27" w:rsidRPr="002C63B1" w:rsidRDefault="00050B27" w:rsidP="00050B27">
      <w:r w:rsidRPr="002C63B1">
        <w:t>Критерии определения единой теплоснабжающей организации:</w:t>
      </w:r>
    </w:p>
    <w:p w14:paraId="347589BD" w14:textId="77777777" w:rsidR="00050B27" w:rsidRPr="002C63B1" w:rsidRDefault="00050B27" w:rsidP="00050B27">
      <w:r w:rsidRPr="002C63B1">
        <w:t>•</w:t>
      </w:r>
      <w:r w:rsidRPr="002C63B1">
        <w:tab/>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p w14:paraId="1C31D63A" w14:textId="77777777" w:rsidR="00050B27" w:rsidRPr="002C63B1" w:rsidRDefault="00050B27" w:rsidP="00050B27">
      <w:r w:rsidRPr="002C63B1">
        <w:t>•</w:t>
      </w:r>
      <w:r w:rsidRPr="002C63B1">
        <w:tab/>
        <w:t>размер собственного капитала;</w:t>
      </w:r>
    </w:p>
    <w:p w14:paraId="3EF43C3F" w14:textId="77777777" w:rsidR="00050B27" w:rsidRPr="002C63B1" w:rsidRDefault="00050B27" w:rsidP="00050B27">
      <w:r w:rsidRPr="002C63B1">
        <w:t>•</w:t>
      </w:r>
      <w:r w:rsidRPr="002C63B1">
        <w:tab/>
        <w:t>способность в лучшей мере обеспечить надёжность теплоснабжения в соответствующей системе теплоснабжения.</w:t>
      </w:r>
    </w:p>
    <w:p w14:paraId="3AB81A2C" w14:textId="77777777" w:rsidR="00050B27" w:rsidRPr="002C63B1" w:rsidRDefault="00050B27" w:rsidP="00050B27">
      <w:r w:rsidRPr="002C63B1">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43D0E94B" w14:textId="77777777" w:rsidR="00050B27" w:rsidRPr="002C63B1" w:rsidRDefault="00050B27" w:rsidP="00050B27">
      <w:r w:rsidRPr="002C63B1">
        <w:t>Единая теплоснабжающая организация обязана:</w:t>
      </w:r>
    </w:p>
    <w:p w14:paraId="4092BDE2" w14:textId="77777777" w:rsidR="00050B27" w:rsidRPr="002C63B1" w:rsidRDefault="00050B27" w:rsidP="00050B27">
      <w:r w:rsidRPr="002C63B1">
        <w:t>•</w:t>
      </w:r>
      <w:r w:rsidRPr="002C63B1">
        <w:tab/>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88B668F" w14:textId="77777777" w:rsidR="00050B27" w:rsidRPr="002C63B1" w:rsidRDefault="00050B27" w:rsidP="00050B27">
      <w:r w:rsidRPr="002C63B1">
        <w:t>•</w:t>
      </w:r>
      <w:r w:rsidRPr="002C63B1">
        <w:tab/>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76EA6585" w14:textId="77777777" w:rsidR="00050B27" w:rsidRPr="002C63B1" w:rsidRDefault="00050B27" w:rsidP="00050B27">
      <w:r w:rsidRPr="002C63B1">
        <w:t>•</w:t>
      </w:r>
      <w:r w:rsidRPr="002C63B1">
        <w:tab/>
        <w:t xml:space="preserve">надлежащим образом исполнять обязательства перед иными теплоснабжающими и </w:t>
      </w:r>
      <w:proofErr w:type="spellStart"/>
      <w:r w:rsidRPr="002C63B1">
        <w:t>теплосетевыми</w:t>
      </w:r>
      <w:proofErr w:type="spellEnd"/>
      <w:r w:rsidRPr="002C63B1">
        <w:t xml:space="preserve"> организациями в зоне своей деятельности;</w:t>
      </w:r>
    </w:p>
    <w:p w14:paraId="19459CE6" w14:textId="77777777" w:rsidR="00050B27" w:rsidRPr="002C63B1" w:rsidRDefault="00050B27" w:rsidP="00050B27">
      <w:r w:rsidRPr="002C63B1">
        <w:lastRenderedPageBreak/>
        <w:t>•</w:t>
      </w:r>
      <w:r w:rsidRPr="002C63B1">
        <w:tab/>
        <w:t>осуществлять контроль режимов потребления тепловой энергии в зоне своей деятельности.</w:t>
      </w:r>
    </w:p>
    <w:p w14:paraId="1EA0E784" w14:textId="77777777" w:rsidR="00050B27" w:rsidRPr="002C63B1" w:rsidRDefault="00050B27" w:rsidP="00050B27">
      <w:r w:rsidRPr="002C63B1">
        <w:t>В таблице приведён сравнительный анализ критериев определения единых теплоснабжающих организаций (ЕТО)</w:t>
      </w:r>
    </w:p>
    <w:p w14:paraId="7C594A19" w14:textId="5E3E6D73" w:rsidR="00050B27" w:rsidRPr="002C63B1" w:rsidRDefault="00050B27" w:rsidP="00050B27">
      <w:pPr>
        <w:pStyle w:val="af9"/>
      </w:pPr>
      <w:bookmarkStart w:id="153" w:name="_Toc71976953"/>
      <w:bookmarkStart w:id="154" w:name="_Toc75336070"/>
      <w:r w:rsidRPr="002C63B1">
        <w:t xml:space="preserve">Таблица </w:t>
      </w:r>
      <w:r w:rsidR="00991E40" w:rsidRPr="002C63B1">
        <w:t>13</w:t>
      </w:r>
      <w:r w:rsidRPr="002C63B1">
        <w:t>. Сравнительный анализ критериев определения единых теплоснабжающих организаций (ЕТО)</w:t>
      </w:r>
      <w:bookmarkEnd w:id="153"/>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51"/>
        <w:gridCol w:w="4038"/>
        <w:gridCol w:w="1395"/>
        <w:gridCol w:w="2260"/>
      </w:tblGrid>
      <w:tr w:rsidR="004D1D3D" w:rsidRPr="002C63B1" w14:paraId="76139035" w14:textId="77777777" w:rsidTr="006516F3">
        <w:trPr>
          <w:trHeight w:val="230"/>
        </w:trPr>
        <w:tc>
          <w:tcPr>
            <w:tcW w:w="1645" w:type="dxa"/>
            <w:vMerge w:val="restart"/>
            <w:shd w:val="clear" w:color="auto" w:fill="auto"/>
            <w:vAlign w:val="center"/>
          </w:tcPr>
          <w:p w14:paraId="16109E27" w14:textId="77777777" w:rsidR="004D1D3D" w:rsidRPr="002C63B1" w:rsidRDefault="004D1D3D" w:rsidP="006516F3">
            <w:pPr>
              <w:keepNext/>
              <w:keepLines/>
              <w:ind w:firstLine="0"/>
              <w:jc w:val="center"/>
              <w:rPr>
                <w:rFonts w:eastAsia="Times New Roman" w:cs="Times New Roman"/>
                <w:color w:val="000000"/>
                <w:sz w:val="20"/>
                <w:szCs w:val="20"/>
                <w:lang w:eastAsia="ru-RU"/>
              </w:rPr>
            </w:pPr>
            <w:bookmarkStart w:id="155" w:name="_Toc75336017"/>
            <w:r w:rsidRPr="002C63B1">
              <w:rPr>
                <w:rFonts w:eastAsia="Times New Roman" w:cs="Times New Roman"/>
                <w:color w:val="000000"/>
                <w:sz w:val="20"/>
                <w:szCs w:val="20"/>
                <w:lang w:eastAsia="ru-RU"/>
              </w:rPr>
              <w:t>Наименование теплоснабжающей организации</w:t>
            </w:r>
          </w:p>
        </w:tc>
        <w:tc>
          <w:tcPr>
            <w:tcW w:w="4041" w:type="dxa"/>
            <w:vMerge w:val="restart"/>
            <w:shd w:val="clear" w:color="auto" w:fill="auto"/>
            <w:vAlign w:val="center"/>
          </w:tcPr>
          <w:p w14:paraId="168FFA57"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tc>
        <w:tc>
          <w:tcPr>
            <w:tcW w:w="1396" w:type="dxa"/>
            <w:vMerge w:val="restart"/>
            <w:shd w:val="clear" w:color="auto" w:fill="auto"/>
            <w:vAlign w:val="center"/>
          </w:tcPr>
          <w:p w14:paraId="2C83899D"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Размер собственного капитала,</w:t>
            </w:r>
          </w:p>
          <w:p w14:paraId="4D4313BE"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млн. руб.</w:t>
            </w:r>
          </w:p>
        </w:tc>
        <w:tc>
          <w:tcPr>
            <w:tcW w:w="2262" w:type="dxa"/>
            <w:vMerge w:val="restart"/>
            <w:shd w:val="clear" w:color="auto" w:fill="auto"/>
            <w:vAlign w:val="center"/>
          </w:tcPr>
          <w:p w14:paraId="21593359"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Способность в лучшей мере обеспечить надёжность теплоснабжения в системе теплоснабжения с. </w:t>
            </w:r>
            <w:proofErr w:type="spellStart"/>
            <w:r w:rsidRPr="002C63B1">
              <w:rPr>
                <w:rFonts w:eastAsia="Times New Roman" w:cs="Times New Roman"/>
                <w:color w:val="000000"/>
                <w:sz w:val="20"/>
                <w:szCs w:val="20"/>
                <w:lang w:eastAsia="ru-RU"/>
              </w:rPr>
              <w:t>Новомошковское</w:t>
            </w:r>
            <w:proofErr w:type="spellEnd"/>
          </w:p>
        </w:tc>
      </w:tr>
      <w:tr w:rsidR="004D1D3D" w:rsidRPr="002C63B1" w14:paraId="4AE991CC" w14:textId="77777777" w:rsidTr="006516F3">
        <w:trPr>
          <w:trHeight w:val="230"/>
        </w:trPr>
        <w:tc>
          <w:tcPr>
            <w:tcW w:w="1645" w:type="dxa"/>
            <w:vMerge/>
            <w:vAlign w:val="center"/>
          </w:tcPr>
          <w:p w14:paraId="679027E7" w14:textId="77777777" w:rsidR="004D1D3D" w:rsidRPr="002C63B1" w:rsidRDefault="004D1D3D" w:rsidP="006516F3">
            <w:pPr>
              <w:keepNext/>
              <w:keepLines/>
              <w:ind w:firstLine="0"/>
              <w:jc w:val="left"/>
              <w:rPr>
                <w:rFonts w:eastAsia="Times New Roman" w:cs="Times New Roman"/>
                <w:color w:val="000000"/>
                <w:sz w:val="20"/>
                <w:szCs w:val="20"/>
                <w:lang w:eastAsia="ru-RU"/>
              </w:rPr>
            </w:pPr>
          </w:p>
        </w:tc>
        <w:tc>
          <w:tcPr>
            <w:tcW w:w="4041" w:type="dxa"/>
            <w:vMerge/>
            <w:vAlign w:val="center"/>
          </w:tcPr>
          <w:p w14:paraId="2057C36E" w14:textId="77777777" w:rsidR="004D1D3D" w:rsidRPr="002C63B1" w:rsidRDefault="004D1D3D" w:rsidP="006516F3">
            <w:pPr>
              <w:keepNext/>
              <w:keepLines/>
              <w:ind w:firstLine="0"/>
              <w:jc w:val="left"/>
              <w:rPr>
                <w:rFonts w:eastAsia="Times New Roman" w:cs="Times New Roman"/>
                <w:color w:val="000000"/>
                <w:sz w:val="20"/>
                <w:szCs w:val="20"/>
                <w:lang w:eastAsia="ru-RU"/>
              </w:rPr>
            </w:pPr>
          </w:p>
        </w:tc>
        <w:tc>
          <w:tcPr>
            <w:tcW w:w="1396" w:type="dxa"/>
            <w:vMerge/>
            <w:vAlign w:val="center"/>
          </w:tcPr>
          <w:p w14:paraId="61F105C3" w14:textId="77777777" w:rsidR="004D1D3D" w:rsidRPr="002C63B1" w:rsidRDefault="004D1D3D" w:rsidP="006516F3">
            <w:pPr>
              <w:keepNext/>
              <w:keepLines/>
              <w:ind w:firstLine="0"/>
              <w:jc w:val="left"/>
              <w:rPr>
                <w:rFonts w:eastAsia="Times New Roman" w:cs="Times New Roman"/>
                <w:color w:val="000000"/>
                <w:sz w:val="20"/>
                <w:szCs w:val="20"/>
                <w:lang w:eastAsia="ru-RU"/>
              </w:rPr>
            </w:pPr>
          </w:p>
        </w:tc>
        <w:tc>
          <w:tcPr>
            <w:tcW w:w="2262" w:type="dxa"/>
            <w:vMerge/>
            <w:vAlign w:val="center"/>
          </w:tcPr>
          <w:p w14:paraId="7676E985" w14:textId="77777777" w:rsidR="004D1D3D" w:rsidRPr="002C63B1" w:rsidRDefault="004D1D3D" w:rsidP="006516F3">
            <w:pPr>
              <w:keepNext/>
              <w:keepLines/>
              <w:ind w:firstLine="0"/>
              <w:jc w:val="left"/>
              <w:rPr>
                <w:rFonts w:eastAsia="Times New Roman" w:cs="Times New Roman"/>
                <w:color w:val="000000"/>
                <w:sz w:val="20"/>
                <w:szCs w:val="20"/>
                <w:lang w:eastAsia="ru-RU"/>
              </w:rPr>
            </w:pPr>
          </w:p>
        </w:tc>
      </w:tr>
      <w:tr w:rsidR="004D1D3D" w:rsidRPr="002C63B1" w14:paraId="24B20412" w14:textId="77777777" w:rsidTr="006516F3">
        <w:trPr>
          <w:trHeight w:val="20"/>
        </w:trPr>
        <w:tc>
          <w:tcPr>
            <w:tcW w:w="1645" w:type="dxa"/>
            <w:shd w:val="clear" w:color="auto" w:fill="auto"/>
            <w:noWrap/>
            <w:vAlign w:val="center"/>
          </w:tcPr>
          <w:p w14:paraId="7D8B09F6"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МУП «Коммунальное хозяйство»</w:t>
            </w:r>
          </w:p>
        </w:tc>
        <w:tc>
          <w:tcPr>
            <w:tcW w:w="4041" w:type="dxa"/>
            <w:shd w:val="clear" w:color="auto" w:fill="auto"/>
            <w:noWrap/>
            <w:vAlign w:val="center"/>
          </w:tcPr>
          <w:p w14:paraId="5A0A0DD0" w14:textId="77777777" w:rsidR="004D1D3D" w:rsidRPr="002C63B1" w:rsidRDefault="004D1D3D" w:rsidP="006516F3">
            <w:pPr>
              <w:keepNext/>
              <w:keepLines/>
              <w:ind w:firstLine="0"/>
              <w:jc w:val="left"/>
              <w:rPr>
                <w:rFonts w:eastAsia="Times New Roman" w:cs="Times New Roman"/>
                <w:color w:val="000000"/>
                <w:sz w:val="20"/>
                <w:szCs w:val="20"/>
                <w:lang w:eastAsia="ru-RU"/>
              </w:rPr>
            </w:pPr>
            <w:r w:rsidRPr="002C63B1">
              <w:rPr>
                <w:rFonts w:eastAsia="Times New Roman" w:cs="Times New Roman"/>
                <w:color w:val="000000"/>
                <w:sz w:val="20"/>
                <w:szCs w:val="20"/>
                <w:lang w:eastAsia="ru-RU"/>
              </w:rPr>
              <w:t xml:space="preserve">Котельная </w:t>
            </w:r>
            <w:proofErr w:type="spellStart"/>
            <w:r w:rsidRPr="002C63B1">
              <w:rPr>
                <w:color w:val="000000"/>
                <w:sz w:val="20"/>
                <w:szCs w:val="20"/>
              </w:rPr>
              <w:t>ул.Коммунальная</w:t>
            </w:r>
            <w:proofErr w:type="spellEnd"/>
            <w:r w:rsidRPr="002C63B1">
              <w:rPr>
                <w:color w:val="000000"/>
                <w:sz w:val="20"/>
                <w:szCs w:val="20"/>
              </w:rPr>
              <w:t xml:space="preserve">  9, котельная </w:t>
            </w:r>
            <w:proofErr w:type="spellStart"/>
            <w:r w:rsidRPr="002C63B1">
              <w:rPr>
                <w:color w:val="000000"/>
                <w:sz w:val="20"/>
                <w:szCs w:val="20"/>
              </w:rPr>
              <w:t>пер.Школьный</w:t>
            </w:r>
            <w:proofErr w:type="spellEnd"/>
            <w:r w:rsidRPr="002C63B1">
              <w:rPr>
                <w:color w:val="000000"/>
                <w:sz w:val="20"/>
                <w:szCs w:val="20"/>
              </w:rPr>
              <w:t xml:space="preserve">  3/1</w:t>
            </w:r>
          </w:p>
        </w:tc>
        <w:tc>
          <w:tcPr>
            <w:tcW w:w="1396" w:type="dxa"/>
            <w:shd w:val="clear" w:color="auto" w:fill="auto"/>
            <w:noWrap/>
            <w:vAlign w:val="center"/>
          </w:tcPr>
          <w:p w14:paraId="4EC0D0AF"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Имеется, нет данных</w:t>
            </w:r>
          </w:p>
        </w:tc>
        <w:tc>
          <w:tcPr>
            <w:tcW w:w="2262" w:type="dxa"/>
            <w:shd w:val="clear" w:color="auto" w:fill="auto"/>
            <w:noWrap/>
            <w:vAlign w:val="center"/>
          </w:tcPr>
          <w:p w14:paraId="5612A789" w14:textId="77777777" w:rsidR="004D1D3D" w:rsidRPr="002C63B1" w:rsidRDefault="004D1D3D" w:rsidP="006516F3">
            <w:pPr>
              <w:keepNext/>
              <w:keepLines/>
              <w:ind w:firstLine="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способность имеется</w:t>
            </w:r>
          </w:p>
        </w:tc>
      </w:tr>
    </w:tbl>
    <w:p w14:paraId="64319174" w14:textId="77777777" w:rsidR="00050B27" w:rsidRPr="002C63B1" w:rsidRDefault="00050B27" w:rsidP="00274664">
      <w:pPr>
        <w:pStyle w:val="2"/>
        <w:numPr>
          <w:ilvl w:val="1"/>
          <w:numId w:val="23"/>
        </w:numPr>
      </w:pPr>
      <w:bookmarkStart w:id="156" w:name="_Toc138944876"/>
      <w:r w:rsidRPr="002C63B1">
        <w:t>Информация о поданных теплоснабжающими организациями заявках на присвоение статуса единой теплоснабжающей организации</w:t>
      </w:r>
      <w:bookmarkEnd w:id="155"/>
      <w:bookmarkEnd w:id="156"/>
    </w:p>
    <w:p w14:paraId="640195B1" w14:textId="77777777" w:rsidR="00050B27" w:rsidRPr="002C63B1" w:rsidRDefault="00050B27" w:rsidP="00050B27">
      <w:pPr>
        <w:pStyle w:val="af1"/>
      </w:pPr>
      <w:r w:rsidRPr="002C63B1">
        <w:t>Заявок теплоснабжающих организаций, поданных в рамках разработки схемы теплоснабжения, на присвоение статуса единой теплоснабжающей организации – не подавалось.</w:t>
      </w:r>
    </w:p>
    <w:p w14:paraId="2BFEB254" w14:textId="77777777" w:rsidR="00050B27" w:rsidRPr="002C63B1" w:rsidRDefault="00050B27" w:rsidP="00274664">
      <w:pPr>
        <w:pStyle w:val="2"/>
        <w:numPr>
          <w:ilvl w:val="1"/>
          <w:numId w:val="23"/>
        </w:numPr>
      </w:pPr>
      <w:bookmarkStart w:id="157" w:name="_Toc75336018"/>
      <w:bookmarkStart w:id="158" w:name="_Toc138944877"/>
      <w:r w:rsidRPr="002C63B1">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157"/>
      <w:bookmarkEnd w:id="158"/>
    </w:p>
    <w:p w14:paraId="7F9071CA" w14:textId="046C2A1A" w:rsidR="004734A6" w:rsidRPr="002C63B1" w:rsidRDefault="004734A6" w:rsidP="004734A6">
      <w:pPr>
        <w:tabs>
          <w:tab w:val="left" w:pos="1276"/>
        </w:tabs>
        <w:rPr>
          <w:szCs w:val="24"/>
        </w:rPr>
      </w:pPr>
      <w:r w:rsidRPr="002C63B1">
        <w:rPr>
          <w:szCs w:val="24"/>
        </w:rPr>
        <w:t xml:space="preserve">На территории с. </w:t>
      </w:r>
      <w:proofErr w:type="spellStart"/>
      <w:r w:rsidRPr="002C63B1">
        <w:rPr>
          <w:szCs w:val="24"/>
        </w:rPr>
        <w:t>Новомошковское</w:t>
      </w:r>
      <w:proofErr w:type="spellEnd"/>
      <w:r w:rsidRPr="002C63B1">
        <w:rPr>
          <w:szCs w:val="24"/>
        </w:rPr>
        <w:t xml:space="preserve"> единые теплоснабжающие организации не определены.</w:t>
      </w:r>
    </w:p>
    <w:p w14:paraId="7A7ED34D" w14:textId="7389A9C3" w:rsidR="00050B27" w:rsidRPr="002C63B1" w:rsidRDefault="00050B27" w:rsidP="00050B27">
      <w:pPr>
        <w:rPr>
          <w:szCs w:val="24"/>
        </w:rPr>
      </w:pPr>
      <w:r w:rsidRPr="002C63B1">
        <w:rPr>
          <w:szCs w:val="24"/>
        </w:rPr>
        <w:t xml:space="preserve">Реестр систем теплоснабжения, действующих на территории </w:t>
      </w:r>
      <w:r w:rsidR="00A5728C" w:rsidRPr="002C63B1">
        <w:rPr>
          <w:szCs w:val="24"/>
        </w:rPr>
        <w:t xml:space="preserve">с. </w:t>
      </w:r>
      <w:proofErr w:type="spellStart"/>
      <w:r w:rsidR="00A5728C" w:rsidRPr="002C63B1">
        <w:rPr>
          <w:szCs w:val="24"/>
        </w:rPr>
        <w:t>Новомошковское</w:t>
      </w:r>
      <w:proofErr w:type="spellEnd"/>
      <w:r w:rsidR="00A5728C" w:rsidRPr="002C63B1">
        <w:rPr>
          <w:szCs w:val="24"/>
        </w:rPr>
        <w:t xml:space="preserve"> </w:t>
      </w:r>
      <w:r w:rsidRPr="002C63B1">
        <w:rPr>
          <w:szCs w:val="24"/>
        </w:rPr>
        <w:t>представлен в таблице ниже.</w:t>
      </w:r>
    </w:p>
    <w:p w14:paraId="52394F83" w14:textId="46E4D8CF" w:rsidR="00050B27" w:rsidRPr="002C63B1" w:rsidRDefault="00050B27" w:rsidP="00050B27">
      <w:pPr>
        <w:pStyle w:val="af9"/>
      </w:pPr>
      <w:bookmarkStart w:id="159" w:name="_Toc71976954"/>
      <w:bookmarkStart w:id="160" w:name="_Toc75336071"/>
      <w:r w:rsidRPr="002C63B1">
        <w:t xml:space="preserve">Таблица </w:t>
      </w:r>
      <w:r w:rsidR="00991E40" w:rsidRPr="002C63B1">
        <w:t>14.</w:t>
      </w:r>
      <w:r w:rsidRPr="002C63B1">
        <w:t xml:space="preserve"> </w:t>
      </w:r>
      <w:r w:rsidRPr="002C63B1">
        <w:rPr>
          <w:szCs w:val="20"/>
        </w:rPr>
        <w:t>Реестр систем теплоснабжения</w:t>
      </w:r>
      <w:bookmarkEnd w:id="159"/>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2284"/>
        <w:gridCol w:w="1921"/>
        <w:gridCol w:w="3285"/>
      </w:tblGrid>
      <w:tr w:rsidR="004D1D3D" w:rsidRPr="002C63B1" w14:paraId="08FDE2CE" w14:textId="77777777" w:rsidTr="006516F3">
        <w:trPr>
          <w:trHeight w:val="20"/>
        </w:trPr>
        <w:tc>
          <w:tcPr>
            <w:tcW w:w="992" w:type="pct"/>
            <w:vAlign w:val="center"/>
          </w:tcPr>
          <w:p w14:paraId="173170A6"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Система теплоснабжения</w:t>
            </w:r>
          </w:p>
        </w:tc>
        <w:tc>
          <w:tcPr>
            <w:tcW w:w="1222" w:type="pct"/>
            <w:vAlign w:val="center"/>
          </w:tcPr>
          <w:p w14:paraId="5EBB5131"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Перечень источников, входящих в систему теплоснабжения</w:t>
            </w:r>
          </w:p>
        </w:tc>
        <w:tc>
          <w:tcPr>
            <w:tcW w:w="1028" w:type="pct"/>
            <w:vAlign w:val="center"/>
          </w:tcPr>
          <w:p w14:paraId="5326AA2E"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Установленная тепловая мощность, Гкал/ч</w:t>
            </w:r>
          </w:p>
        </w:tc>
        <w:tc>
          <w:tcPr>
            <w:tcW w:w="1758" w:type="pct"/>
            <w:vAlign w:val="center"/>
          </w:tcPr>
          <w:p w14:paraId="0D5B7756" w14:textId="77777777" w:rsidR="004D1D3D" w:rsidRPr="002C63B1" w:rsidRDefault="004D1D3D" w:rsidP="006516F3">
            <w:pPr>
              <w:autoSpaceDE w:val="0"/>
              <w:autoSpaceDN w:val="0"/>
              <w:adjustRightInd w:val="0"/>
              <w:ind w:firstLine="0"/>
              <w:jc w:val="center"/>
              <w:rPr>
                <w:color w:val="000000"/>
                <w:sz w:val="20"/>
                <w:szCs w:val="20"/>
              </w:rPr>
            </w:pPr>
            <w:r w:rsidRPr="002C63B1">
              <w:rPr>
                <w:color w:val="000000"/>
                <w:sz w:val="20"/>
                <w:szCs w:val="20"/>
              </w:rPr>
              <w:t>Перечень организаций, входящих в систему теплоснабжения</w:t>
            </w:r>
          </w:p>
        </w:tc>
      </w:tr>
      <w:tr w:rsidR="004D1D3D" w:rsidRPr="002C63B1" w14:paraId="547DD304" w14:textId="77777777" w:rsidTr="006516F3">
        <w:trPr>
          <w:trHeight w:val="20"/>
        </w:trPr>
        <w:tc>
          <w:tcPr>
            <w:tcW w:w="992" w:type="pct"/>
            <w:vMerge w:val="restart"/>
            <w:vAlign w:val="center"/>
          </w:tcPr>
          <w:p w14:paraId="0EF2B408" w14:textId="77777777" w:rsidR="004D1D3D" w:rsidRPr="002C63B1" w:rsidRDefault="004D1D3D" w:rsidP="006516F3">
            <w:pPr>
              <w:autoSpaceDE w:val="0"/>
              <w:autoSpaceDN w:val="0"/>
              <w:adjustRightInd w:val="0"/>
              <w:ind w:firstLine="0"/>
              <w:jc w:val="center"/>
              <w:rPr>
                <w:color w:val="000000"/>
                <w:sz w:val="20"/>
                <w:szCs w:val="20"/>
              </w:rPr>
            </w:pPr>
            <w:r w:rsidRPr="002C63B1">
              <w:rPr>
                <w:sz w:val="20"/>
              </w:rPr>
              <w:t xml:space="preserve">Система теплоснабжения </w:t>
            </w:r>
            <w:proofErr w:type="spellStart"/>
            <w:r w:rsidRPr="002C63B1">
              <w:rPr>
                <w:color w:val="000000"/>
                <w:sz w:val="20"/>
                <w:szCs w:val="20"/>
              </w:rPr>
              <w:t>с.Новомошковское</w:t>
            </w:r>
            <w:proofErr w:type="spellEnd"/>
          </w:p>
        </w:tc>
        <w:tc>
          <w:tcPr>
            <w:tcW w:w="1222" w:type="pct"/>
            <w:vAlign w:val="center"/>
          </w:tcPr>
          <w:p w14:paraId="0FF15D6B" w14:textId="77777777" w:rsidR="004D1D3D" w:rsidRPr="002C63B1" w:rsidRDefault="004D1D3D" w:rsidP="006516F3">
            <w:pPr>
              <w:tabs>
                <w:tab w:val="left" w:pos="2027"/>
              </w:tabs>
              <w:autoSpaceDE w:val="0"/>
              <w:autoSpaceDN w:val="0"/>
              <w:adjustRightInd w:val="0"/>
              <w:ind w:firstLine="0"/>
              <w:jc w:val="center"/>
              <w:rPr>
                <w:color w:val="000000"/>
                <w:sz w:val="20"/>
                <w:szCs w:val="20"/>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ул.Коммунальная</w:t>
            </w:r>
            <w:proofErr w:type="spellEnd"/>
            <w:r w:rsidRPr="002C63B1">
              <w:rPr>
                <w:color w:val="000000"/>
                <w:sz w:val="20"/>
                <w:szCs w:val="20"/>
              </w:rPr>
              <w:t xml:space="preserve">  9</w:t>
            </w:r>
          </w:p>
        </w:tc>
        <w:tc>
          <w:tcPr>
            <w:tcW w:w="1028" w:type="pct"/>
            <w:vAlign w:val="center"/>
          </w:tcPr>
          <w:p w14:paraId="3999826D" w14:textId="77777777" w:rsidR="004D1D3D" w:rsidRPr="002C63B1" w:rsidRDefault="004D1D3D" w:rsidP="006516F3">
            <w:pPr>
              <w:tabs>
                <w:tab w:val="left" w:pos="1424"/>
              </w:tabs>
              <w:autoSpaceDE w:val="0"/>
              <w:autoSpaceDN w:val="0"/>
              <w:adjustRightInd w:val="0"/>
              <w:ind w:firstLine="0"/>
              <w:jc w:val="center"/>
              <w:rPr>
                <w:color w:val="000000"/>
                <w:sz w:val="20"/>
                <w:szCs w:val="20"/>
                <w:lang w:val="en-US"/>
              </w:rPr>
            </w:pPr>
            <w:r w:rsidRPr="002C63B1">
              <w:rPr>
                <w:sz w:val="20"/>
                <w:lang w:val="en-US" w:eastAsia="ru-RU"/>
              </w:rPr>
              <w:t>0</w:t>
            </w:r>
            <w:r w:rsidRPr="002C63B1">
              <w:rPr>
                <w:sz w:val="20"/>
                <w:lang w:eastAsia="ru-RU"/>
              </w:rPr>
              <w:t>,</w:t>
            </w:r>
            <w:r w:rsidRPr="002C63B1">
              <w:rPr>
                <w:sz w:val="20"/>
                <w:lang w:val="en-US" w:eastAsia="ru-RU"/>
              </w:rPr>
              <w:t>26</w:t>
            </w:r>
          </w:p>
        </w:tc>
        <w:tc>
          <w:tcPr>
            <w:tcW w:w="1758" w:type="pct"/>
            <w:vMerge w:val="restart"/>
            <w:vAlign w:val="center"/>
          </w:tcPr>
          <w:p w14:paraId="512D5E0C" w14:textId="77777777" w:rsidR="004D1D3D" w:rsidRPr="002C63B1" w:rsidRDefault="004D1D3D" w:rsidP="006516F3">
            <w:pPr>
              <w:autoSpaceDE w:val="0"/>
              <w:autoSpaceDN w:val="0"/>
              <w:adjustRightInd w:val="0"/>
              <w:ind w:firstLine="0"/>
              <w:jc w:val="center"/>
              <w:rPr>
                <w:color w:val="000000"/>
                <w:sz w:val="20"/>
                <w:szCs w:val="20"/>
              </w:rPr>
            </w:pPr>
            <w:r w:rsidRPr="002C63B1">
              <w:rPr>
                <w:sz w:val="20"/>
              </w:rPr>
              <w:t>МУП «Коммунальное хозяйство»</w:t>
            </w:r>
          </w:p>
        </w:tc>
      </w:tr>
      <w:tr w:rsidR="004D1D3D" w:rsidRPr="002C63B1" w14:paraId="71CB3CB4" w14:textId="77777777" w:rsidTr="006516F3">
        <w:trPr>
          <w:trHeight w:val="20"/>
        </w:trPr>
        <w:tc>
          <w:tcPr>
            <w:tcW w:w="992" w:type="pct"/>
            <w:vMerge/>
            <w:vAlign w:val="center"/>
          </w:tcPr>
          <w:p w14:paraId="7A15266D" w14:textId="77777777" w:rsidR="004D1D3D" w:rsidRPr="002C63B1" w:rsidRDefault="004D1D3D" w:rsidP="006516F3">
            <w:pPr>
              <w:autoSpaceDE w:val="0"/>
              <w:autoSpaceDN w:val="0"/>
              <w:adjustRightInd w:val="0"/>
              <w:ind w:firstLine="0"/>
              <w:jc w:val="center"/>
              <w:rPr>
                <w:sz w:val="20"/>
              </w:rPr>
            </w:pPr>
          </w:p>
        </w:tc>
        <w:tc>
          <w:tcPr>
            <w:tcW w:w="1222" w:type="pct"/>
            <w:vAlign w:val="center"/>
          </w:tcPr>
          <w:p w14:paraId="18702BF8" w14:textId="77777777" w:rsidR="004D1D3D" w:rsidRPr="002C63B1" w:rsidRDefault="004D1D3D" w:rsidP="006516F3">
            <w:pPr>
              <w:tabs>
                <w:tab w:val="left" w:pos="2027"/>
              </w:tabs>
              <w:autoSpaceDE w:val="0"/>
              <w:autoSpaceDN w:val="0"/>
              <w:adjustRightInd w:val="0"/>
              <w:ind w:firstLine="0"/>
              <w:jc w:val="center"/>
              <w:rPr>
                <w:rFonts w:eastAsia="Times New Roman" w:cs="Times New Roman"/>
                <w:sz w:val="20"/>
                <w:szCs w:val="20"/>
                <w:lang w:eastAsia="ru-RU"/>
              </w:rPr>
            </w:pPr>
            <w:proofErr w:type="spellStart"/>
            <w:r w:rsidRPr="002C63B1">
              <w:rPr>
                <w:color w:val="000000"/>
                <w:sz w:val="20"/>
                <w:szCs w:val="20"/>
              </w:rPr>
              <w:t>с.Новомошковское</w:t>
            </w:r>
            <w:proofErr w:type="spellEnd"/>
            <w:r w:rsidRPr="002C63B1">
              <w:rPr>
                <w:color w:val="000000"/>
                <w:sz w:val="20"/>
                <w:szCs w:val="20"/>
              </w:rPr>
              <w:t xml:space="preserve">, </w:t>
            </w:r>
            <w:proofErr w:type="spellStart"/>
            <w:r w:rsidRPr="002C63B1">
              <w:rPr>
                <w:color w:val="000000"/>
                <w:sz w:val="20"/>
                <w:szCs w:val="20"/>
              </w:rPr>
              <w:t>пер.Школьный</w:t>
            </w:r>
            <w:proofErr w:type="spellEnd"/>
            <w:r w:rsidRPr="002C63B1">
              <w:rPr>
                <w:color w:val="000000"/>
                <w:sz w:val="20"/>
                <w:szCs w:val="20"/>
              </w:rPr>
              <w:t xml:space="preserve">  3/1</w:t>
            </w:r>
          </w:p>
        </w:tc>
        <w:tc>
          <w:tcPr>
            <w:tcW w:w="1028" w:type="pct"/>
            <w:vAlign w:val="center"/>
          </w:tcPr>
          <w:p w14:paraId="2253930D" w14:textId="77777777" w:rsidR="004D1D3D" w:rsidRPr="002C63B1" w:rsidRDefault="004D1D3D" w:rsidP="006516F3">
            <w:pPr>
              <w:tabs>
                <w:tab w:val="left" w:pos="1424"/>
              </w:tabs>
              <w:autoSpaceDE w:val="0"/>
              <w:autoSpaceDN w:val="0"/>
              <w:adjustRightInd w:val="0"/>
              <w:ind w:firstLine="0"/>
              <w:jc w:val="center"/>
              <w:rPr>
                <w:sz w:val="20"/>
                <w:lang w:eastAsia="ru-RU"/>
              </w:rPr>
            </w:pPr>
            <w:r w:rsidRPr="002C63B1">
              <w:rPr>
                <w:sz w:val="20"/>
                <w:lang w:eastAsia="ru-RU"/>
              </w:rPr>
              <w:t>0,6</w:t>
            </w:r>
          </w:p>
        </w:tc>
        <w:tc>
          <w:tcPr>
            <w:tcW w:w="1758" w:type="pct"/>
            <w:vMerge/>
            <w:vAlign w:val="center"/>
          </w:tcPr>
          <w:p w14:paraId="7B3D17E9" w14:textId="77777777" w:rsidR="004D1D3D" w:rsidRPr="002C63B1" w:rsidRDefault="004D1D3D" w:rsidP="006516F3">
            <w:pPr>
              <w:autoSpaceDE w:val="0"/>
              <w:autoSpaceDN w:val="0"/>
              <w:adjustRightInd w:val="0"/>
              <w:ind w:firstLine="0"/>
              <w:jc w:val="center"/>
              <w:rPr>
                <w:sz w:val="20"/>
              </w:rPr>
            </w:pPr>
          </w:p>
        </w:tc>
      </w:tr>
    </w:tbl>
    <w:p w14:paraId="2F4EC7CD" w14:textId="77777777" w:rsidR="00050B27" w:rsidRPr="002C63B1" w:rsidRDefault="00050B27" w:rsidP="00050B27"/>
    <w:p w14:paraId="061C362E" w14:textId="77777777" w:rsidR="00050B27" w:rsidRPr="002C63B1" w:rsidRDefault="00050B27" w:rsidP="00050B27"/>
    <w:p w14:paraId="03572C73" w14:textId="434AC2AA" w:rsidR="00050B27" w:rsidRPr="002C63B1" w:rsidRDefault="00050B27" w:rsidP="00E57932">
      <w:pPr>
        <w:pStyle w:val="10"/>
        <w:numPr>
          <w:ilvl w:val="0"/>
          <w:numId w:val="7"/>
        </w:numPr>
      </w:pPr>
      <w:bookmarkStart w:id="161" w:name="_Toc75336019"/>
      <w:bookmarkStart w:id="162" w:name="_Toc138944878"/>
      <w:r w:rsidRPr="002C63B1">
        <w:lastRenderedPageBreak/>
        <w:t>Решения о распределении тепловой нагрузки между источниками тепловой энергии</w:t>
      </w:r>
      <w:bookmarkEnd w:id="161"/>
      <w:bookmarkEnd w:id="162"/>
    </w:p>
    <w:p w14:paraId="4250F1EC" w14:textId="3AD413AB" w:rsidR="00050B27" w:rsidRPr="002C63B1" w:rsidRDefault="00050B27" w:rsidP="00274664">
      <w:pPr>
        <w:pStyle w:val="2"/>
        <w:numPr>
          <w:ilvl w:val="1"/>
          <w:numId w:val="24"/>
        </w:numPr>
      </w:pPr>
      <w:bookmarkStart w:id="163" w:name="_Toc75336020"/>
      <w:bookmarkStart w:id="164" w:name="_Toc138944879"/>
      <w:r w:rsidRPr="002C63B1">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bookmarkEnd w:id="163"/>
      <w:bookmarkEnd w:id="164"/>
    </w:p>
    <w:p w14:paraId="4606102E" w14:textId="77777777" w:rsidR="00050B27" w:rsidRPr="002C63B1" w:rsidRDefault="00050B27" w:rsidP="00050B27">
      <w:pPr>
        <w:tabs>
          <w:tab w:val="left" w:pos="1134"/>
        </w:tabs>
        <w:rPr>
          <w:szCs w:val="24"/>
        </w:rPr>
      </w:pPr>
      <w:r w:rsidRPr="002C63B1">
        <w:rPr>
          <w:szCs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 Соответственно, сведений о величине тепловой нагрузки, распределяемой (перераспределяемой) между источниками тепловой энергии – нет.</w:t>
      </w:r>
    </w:p>
    <w:p w14:paraId="4196659B" w14:textId="77777777" w:rsidR="00050B27" w:rsidRPr="002C63B1" w:rsidRDefault="00050B27" w:rsidP="00274664">
      <w:pPr>
        <w:pStyle w:val="2"/>
        <w:numPr>
          <w:ilvl w:val="1"/>
          <w:numId w:val="24"/>
        </w:numPr>
      </w:pPr>
      <w:bookmarkStart w:id="165" w:name="_Toc75336021"/>
      <w:bookmarkStart w:id="166" w:name="_Toc138944880"/>
      <w:r w:rsidRPr="002C63B1">
        <w:t>Сроки выполнения перераспределения для каждого этапа</w:t>
      </w:r>
      <w:bookmarkEnd w:id="165"/>
      <w:bookmarkEnd w:id="166"/>
    </w:p>
    <w:p w14:paraId="33DA9F57" w14:textId="77777777" w:rsidR="00050B27" w:rsidRPr="002C63B1" w:rsidRDefault="00050B27" w:rsidP="00050B27">
      <w:pPr>
        <w:rPr>
          <w:szCs w:val="24"/>
        </w:rPr>
      </w:pPr>
      <w:r w:rsidRPr="002C63B1">
        <w:rPr>
          <w:szCs w:val="24"/>
        </w:rPr>
        <w:t>Сведений о величине тепловой нагрузки, распределяемой (перераспределяемой) между источниками тепловой энергии – нет.</w:t>
      </w:r>
    </w:p>
    <w:p w14:paraId="088F0B1F" w14:textId="4A28A5AD" w:rsidR="00AC16D1" w:rsidRPr="002C63B1" w:rsidRDefault="00AC16D1" w:rsidP="00E57932">
      <w:pPr>
        <w:pStyle w:val="10"/>
        <w:numPr>
          <w:ilvl w:val="0"/>
          <w:numId w:val="7"/>
        </w:numPr>
      </w:pPr>
      <w:bookmarkStart w:id="167" w:name="_Toc75336022"/>
      <w:bookmarkStart w:id="168" w:name="_Toc138944881"/>
      <w:r w:rsidRPr="002C63B1">
        <w:lastRenderedPageBreak/>
        <w:t>Решения по бесхозяйным тепловым сетям</w:t>
      </w:r>
      <w:bookmarkEnd w:id="167"/>
      <w:bookmarkEnd w:id="168"/>
    </w:p>
    <w:p w14:paraId="72AA52B7" w14:textId="5C46346E" w:rsidR="00AC16D1" w:rsidRPr="002C63B1" w:rsidRDefault="00AC16D1" w:rsidP="00274664">
      <w:pPr>
        <w:pStyle w:val="2"/>
        <w:numPr>
          <w:ilvl w:val="1"/>
          <w:numId w:val="25"/>
        </w:numPr>
      </w:pPr>
      <w:bookmarkStart w:id="169" w:name="_Toc75336023"/>
      <w:bookmarkStart w:id="170" w:name="_Toc138944882"/>
      <w:r w:rsidRPr="002C63B1">
        <w:t>Перечень выявленных бесхозяйных тепловых сетей (в случае их выявления)</w:t>
      </w:r>
      <w:bookmarkEnd w:id="169"/>
      <w:bookmarkEnd w:id="170"/>
    </w:p>
    <w:p w14:paraId="6852FB0A" w14:textId="556A9B4E" w:rsidR="00E11255" w:rsidRPr="002C63B1" w:rsidRDefault="00E11255" w:rsidP="00E11255">
      <w:r w:rsidRPr="002C63B1">
        <w:rPr>
          <w:rFonts w:cs="Times New Roman"/>
          <w:szCs w:val="24"/>
        </w:rPr>
        <w:t xml:space="preserve">По результатам инвентаризации, бесхозных тепловых сетей на территории с. </w:t>
      </w:r>
      <w:proofErr w:type="spellStart"/>
      <w:r w:rsidRPr="002C63B1">
        <w:rPr>
          <w:rFonts w:cs="Times New Roman"/>
          <w:szCs w:val="24"/>
        </w:rPr>
        <w:t>Новомошковское</w:t>
      </w:r>
      <w:proofErr w:type="spellEnd"/>
      <w:r w:rsidRPr="002C63B1">
        <w:rPr>
          <w:rFonts w:cs="Times New Roman"/>
          <w:szCs w:val="24"/>
        </w:rPr>
        <w:t xml:space="preserve"> не выявлено.</w:t>
      </w:r>
    </w:p>
    <w:p w14:paraId="23B26A61" w14:textId="527A01CF" w:rsidR="00AC16D1" w:rsidRPr="002C63B1" w:rsidRDefault="00AC16D1" w:rsidP="00274664">
      <w:pPr>
        <w:pStyle w:val="2"/>
        <w:numPr>
          <w:ilvl w:val="1"/>
          <w:numId w:val="25"/>
        </w:numPr>
      </w:pPr>
      <w:bookmarkStart w:id="171" w:name="_Toc75336024"/>
      <w:bookmarkStart w:id="172" w:name="_Toc138944883"/>
      <w:r w:rsidRPr="002C63B1">
        <w:t>Перечень организаций, уполномоченных на их эксплуатацию в порядке, установленном Федеральным законом «О теплоснабжении»</w:t>
      </w:r>
      <w:bookmarkEnd w:id="171"/>
      <w:bookmarkEnd w:id="172"/>
    </w:p>
    <w:p w14:paraId="286433AE" w14:textId="09209906" w:rsidR="00E11255" w:rsidRPr="002C63B1" w:rsidRDefault="00E11255" w:rsidP="00E11255">
      <w:r w:rsidRPr="002C63B1">
        <w:t xml:space="preserve">Статья </w:t>
      </w:r>
      <w:r w:rsidRPr="002C63B1">
        <w:rPr>
          <w:rFonts w:cs="Times New Roman"/>
          <w:szCs w:val="24"/>
        </w:rPr>
        <w:t xml:space="preserve">Ст. 15 п. 6 Федерального закона от 27.07.2010 г. № 190-ФЗ (ред. от 01.05.2022): </w:t>
      </w:r>
      <w:r w:rsidRPr="002C63B1">
        <w:t>«В течение шестидесяти дней с даты выявления бесхозяйного объекта теплоснабжения орган местного самоуправления поселения, городского округа или муниципального округа либо уполномоченный орган исполнительной власти города федерального значения Москвы, Санкт-Петербурга или Севастополя обязан обеспечить проведение проверки соответствия бесхозяйного объекта теплоснабжения требованиям промышленной безопасности, экологической безопасности, пожарной безопасности, требованиям безопасности в сфере теплоснабжения, требованиям к обеспечению безопасности в сфере электроэнергетики (далее в настоящей статье - требования безопасности), проверки наличия документов, необходимых для безопасной эксплуатации объекта теплоснабжения, обратиться в орган, осуществляющий государственную регистрацию права на недвижимое имущество (далее - орган регистрации прав), для принятия на учет бесхозяйного объекта теплоснабжения, а также обеспечить выполнение кадастровых работ в отношении такого объекта теплоснабжения. Датой выявления бесхозяйного объекта теплоснабжения считается дата составления акта выявления бесхозяйного объекта теплоснабжения по форме, утвержденной органом местного самоуправления поселения, городского округа или муниципального округа либо уполномоченного органа исполнительной власти города федерального значения Москвы, Санкт-Петербурга или Севастополя. (часть 6 в ред. Федерального закона от 02.07.2021 N 348-ФЗ)».</w:t>
      </w:r>
    </w:p>
    <w:p w14:paraId="271F5A0D" w14:textId="77777777" w:rsidR="00E11255" w:rsidRPr="002C63B1" w:rsidRDefault="00E11255" w:rsidP="00E11255">
      <w:pPr>
        <w:rPr>
          <w:rFonts w:cs="Times New Roman"/>
          <w:szCs w:val="24"/>
        </w:rPr>
      </w:pPr>
      <w:r w:rsidRPr="002C63B1">
        <w:rPr>
          <w:rFonts w:cs="Times New Roman"/>
          <w:szCs w:val="24"/>
        </w:rPr>
        <w:t xml:space="preserve"> 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РФ от 10 декабря 2015 г. N 931 "Об установлении Порядка принятия на учет бесхозяйных недвижимых вещей".</w:t>
      </w:r>
    </w:p>
    <w:p w14:paraId="78CE7544" w14:textId="77777777" w:rsidR="00E11255" w:rsidRPr="002C63B1" w:rsidRDefault="00E11255" w:rsidP="00E11255">
      <w:pPr>
        <w:rPr>
          <w:rFonts w:cs="Times New Roman"/>
          <w:szCs w:val="24"/>
        </w:rPr>
      </w:pPr>
      <w:r w:rsidRPr="002C63B1">
        <w:rPr>
          <w:rFonts w:cs="Times New Roman"/>
          <w:szCs w:val="24"/>
        </w:rPr>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2375BC06" w14:textId="20DD6D02" w:rsidR="00E11255" w:rsidRPr="002C63B1" w:rsidRDefault="00E11255" w:rsidP="00E11255">
      <w:pPr>
        <w:rPr>
          <w:rFonts w:cs="Times New Roman"/>
          <w:szCs w:val="24"/>
        </w:rPr>
      </w:pPr>
      <w:r w:rsidRPr="002C63B1">
        <w:rPr>
          <w:rFonts w:cs="Times New Roman"/>
          <w:szCs w:val="24"/>
        </w:rPr>
        <w:t xml:space="preserve">По результатам инвентаризации, бесхозных тепловых сетей на территории с. </w:t>
      </w:r>
      <w:proofErr w:type="spellStart"/>
      <w:r w:rsidRPr="002C63B1">
        <w:rPr>
          <w:rFonts w:cs="Times New Roman"/>
          <w:szCs w:val="24"/>
        </w:rPr>
        <w:t>Новомошковское</w:t>
      </w:r>
      <w:proofErr w:type="spellEnd"/>
      <w:r w:rsidRPr="002C63B1">
        <w:rPr>
          <w:rFonts w:cs="Times New Roman"/>
          <w:szCs w:val="24"/>
        </w:rPr>
        <w:t xml:space="preserve"> не выявлено.</w:t>
      </w:r>
    </w:p>
    <w:p w14:paraId="67267F2B" w14:textId="3F4B20D4" w:rsidR="00D63599" w:rsidRPr="002C63B1" w:rsidRDefault="00D63599" w:rsidP="00E57932">
      <w:pPr>
        <w:pStyle w:val="10"/>
        <w:numPr>
          <w:ilvl w:val="0"/>
          <w:numId w:val="7"/>
        </w:numPr>
      </w:pPr>
      <w:bookmarkStart w:id="173" w:name="_Toc75336025"/>
      <w:bookmarkStart w:id="174" w:name="_Toc138944884"/>
      <w:r w:rsidRPr="002C63B1">
        <w:lastRenderedPageBreak/>
        <w:t>Синхронизация схемы теплоснабжения со схемой газоснабжения и газификации поселения, схемой и программой развития электроэнергетики, а также со схемой водоснабжения и водоотведения поселения</w:t>
      </w:r>
      <w:bookmarkEnd w:id="173"/>
      <w:bookmarkEnd w:id="174"/>
    </w:p>
    <w:p w14:paraId="4AE97AAC" w14:textId="791A21F0" w:rsidR="00D63599" w:rsidRPr="002C63B1" w:rsidRDefault="00D63599" w:rsidP="00274664">
      <w:pPr>
        <w:pStyle w:val="2"/>
        <w:numPr>
          <w:ilvl w:val="1"/>
          <w:numId w:val="26"/>
        </w:numPr>
      </w:pPr>
      <w:bookmarkStart w:id="175" w:name="_Toc75336026"/>
      <w:bookmarkStart w:id="176" w:name="_Toc138944885"/>
      <w:r w:rsidRPr="002C63B1">
        <w:t>Описание решений (на основе утверждённой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75"/>
      <w:bookmarkEnd w:id="176"/>
    </w:p>
    <w:p w14:paraId="6C88D1B3" w14:textId="4B9FCEA1" w:rsidR="00D63599" w:rsidRPr="002C63B1" w:rsidRDefault="00E11255" w:rsidP="00D63599">
      <w:r w:rsidRPr="002C63B1">
        <w:t>В перспективе Схемой предусмотрено г</w:t>
      </w:r>
      <w:r w:rsidR="00D63599" w:rsidRPr="002C63B1">
        <w:t xml:space="preserve">азоснабжение источников тепловой энергии </w:t>
      </w:r>
      <w:r w:rsidRPr="002C63B1">
        <w:t xml:space="preserve">с. </w:t>
      </w:r>
      <w:proofErr w:type="spellStart"/>
      <w:r w:rsidRPr="002C63B1">
        <w:t>Новомошковское</w:t>
      </w:r>
      <w:proofErr w:type="spellEnd"/>
      <w:r w:rsidRPr="002C63B1">
        <w:t>.</w:t>
      </w:r>
    </w:p>
    <w:p w14:paraId="06821842" w14:textId="2E5FC5AB" w:rsidR="00D63599" w:rsidRPr="002C63B1" w:rsidRDefault="00D63599" w:rsidP="00274664">
      <w:pPr>
        <w:pStyle w:val="2"/>
        <w:numPr>
          <w:ilvl w:val="1"/>
          <w:numId w:val="26"/>
        </w:numPr>
      </w:pPr>
      <w:bookmarkStart w:id="177" w:name="_Toc75336027"/>
      <w:bookmarkStart w:id="178" w:name="_Toc138944886"/>
      <w:r w:rsidRPr="002C63B1">
        <w:t>Описание проблем организации газоснабжения источников тепловой энергии</w:t>
      </w:r>
      <w:bookmarkEnd w:id="177"/>
      <w:bookmarkEnd w:id="178"/>
    </w:p>
    <w:p w14:paraId="5E2974D6" w14:textId="0BAF822F" w:rsidR="00D63599" w:rsidRPr="002C63B1" w:rsidRDefault="00E11255" w:rsidP="00E11255">
      <w:r w:rsidRPr="002C63B1">
        <w:t xml:space="preserve">В перспективе Схемой предусмотрено газоснабжение источников тепловой энергии с. </w:t>
      </w:r>
      <w:proofErr w:type="spellStart"/>
      <w:r w:rsidRPr="002C63B1">
        <w:t>Новомошковское</w:t>
      </w:r>
      <w:proofErr w:type="spellEnd"/>
      <w:r w:rsidR="00BC53E1" w:rsidRPr="002C63B1">
        <w:t xml:space="preserve">. </w:t>
      </w:r>
      <w:r w:rsidRPr="002C63B1">
        <w:t xml:space="preserve">Проблемами являются поиск инвестиций, высокая стоимость строительства источников, производства и передачи тепловой энергии потребителям. </w:t>
      </w:r>
    </w:p>
    <w:p w14:paraId="3AD9F50D" w14:textId="0F3AA927" w:rsidR="00D63599" w:rsidRPr="002C63B1" w:rsidRDefault="00D63599" w:rsidP="00274664">
      <w:pPr>
        <w:pStyle w:val="2"/>
        <w:numPr>
          <w:ilvl w:val="1"/>
          <w:numId w:val="26"/>
        </w:numPr>
      </w:pPr>
      <w:bookmarkStart w:id="179" w:name="_Toc75336028"/>
      <w:bookmarkStart w:id="180" w:name="_Toc138944887"/>
      <w:r w:rsidRPr="002C63B1">
        <w:t xml:space="preserve">Предложения </w:t>
      </w:r>
      <w:proofErr w:type="gramStart"/>
      <w:r w:rsidRPr="002C63B1">
        <w:t>по корректировке</w:t>
      </w:r>
      <w:proofErr w:type="gramEnd"/>
      <w:r w:rsidRPr="002C63B1">
        <w:t xml:space="preserve"> утверждённой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79"/>
      <w:bookmarkEnd w:id="180"/>
    </w:p>
    <w:p w14:paraId="0B14E744" w14:textId="77777777" w:rsidR="00D63599" w:rsidRPr="002C63B1" w:rsidRDefault="00D63599" w:rsidP="00D63599">
      <w:r w:rsidRPr="002C63B1">
        <w:t>Корректировка утверждённой 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не требуется.</w:t>
      </w:r>
    </w:p>
    <w:p w14:paraId="5267B26F" w14:textId="364D5961" w:rsidR="00D63599" w:rsidRPr="002C63B1" w:rsidRDefault="00D63599" w:rsidP="0005327F">
      <w:pPr>
        <w:pStyle w:val="2"/>
        <w:numPr>
          <w:ilvl w:val="1"/>
          <w:numId w:val="26"/>
        </w:numPr>
      </w:pPr>
      <w:bookmarkStart w:id="181" w:name="_Toc75336029"/>
      <w:bookmarkStart w:id="182" w:name="_Toc138944888"/>
      <w:r w:rsidRPr="002C63B1">
        <w:t xml:space="preserve">Описание </w:t>
      </w:r>
      <w:bookmarkEnd w:id="181"/>
      <w:r w:rsidR="0005327F" w:rsidRPr="002C63B1">
        <w:t>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82"/>
    </w:p>
    <w:p w14:paraId="67F1494E" w14:textId="77777777" w:rsidR="00D63599" w:rsidRPr="002C63B1" w:rsidRDefault="00D63599" w:rsidP="00D63599">
      <w:r w:rsidRPr="002C63B1">
        <w:t>Предложения по строительству генерирующих объектов, функционирующих в режиме комбинированной выработки электрической и тепловой энергии, отсутствуют.</w:t>
      </w:r>
    </w:p>
    <w:p w14:paraId="4E2CFEE1" w14:textId="77777777" w:rsidR="00D63599" w:rsidRPr="002C63B1" w:rsidRDefault="00D63599" w:rsidP="00274664">
      <w:pPr>
        <w:pStyle w:val="2"/>
        <w:numPr>
          <w:ilvl w:val="1"/>
          <w:numId w:val="26"/>
        </w:numPr>
      </w:pPr>
      <w:bookmarkStart w:id="183" w:name="_Toc75336030"/>
      <w:bookmarkStart w:id="184" w:name="_Toc138944889"/>
      <w:r w:rsidRPr="002C63B1">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учёта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83"/>
      <w:bookmarkEnd w:id="184"/>
    </w:p>
    <w:p w14:paraId="0297B5F9" w14:textId="77777777" w:rsidR="00D63599" w:rsidRPr="002C63B1" w:rsidRDefault="00D63599" w:rsidP="00D63599">
      <w:r w:rsidRPr="002C63B1">
        <w:t>Предложения по строительству генерирующих объектов, функционирующих в режиме комбинированной выработки электрической и тепловой энергии, отсутствуют.</w:t>
      </w:r>
    </w:p>
    <w:p w14:paraId="7BCB6AAB" w14:textId="77777777" w:rsidR="00D63599" w:rsidRPr="002C63B1" w:rsidRDefault="00D63599" w:rsidP="00274664">
      <w:pPr>
        <w:pStyle w:val="2"/>
        <w:numPr>
          <w:ilvl w:val="1"/>
          <w:numId w:val="26"/>
        </w:numPr>
      </w:pPr>
      <w:bookmarkStart w:id="185" w:name="_Toc75336031"/>
      <w:bookmarkStart w:id="186" w:name="_Toc138944890"/>
      <w:r w:rsidRPr="002C63B1">
        <w:t>Описание решений (вырабатываемых с учётом положений утверждённой схемы водоснабжения поселения) о развитии соответствующей системы водоснабжения в части, относящейся к системам теплоснабжения</w:t>
      </w:r>
      <w:bookmarkEnd w:id="185"/>
      <w:bookmarkEnd w:id="186"/>
    </w:p>
    <w:p w14:paraId="2BD664EF" w14:textId="09DE8FA0" w:rsidR="00D63599" w:rsidRPr="002C63B1" w:rsidRDefault="004C7F14" w:rsidP="004C7F14">
      <w:r w:rsidRPr="002C63B1">
        <w:t>Решения о развитии соответствующей системы водоснабжения в части, относящейся к системам теплоснабжения, не выявлены.</w:t>
      </w:r>
    </w:p>
    <w:p w14:paraId="0413331D" w14:textId="77777777" w:rsidR="00D63599" w:rsidRPr="002C63B1" w:rsidRDefault="00D63599" w:rsidP="00274664">
      <w:pPr>
        <w:pStyle w:val="2"/>
        <w:numPr>
          <w:ilvl w:val="1"/>
          <w:numId w:val="26"/>
        </w:numPr>
      </w:pPr>
      <w:bookmarkStart w:id="187" w:name="_Toc75336032"/>
      <w:bookmarkStart w:id="188" w:name="_Toc138944891"/>
      <w:r w:rsidRPr="002C63B1">
        <w:lastRenderedPageBreak/>
        <w:t>Предложения по корректировке, утверждённой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87"/>
      <w:bookmarkEnd w:id="188"/>
    </w:p>
    <w:p w14:paraId="66F6F248" w14:textId="77777777" w:rsidR="00D63599" w:rsidRPr="002C63B1" w:rsidRDefault="00D63599" w:rsidP="00D63599">
      <w:r w:rsidRPr="002C63B1">
        <w:t>Предложения по корректировке, утвержденной (разработке) схемы водоснабжения отсутствуют.</w:t>
      </w:r>
    </w:p>
    <w:p w14:paraId="542644EE" w14:textId="0C328249" w:rsidR="00402399" w:rsidRPr="002C63B1" w:rsidRDefault="00402399" w:rsidP="00E57932">
      <w:pPr>
        <w:pStyle w:val="10"/>
        <w:numPr>
          <w:ilvl w:val="0"/>
          <w:numId w:val="7"/>
        </w:numPr>
      </w:pPr>
      <w:bookmarkStart w:id="189" w:name="_Toc138944892"/>
      <w:r w:rsidRPr="002C63B1">
        <w:lastRenderedPageBreak/>
        <w:t>Индикаторы развития систем теплоснабжения поселения</w:t>
      </w:r>
      <w:bookmarkEnd w:id="189"/>
    </w:p>
    <w:p w14:paraId="23BD38F9" w14:textId="77777777" w:rsidR="009C48E9" w:rsidRPr="002C63B1" w:rsidRDefault="009C48E9" w:rsidP="009C48E9">
      <w:pPr>
        <w:rPr>
          <w:rFonts w:cs="Times New Roman"/>
        </w:rPr>
      </w:pPr>
      <w:r w:rsidRPr="002C63B1">
        <w:rPr>
          <w:rFonts w:cs="Times New Roman"/>
        </w:rPr>
        <w:t xml:space="preserve">Индикаторы развития систем теплоснабжения с. </w:t>
      </w:r>
      <w:proofErr w:type="spellStart"/>
      <w:r w:rsidRPr="002C63B1">
        <w:rPr>
          <w:rFonts w:cs="Times New Roman"/>
        </w:rPr>
        <w:t>Новомошковское</w:t>
      </w:r>
      <w:proofErr w:type="spellEnd"/>
      <w:r w:rsidRPr="002C63B1">
        <w:rPr>
          <w:rFonts w:cs="Times New Roman"/>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2D3F77F5"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количество прекращений подачи тепловой энергии, теплоносителя в результате технологических нарушений на тепловых сетях;</w:t>
      </w:r>
    </w:p>
    <w:p w14:paraId="76E9C120"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14:paraId="00A2E1A3"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3B6EB2F"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отношение величины технологических потерь тепловой энергии, теплоносителя к материальной характеристике тепловой сети;</w:t>
      </w:r>
    </w:p>
    <w:p w14:paraId="1B6909B3"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коэффициент использования установленной тепловой мощности;</w:t>
      </w:r>
    </w:p>
    <w:p w14:paraId="27A5C9AA"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удельная материальная характеристика тепловых сетей, приведенная к расчетной тепловой нагрузке;</w:t>
      </w:r>
    </w:p>
    <w:p w14:paraId="1E364AB3"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23DC7F3F"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удельный расход условного топлива на отпуск электрической энергии;</w:t>
      </w:r>
    </w:p>
    <w:p w14:paraId="5D0A5749"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70C360F9"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доля отпуска тепловой энергии, осуществляемого потребителям по приборам учета, в общем объеме отпущенной тепловой энергии;</w:t>
      </w:r>
    </w:p>
    <w:p w14:paraId="126C23B3"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средневзвешенный (по материальной характеристике) срок эксплуатации тепловых сетей (для каждой системы теплоснабжения);</w:t>
      </w:r>
    </w:p>
    <w:p w14:paraId="59A24B97"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423AB739" w14:textId="77777777" w:rsidR="009C48E9" w:rsidRPr="002C63B1" w:rsidRDefault="009C48E9" w:rsidP="009C48E9">
      <w:pPr>
        <w:pStyle w:val="aa"/>
        <w:numPr>
          <w:ilvl w:val="0"/>
          <w:numId w:val="41"/>
        </w:numPr>
        <w:spacing w:before="120" w:after="120"/>
        <w:ind w:left="142" w:firstLine="0"/>
        <w:rPr>
          <w:rFonts w:cs="Times New Roman"/>
        </w:rPr>
      </w:pPr>
      <w:r w:rsidRPr="002C63B1">
        <w:rPr>
          <w:rFonts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Вышеприведенные показатели представлены в таблице ниже.</w:t>
      </w:r>
    </w:p>
    <w:p w14:paraId="6193D79A" w14:textId="76584EC9" w:rsidR="009C48E9" w:rsidRPr="002C63B1" w:rsidRDefault="009C48E9" w:rsidP="009C48E9">
      <w:pPr>
        <w:pStyle w:val="af9"/>
        <w:keepNext/>
        <w:spacing w:line="276" w:lineRule="auto"/>
        <w:jc w:val="left"/>
        <w:rPr>
          <w:szCs w:val="24"/>
        </w:rPr>
      </w:pPr>
      <w:bookmarkStart w:id="190" w:name="_Toc72919295"/>
      <w:bookmarkStart w:id="191" w:name="_Toc138164561"/>
      <w:r w:rsidRPr="002C63B1">
        <w:rPr>
          <w:szCs w:val="24"/>
        </w:rPr>
        <w:t xml:space="preserve">Таблица </w:t>
      </w:r>
      <w:r w:rsidR="00991E40" w:rsidRPr="002C63B1">
        <w:rPr>
          <w:szCs w:val="24"/>
        </w:rPr>
        <w:t>15</w:t>
      </w:r>
      <w:r w:rsidRPr="002C63B1">
        <w:rPr>
          <w:szCs w:val="24"/>
        </w:rPr>
        <w:t>. Индикаторы развития систем теплоснабжения</w:t>
      </w:r>
      <w:bookmarkEnd w:id="190"/>
      <w:bookmarkEnd w:id="191"/>
      <w:r w:rsidRPr="002C63B1">
        <w:rPr>
          <w:szCs w:val="24"/>
        </w:rPr>
        <w:t xml:space="preserve">  </w:t>
      </w:r>
    </w:p>
    <w:tbl>
      <w:tblPr>
        <w:tblW w:w="5000" w:type="pct"/>
        <w:tblLook w:val="04A0" w:firstRow="1" w:lastRow="0" w:firstColumn="1" w:lastColumn="0" w:noHBand="0" w:noVBand="1"/>
      </w:tblPr>
      <w:tblGrid>
        <w:gridCol w:w="489"/>
        <w:gridCol w:w="2834"/>
        <w:gridCol w:w="974"/>
        <w:gridCol w:w="721"/>
        <w:gridCol w:w="721"/>
        <w:gridCol w:w="721"/>
        <w:gridCol w:w="721"/>
        <w:gridCol w:w="721"/>
        <w:gridCol w:w="721"/>
        <w:gridCol w:w="721"/>
      </w:tblGrid>
      <w:tr w:rsidR="009C48E9" w:rsidRPr="002C63B1" w14:paraId="7C84ED7D" w14:textId="77777777" w:rsidTr="00665B78">
        <w:trPr>
          <w:tblHeader/>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C31D3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п/п</w:t>
            </w:r>
          </w:p>
        </w:tc>
        <w:tc>
          <w:tcPr>
            <w:tcW w:w="1571" w:type="pct"/>
            <w:tcBorders>
              <w:top w:val="single" w:sz="4" w:space="0" w:color="auto"/>
              <w:left w:val="nil"/>
              <w:bottom w:val="single" w:sz="4" w:space="0" w:color="auto"/>
              <w:right w:val="single" w:sz="4" w:space="0" w:color="auto"/>
            </w:tcBorders>
            <w:shd w:val="clear" w:color="auto" w:fill="auto"/>
            <w:vAlign w:val="center"/>
            <w:hideMark/>
          </w:tcPr>
          <w:p w14:paraId="7B45956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Индикатор</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3780C3E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Ед. изм.</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61E8D6D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2022</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3C864F4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2023</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79CC6A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2024</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247D459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2025</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74E46F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2026</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7A89F4B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2027-2031</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197D71D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2032-2042</w:t>
            </w:r>
          </w:p>
        </w:tc>
      </w:tr>
      <w:tr w:rsidR="009C48E9" w:rsidRPr="002C63B1" w14:paraId="491C7FC5"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297D0F2"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w:t>
            </w:r>
          </w:p>
        </w:tc>
        <w:tc>
          <w:tcPr>
            <w:tcW w:w="1571" w:type="pct"/>
            <w:tcBorders>
              <w:top w:val="nil"/>
              <w:left w:val="nil"/>
              <w:bottom w:val="single" w:sz="4" w:space="0" w:color="auto"/>
              <w:right w:val="single" w:sz="4" w:space="0" w:color="auto"/>
            </w:tcBorders>
            <w:shd w:val="clear" w:color="000000" w:fill="E7E6E6"/>
            <w:vAlign w:val="center"/>
            <w:hideMark/>
          </w:tcPr>
          <w:p w14:paraId="6537833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Потери в сети</w:t>
            </w:r>
          </w:p>
        </w:tc>
        <w:tc>
          <w:tcPr>
            <w:tcW w:w="522" w:type="pct"/>
            <w:tcBorders>
              <w:top w:val="nil"/>
              <w:left w:val="nil"/>
              <w:bottom w:val="single" w:sz="4" w:space="0" w:color="auto"/>
              <w:right w:val="single" w:sz="4" w:space="0" w:color="auto"/>
            </w:tcBorders>
            <w:shd w:val="clear" w:color="000000" w:fill="E7E6E6"/>
            <w:vAlign w:val="center"/>
            <w:hideMark/>
          </w:tcPr>
          <w:p w14:paraId="1DB0E03F"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597848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0C37533"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573F6AD"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CCB19D2"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6AA785D"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4D850FE"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9A7E582"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r>
      <w:tr w:rsidR="009C48E9" w:rsidRPr="002C63B1" w14:paraId="63EC3F01"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55E96B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val="en-US" w:eastAsia="ru-RU"/>
              </w:rPr>
              <w:t>1.1</w:t>
            </w:r>
          </w:p>
        </w:tc>
        <w:tc>
          <w:tcPr>
            <w:tcW w:w="1571" w:type="pct"/>
            <w:tcBorders>
              <w:top w:val="nil"/>
              <w:left w:val="nil"/>
              <w:bottom w:val="single" w:sz="4" w:space="0" w:color="auto"/>
              <w:right w:val="single" w:sz="4" w:space="0" w:color="auto"/>
            </w:tcBorders>
            <w:shd w:val="clear" w:color="auto" w:fill="auto"/>
            <w:vAlign w:val="center"/>
            <w:hideMark/>
          </w:tcPr>
          <w:p w14:paraId="78C89E6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4371D0E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0067EE9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2E389A9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4C8FE2E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4701BCA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28AEED4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59D1360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c>
          <w:tcPr>
            <w:tcW w:w="380" w:type="pct"/>
            <w:tcBorders>
              <w:top w:val="nil"/>
              <w:left w:val="nil"/>
              <w:bottom w:val="single" w:sz="4" w:space="0" w:color="auto"/>
              <w:right w:val="single" w:sz="4" w:space="0" w:color="auto"/>
            </w:tcBorders>
            <w:shd w:val="clear" w:color="auto" w:fill="auto"/>
            <w:noWrap/>
            <w:vAlign w:val="center"/>
            <w:hideMark/>
          </w:tcPr>
          <w:p w14:paraId="4A135D3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49,356</w:t>
            </w:r>
          </w:p>
        </w:tc>
      </w:tr>
      <w:tr w:rsidR="009C48E9" w:rsidRPr="002C63B1" w14:paraId="3B6DEEE3"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939E76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val="en-US" w:eastAsia="ru-RU"/>
              </w:rPr>
              <w:t>1.2</w:t>
            </w:r>
          </w:p>
        </w:tc>
        <w:tc>
          <w:tcPr>
            <w:tcW w:w="1571" w:type="pct"/>
            <w:tcBorders>
              <w:top w:val="nil"/>
              <w:left w:val="nil"/>
              <w:bottom w:val="single" w:sz="4" w:space="0" w:color="auto"/>
              <w:right w:val="single" w:sz="4" w:space="0" w:color="auto"/>
            </w:tcBorders>
            <w:shd w:val="clear" w:color="auto" w:fill="auto"/>
            <w:noWrap/>
            <w:vAlign w:val="center"/>
            <w:hideMark/>
          </w:tcPr>
          <w:p w14:paraId="3D6F0C5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8387EB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5A6296B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133CA89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191CBF5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7EE42FB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1307362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16B64D4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c>
          <w:tcPr>
            <w:tcW w:w="380" w:type="pct"/>
            <w:tcBorders>
              <w:top w:val="nil"/>
              <w:left w:val="nil"/>
              <w:bottom w:val="single" w:sz="4" w:space="0" w:color="auto"/>
              <w:right w:val="single" w:sz="4" w:space="0" w:color="auto"/>
            </w:tcBorders>
            <w:shd w:val="clear" w:color="auto" w:fill="auto"/>
            <w:noWrap/>
            <w:vAlign w:val="center"/>
            <w:hideMark/>
          </w:tcPr>
          <w:p w14:paraId="6ABEF94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51,684</w:t>
            </w:r>
          </w:p>
        </w:tc>
      </w:tr>
      <w:tr w:rsidR="009C48E9" w:rsidRPr="002C63B1" w14:paraId="042D0963"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037248FE"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lastRenderedPageBreak/>
              <w:t>2</w:t>
            </w:r>
          </w:p>
        </w:tc>
        <w:tc>
          <w:tcPr>
            <w:tcW w:w="1571" w:type="pct"/>
            <w:tcBorders>
              <w:top w:val="nil"/>
              <w:left w:val="nil"/>
              <w:bottom w:val="single" w:sz="4" w:space="0" w:color="auto"/>
              <w:right w:val="single" w:sz="4" w:space="0" w:color="auto"/>
            </w:tcBorders>
            <w:shd w:val="clear" w:color="000000" w:fill="E7E6E6"/>
            <w:vAlign w:val="center"/>
            <w:hideMark/>
          </w:tcPr>
          <w:p w14:paraId="5266F989"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Материальная характеристика тепловых сетей</w:t>
            </w:r>
          </w:p>
        </w:tc>
        <w:tc>
          <w:tcPr>
            <w:tcW w:w="522" w:type="pct"/>
            <w:tcBorders>
              <w:top w:val="nil"/>
              <w:left w:val="nil"/>
              <w:bottom w:val="single" w:sz="4" w:space="0" w:color="auto"/>
              <w:right w:val="single" w:sz="4" w:space="0" w:color="auto"/>
            </w:tcBorders>
            <w:shd w:val="clear" w:color="000000" w:fill="E7E6E6"/>
            <w:vAlign w:val="center"/>
            <w:hideMark/>
          </w:tcPr>
          <w:p w14:paraId="537FDEA0"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B8C828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8777BA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CFD25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1C54C8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9162A9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26BCDB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CC106C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264CB43F"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ECDC45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val="en-US" w:eastAsia="ru-RU"/>
              </w:rPr>
              <w:t>2</w:t>
            </w:r>
            <w:r w:rsidRPr="002C63B1">
              <w:rPr>
                <w:rFonts w:eastAsia="Times New Roman" w:cs="Times New Roman"/>
                <w:color w:val="000000"/>
                <w:sz w:val="20"/>
                <w:szCs w:val="20"/>
                <w:lang w:eastAsia="ru-RU"/>
              </w:rPr>
              <w:t>.1</w:t>
            </w:r>
          </w:p>
        </w:tc>
        <w:tc>
          <w:tcPr>
            <w:tcW w:w="1571" w:type="pct"/>
            <w:tcBorders>
              <w:top w:val="nil"/>
              <w:left w:val="nil"/>
              <w:bottom w:val="single" w:sz="4" w:space="0" w:color="auto"/>
              <w:right w:val="single" w:sz="4" w:space="0" w:color="auto"/>
            </w:tcBorders>
            <w:shd w:val="clear" w:color="auto" w:fill="auto"/>
            <w:vAlign w:val="center"/>
            <w:hideMark/>
          </w:tcPr>
          <w:p w14:paraId="46F1882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3B02395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w:t>
            </w:r>
            <w:r w:rsidRPr="002C63B1">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noWrap/>
            <w:vAlign w:val="center"/>
            <w:hideMark/>
          </w:tcPr>
          <w:p w14:paraId="5F5F406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6437BD2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495FC74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7A6BAC6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0FC2CB0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3EF4C2D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c>
          <w:tcPr>
            <w:tcW w:w="380" w:type="pct"/>
            <w:tcBorders>
              <w:top w:val="nil"/>
              <w:left w:val="nil"/>
              <w:bottom w:val="single" w:sz="4" w:space="0" w:color="auto"/>
              <w:right w:val="single" w:sz="4" w:space="0" w:color="auto"/>
            </w:tcBorders>
            <w:shd w:val="clear" w:color="auto" w:fill="auto"/>
            <w:noWrap/>
            <w:vAlign w:val="center"/>
            <w:hideMark/>
          </w:tcPr>
          <w:p w14:paraId="4EE4458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9,87</w:t>
            </w:r>
          </w:p>
        </w:tc>
      </w:tr>
      <w:tr w:rsidR="009C48E9" w:rsidRPr="002C63B1" w14:paraId="0C8479D4"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7ABAB0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w:t>
            </w:r>
          </w:p>
        </w:tc>
        <w:tc>
          <w:tcPr>
            <w:tcW w:w="1571" w:type="pct"/>
            <w:tcBorders>
              <w:top w:val="nil"/>
              <w:left w:val="nil"/>
              <w:bottom w:val="single" w:sz="4" w:space="0" w:color="auto"/>
              <w:right w:val="single" w:sz="4" w:space="0" w:color="auto"/>
            </w:tcBorders>
            <w:shd w:val="clear" w:color="auto" w:fill="auto"/>
            <w:noWrap/>
            <w:vAlign w:val="center"/>
            <w:hideMark/>
          </w:tcPr>
          <w:p w14:paraId="3FCE0D9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5EEBCA4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w:t>
            </w:r>
            <w:r w:rsidRPr="002C63B1">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noWrap/>
            <w:vAlign w:val="center"/>
            <w:hideMark/>
          </w:tcPr>
          <w:p w14:paraId="16BB9B4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3641917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0C7680C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393770D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1EF0CF6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17529B4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c>
          <w:tcPr>
            <w:tcW w:w="380" w:type="pct"/>
            <w:tcBorders>
              <w:top w:val="nil"/>
              <w:left w:val="nil"/>
              <w:bottom w:val="single" w:sz="4" w:space="0" w:color="auto"/>
              <w:right w:val="single" w:sz="4" w:space="0" w:color="auto"/>
            </w:tcBorders>
            <w:shd w:val="clear" w:color="auto" w:fill="auto"/>
            <w:noWrap/>
            <w:vAlign w:val="center"/>
            <w:hideMark/>
          </w:tcPr>
          <w:p w14:paraId="571CF23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3,8</w:t>
            </w:r>
          </w:p>
        </w:tc>
      </w:tr>
      <w:tr w:rsidR="009C48E9" w:rsidRPr="002C63B1" w14:paraId="2D00B2F0"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514271B0"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3</w:t>
            </w:r>
          </w:p>
        </w:tc>
        <w:tc>
          <w:tcPr>
            <w:tcW w:w="1571" w:type="pct"/>
            <w:tcBorders>
              <w:top w:val="nil"/>
              <w:left w:val="nil"/>
              <w:bottom w:val="single" w:sz="4" w:space="0" w:color="auto"/>
              <w:right w:val="single" w:sz="4" w:space="0" w:color="auto"/>
            </w:tcBorders>
            <w:shd w:val="clear" w:color="000000" w:fill="E7E6E6"/>
            <w:vAlign w:val="center"/>
            <w:hideMark/>
          </w:tcPr>
          <w:p w14:paraId="7D104533"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Установленная тепловая мощность</w:t>
            </w:r>
          </w:p>
        </w:tc>
        <w:tc>
          <w:tcPr>
            <w:tcW w:w="522" w:type="pct"/>
            <w:tcBorders>
              <w:top w:val="nil"/>
              <w:left w:val="nil"/>
              <w:bottom w:val="single" w:sz="4" w:space="0" w:color="auto"/>
              <w:right w:val="single" w:sz="4" w:space="0" w:color="auto"/>
            </w:tcBorders>
            <w:shd w:val="clear" w:color="000000" w:fill="E7E6E6"/>
            <w:vAlign w:val="center"/>
            <w:hideMark/>
          </w:tcPr>
          <w:p w14:paraId="743BB4AE"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18F5A7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38F612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E8FC72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CD8DC4B"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688060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B5B4FA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90A58E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60DA889D"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EDD7D0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w:t>
            </w:r>
          </w:p>
        </w:tc>
        <w:tc>
          <w:tcPr>
            <w:tcW w:w="1571" w:type="pct"/>
            <w:tcBorders>
              <w:top w:val="nil"/>
              <w:left w:val="nil"/>
              <w:bottom w:val="single" w:sz="4" w:space="0" w:color="auto"/>
              <w:right w:val="single" w:sz="4" w:space="0" w:color="auto"/>
            </w:tcBorders>
            <w:shd w:val="clear" w:color="auto" w:fill="auto"/>
            <w:vAlign w:val="center"/>
            <w:hideMark/>
          </w:tcPr>
          <w:p w14:paraId="621329B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14347B6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noWrap/>
            <w:vAlign w:val="center"/>
            <w:hideMark/>
          </w:tcPr>
          <w:p w14:paraId="3C6F903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1EFC476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4F4B0CF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0D3D001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7839AAE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575E485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c>
          <w:tcPr>
            <w:tcW w:w="380" w:type="pct"/>
            <w:tcBorders>
              <w:top w:val="nil"/>
              <w:left w:val="nil"/>
              <w:bottom w:val="single" w:sz="4" w:space="0" w:color="auto"/>
              <w:right w:val="single" w:sz="4" w:space="0" w:color="auto"/>
            </w:tcBorders>
            <w:shd w:val="clear" w:color="auto" w:fill="auto"/>
            <w:noWrap/>
            <w:vAlign w:val="center"/>
            <w:hideMark/>
          </w:tcPr>
          <w:p w14:paraId="570B201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0,26</w:t>
            </w:r>
          </w:p>
        </w:tc>
      </w:tr>
      <w:tr w:rsidR="009C48E9" w:rsidRPr="002C63B1" w14:paraId="1C6825EE"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3AB7D7B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3.2</w:t>
            </w:r>
          </w:p>
        </w:tc>
        <w:tc>
          <w:tcPr>
            <w:tcW w:w="1571" w:type="pct"/>
            <w:tcBorders>
              <w:top w:val="nil"/>
              <w:left w:val="nil"/>
              <w:bottom w:val="single" w:sz="4" w:space="0" w:color="auto"/>
              <w:right w:val="single" w:sz="4" w:space="0" w:color="auto"/>
            </w:tcBorders>
            <w:shd w:val="clear" w:color="auto" w:fill="auto"/>
            <w:noWrap/>
            <w:vAlign w:val="center"/>
            <w:hideMark/>
          </w:tcPr>
          <w:p w14:paraId="39DB317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29048B1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vAlign w:val="center"/>
            <w:hideMark/>
          </w:tcPr>
          <w:p w14:paraId="2E59302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2E9800A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185D2BD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496844B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4020868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3AD6D54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c>
          <w:tcPr>
            <w:tcW w:w="380" w:type="pct"/>
            <w:tcBorders>
              <w:top w:val="nil"/>
              <w:left w:val="nil"/>
              <w:bottom w:val="single" w:sz="4" w:space="0" w:color="auto"/>
              <w:right w:val="single" w:sz="4" w:space="0" w:color="auto"/>
            </w:tcBorders>
            <w:shd w:val="clear" w:color="auto" w:fill="auto"/>
            <w:vAlign w:val="center"/>
            <w:hideMark/>
          </w:tcPr>
          <w:p w14:paraId="5EC0902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0,6</w:t>
            </w:r>
          </w:p>
        </w:tc>
      </w:tr>
      <w:tr w:rsidR="009C48E9" w:rsidRPr="002C63B1" w14:paraId="414ABDEA"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6283E08B"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4</w:t>
            </w:r>
          </w:p>
        </w:tc>
        <w:tc>
          <w:tcPr>
            <w:tcW w:w="1571" w:type="pct"/>
            <w:tcBorders>
              <w:top w:val="nil"/>
              <w:left w:val="nil"/>
              <w:bottom w:val="single" w:sz="4" w:space="0" w:color="auto"/>
              <w:right w:val="single" w:sz="4" w:space="0" w:color="auto"/>
            </w:tcBorders>
            <w:shd w:val="clear" w:color="000000" w:fill="E7E6E6"/>
            <w:vAlign w:val="center"/>
            <w:hideMark/>
          </w:tcPr>
          <w:p w14:paraId="784A2077"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Выработка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4ECC6B9E"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34965F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1D8845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5A343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191A1F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B000B0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BB3D425"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CDE9018"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2BB25326"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B6481A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w:t>
            </w:r>
          </w:p>
        </w:tc>
        <w:tc>
          <w:tcPr>
            <w:tcW w:w="1571" w:type="pct"/>
            <w:tcBorders>
              <w:top w:val="nil"/>
              <w:left w:val="nil"/>
              <w:bottom w:val="single" w:sz="4" w:space="0" w:color="auto"/>
              <w:right w:val="single" w:sz="4" w:space="0" w:color="auto"/>
            </w:tcBorders>
            <w:shd w:val="clear" w:color="auto" w:fill="auto"/>
            <w:vAlign w:val="center"/>
            <w:hideMark/>
          </w:tcPr>
          <w:p w14:paraId="09CE3CE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480453E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6913656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28274D1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06C4FED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4E713A4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68D563C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5D6277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c>
          <w:tcPr>
            <w:tcW w:w="380" w:type="pct"/>
            <w:tcBorders>
              <w:top w:val="nil"/>
              <w:left w:val="nil"/>
              <w:bottom w:val="single" w:sz="4" w:space="0" w:color="auto"/>
              <w:right w:val="single" w:sz="4" w:space="0" w:color="auto"/>
            </w:tcBorders>
            <w:shd w:val="clear" w:color="auto" w:fill="auto"/>
            <w:noWrap/>
            <w:vAlign w:val="center"/>
            <w:hideMark/>
          </w:tcPr>
          <w:p w14:paraId="2582F30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416,22</w:t>
            </w:r>
          </w:p>
        </w:tc>
      </w:tr>
      <w:tr w:rsidR="009C48E9" w:rsidRPr="002C63B1" w14:paraId="6D7A8637"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32C991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w:t>
            </w:r>
          </w:p>
        </w:tc>
        <w:tc>
          <w:tcPr>
            <w:tcW w:w="1571" w:type="pct"/>
            <w:tcBorders>
              <w:top w:val="nil"/>
              <w:left w:val="nil"/>
              <w:bottom w:val="single" w:sz="4" w:space="0" w:color="auto"/>
              <w:right w:val="single" w:sz="4" w:space="0" w:color="auto"/>
            </w:tcBorders>
            <w:shd w:val="clear" w:color="auto" w:fill="auto"/>
            <w:noWrap/>
            <w:vAlign w:val="center"/>
            <w:hideMark/>
          </w:tcPr>
          <w:p w14:paraId="10FA01B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22094C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16F8AB8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5CDA137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3529B4D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1C0C6D0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23C0AC1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3195FD4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c>
          <w:tcPr>
            <w:tcW w:w="380" w:type="pct"/>
            <w:tcBorders>
              <w:top w:val="nil"/>
              <w:left w:val="nil"/>
              <w:bottom w:val="single" w:sz="4" w:space="0" w:color="auto"/>
              <w:right w:val="single" w:sz="4" w:space="0" w:color="auto"/>
            </w:tcBorders>
            <w:shd w:val="clear" w:color="auto" w:fill="auto"/>
            <w:noWrap/>
            <w:vAlign w:val="center"/>
            <w:hideMark/>
          </w:tcPr>
          <w:p w14:paraId="6222D60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435,85</w:t>
            </w:r>
          </w:p>
        </w:tc>
      </w:tr>
      <w:tr w:rsidR="009C48E9" w:rsidRPr="002C63B1" w14:paraId="00F1B7C4"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07BCF7D"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5</w:t>
            </w:r>
          </w:p>
        </w:tc>
        <w:tc>
          <w:tcPr>
            <w:tcW w:w="1571" w:type="pct"/>
            <w:tcBorders>
              <w:top w:val="nil"/>
              <w:left w:val="nil"/>
              <w:bottom w:val="single" w:sz="4" w:space="0" w:color="auto"/>
              <w:right w:val="single" w:sz="4" w:space="0" w:color="auto"/>
            </w:tcBorders>
            <w:shd w:val="clear" w:color="000000" w:fill="E7E6E6"/>
            <w:vAlign w:val="center"/>
            <w:hideMark/>
          </w:tcPr>
          <w:p w14:paraId="78D3AA46"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Расчётная тепловая нагрузка</w:t>
            </w:r>
          </w:p>
        </w:tc>
        <w:tc>
          <w:tcPr>
            <w:tcW w:w="522" w:type="pct"/>
            <w:tcBorders>
              <w:top w:val="nil"/>
              <w:left w:val="nil"/>
              <w:bottom w:val="single" w:sz="4" w:space="0" w:color="auto"/>
              <w:right w:val="single" w:sz="4" w:space="0" w:color="auto"/>
            </w:tcBorders>
            <w:shd w:val="clear" w:color="000000" w:fill="E7E6E6"/>
            <w:vAlign w:val="center"/>
            <w:hideMark/>
          </w:tcPr>
          <w:p w14:paraId="6B3844A6"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8AE930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C4A939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40BBB0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111D7F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49757A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D0A869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7DA68C3"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283DF6B8"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423932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5.1</w:t>
            </w:r>
          </w:p>
        </w:tc>
        <w:tc>
          <w:tcPr>
            <w:tcW w:w="1571" w:type="pct"/>
            <w:tcBorders>
              <w:top w:val="nil"/>
              <w:left w:val="nil"/>
              <w:bottom w:val="single" w:sz="4" w:space="0" w:color="auto"/>
              <w:right w:val="single" w:sz="4" w:space="0" w:color="auto"/>
            </w:tcBorders>
            <w:shd w:val="clear" w:color="auto" w:fill="auto"/>
            <w:vAlign w:val="center"/>
            <w:hideMark/>
          </w:tcPr>
          <w:p w14:paraId="73D0F47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323E7DF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noWrap/>
            <w:vAlign w:val="center"/>
            <w:hideMark/>
          </w:tcPr>
          <w:p w14:paraId="22739B1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48118ED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64A1542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1C2711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21CAA21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75BA50A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c>
          <w:tcPr>
            <w:tcW w:w="380" w:type="pct"/>
            <w:tcBorders>
              <w:top w:val="nil"/>
              <w:left w:val="nil"/>
              <w:bottom w:val="single" w:sz="4" w:space="0" w:color="auto"/>
              <w:right w:val="single" w:sz="4" w:space="0" w:color="auto"/>
            </w:tcBorders>
            <w:shd w:val="clear" w:color="auto" w:fill="auto"/>
            <w:noWrap/>
            <w:vAlign w:val="center"/>
            <w:hideMark/>
          </w:tcPr>
          <w:p w14:paraId="07B43AB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0,125</w:t>
            </w:r>
          </w:p>
        </w:tc>
      </w:tr>
      <w:tr w:rsidR="009C48E9" w:rsidRPr="002C63B1" w14:paraId="0995F405"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C2EC21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5.2</w:t>
            </w:r>
          </w:p>
        </w:tc>
        <w:tc>
          <w:tcPr>
            <w:tcW w:w="1571" w:type="pct"/>
            <w:tcBorders>
              <w:top w:val="nil"/>
              <w:left w:val="nil"/>
              <w:bottom w:val="single" w:sz="4" w:space="0" w:color="auto"/>
              <w:right w:val="single" w:sz="4" w:space="0" w:color="auto"/>
            </w:tcBorders>
            <w:shd w:val="clear" w:color="auto" w:fill="auto"/>
            <w:noWrap/>
            <w:vAlign w:val="center"/>
            <w:hideMark/>
          </w:tcPr>
          <w:p w14:paraId="58D7DC1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C2451E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Гкал/ч</w:t>
            </w:r>
          </w:p>
        </w:tc>
        <w:tc>
          <w:tcPr>
            <w:tcW w:w="380" w:type="pct"/>
            <w:tcBorders>
              <w:top w:val="nil"/>
              <w:left w:val="nil"/>
              <w:bottom w:val="single" w:sz="4" w:space="0" w:color="auto"/>
              <w:right w:val="single" w:sz="4" w:space="0" w:color="auto"/>
            </w:tcBorders>
            <w:shd w:val="clear" w:color="auto" w:fill="auto"/>
            <w:vAlign w:val="center"/>
            <w:hideMark/>
          </w:tcPr>
          <w:p w14:paraId="4867C19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4F79DB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10DA1EB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1AD95CB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1FC703E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30EE18A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c>
          <w:tcPr>
            <w:tcW w:w="380" w:type="pct"/>
            <w:tcBorders>
              <w:top w:val="nil"/>
              <w:left w:val="nil"/>
              <w:bottom w:val="single" w:sz="4" w:space="0" w:color="auto"/>
              <w:right w:val="single" w:sz="4" w:space="0" w:color="auto"/>
            </w:tcBorders>
            <w:shd w:val="clear" w:color="auto" w:fill="auto"/>
            <w:vAlign w:val="center"/>
            <w:hideMark/>
          </w:tcPr>
          <w:p w14:paraId="39338C3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0,145</w:t>
            </w:r>
          </w:p>
        </w:tc>
      </w:tr>
      <w:tr w:rsidR="009C48E9" w:rsidRPr="002C63B1" w14:paraId="685B958C"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58BF0A7A"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6</w:t>
            </w:r>
          </w:p>
        </w:tc>
        <w:tc>
          <w:tcPr>
            <w:tcW w:w="1571" w:type="pct"/>
            <w:tcBorders>
              <w:top w:val="nil"/>
              <w:left w:val="nil"/>
              <w:bottom w:val="single" w:sz="4" w:space="0" w:color="auto"/>
              <w:right w:val="single" w:sz="4" w:space="0" w:color="auto"/>
            </w:tcBorders>
            <w:shd w:val="clear" w:color="000000" w:fill="E7E6E6"/>
            <w:vAlign w:val="center"/>
            <w:hideMark/>
          </w:tcPr>
          <w:p w14:paraId="3401E009"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Отпуск в сеть</w:t>
            </w:r>
          </w:p>
        </w:tc>
        <w:tc>
          <w:tcPr>
            <w:tcW w:w="522" w:type="pct"/>
            <w:tcBorders>
              <w:top w:val="nil"/>
              <w:left w:val="nil"/>
              <w:bottom w:val="single" w:sz="4" w:space="0" w:color="auto"/>
              <w:right w:val="single" w:sz="4" w:space="0" w:color="auto"/>
            </w:tcBorders>
            <w:shd w:val="clear" w:color="000000" w:fill="E7E6E6"/>
            <w:vAlign w:val="center"/>
            <w:hideMark/>
          </w:tcPr>
          <w:p w14:paraId="46FC7A75"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EF2B56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025A3D5"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F0AE86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083E428"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ED4B9B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1E5332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0E8A70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13C3212E"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C8500F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6.1</w:t>
            </w:r>
          </w:p>
        </w:tc>
        <w:tc>
          <w:tcPr>
            <w:tcW w:w="1571" w:type="pct"/>
            <w:tcBorders>
              <w:top w:val="nil"/>
              <w:left w:val="nil"/>
              <w:bottom w:val="single" w:sz="4" w:space="0" w:color="auto"/>
              <w:right w:val="single" w:sz="4" w:space="0" w:color="auto"/>
            </w:tcBorders>
            <w:shd w:val="clear" w:color="auto" w:fill="auto"/>
            <w:vAlign w:val="center"/>
            <w:hideMark/>
          </w:tcPr>
          <w:p w14:paraId="3581D24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506DA90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19F9DE8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21DA1C3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477813A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64980DE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3859E48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6BA1F7A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c>
          <w:tcPr>
            <w:tcW w:w="380" w:type="pct"/>
            <w:tcBorders>
              <w:top w:val="nil"/>
              <w:left w:val="nil"/>
              <w:bottom w:val="single" w:sz="4" w:space="0" w:color="auto"/>
              <w:right w:val="single" w:sz="4" w:space="0" w:color="auto"/>
            </w:tcBorders>
            <w:shd w:val="clear" w:color="auto" w:fill="auto"/>
            <w:noWrap/>
            <w:vAlign w:val="center"/>
            <w:hideMark/>
          </w:tcPr>
          <w:p w14:paraId="3FA7646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402,151</w:t>
            </w:r>
          </w:p>
        </w:tc>
      </w:tr>
      <w:tr w:rsidR="009C48E9" w:rsidRPr="002C63B1" w14:paraId="0B4FEE99"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3FDC94D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6.2</w:t>
            </w:r>
          </w:p>
        </w:tc>
        <w:tc>
          <w:tcPr>
            <w:tcW w:w="1571" w:type="pct"/>
            <w:tcBorders>
              <w:top w:val="nil"/>
              <w:left w:val="nil"/>
              <w:bottom w:val="single" w:sz="4" w:space="0" w:color="auto"/>
              <w:right w:val="single" w:sz="4" w:space="0" w:color="auto"/>
            </w:tcBorders>
            <w:shd w:val="clear" w:color="auto" w:fill="auto"/>
            <w:noWrap/>
            <w:vAlign w:val="center"/>
            <w:hideMark/>
          </w:tcPr>
          <w:p w14:paraId="0C45C4C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B9A0E1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101C148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204C361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26C4E3C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6A63430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7D1029E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702571F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c>
          <w:tcPr>
            <w:tcW w:w="380" w:type="pct"/>
            <w:tcBorders>
              <w:top w:val="nil"/>
              <w:left w:val="nil"/>
              <w:bottom w:val="single" w:sz="4" w:space="0" w:color="auto"/>
              <w:right w:val="single" w:sz="4" w:space="0" w:color="auto"/>
            </w:tcBorders>
            <w:shd w:val="clear" w:color="auto" w:fill="auto"/>
            <w:noWrap/>
            <w:vAlign w:val="center"/>
            <w:hideMark/>
          </w:tcPr>
          <w:p w14:paraId="6792F1B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421,117</w:t>
            </w:r>
          </w:p>
        </w:tc>
      </w:tr>
      <w:tr w:rsidR="009C48E9" w:rsidRPr="002C63B1" w14:paraId="25D63D74"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481136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7</w:t>
            </w:r>
          </w:p>
        </w:tc>
        <w:tc>
          <w:tcPr>
            <w:tcW w:w="1571" w:type="pct"/>
            <w:tcBorders>
              <w:top w:val="nil"/>
              <w:left w:val="nil"/>
              <w:bottom w:val="single" w:sz="4" w:space="0" w:color="auto"/>
              <w:right w:val="single" w:sz="4" w:space="0" w:color="auto"/>
            </w:tcBorders>
            <w:shd w:val="clear" w:color="000000" w:fill="E7E6E6"/>
            <w:vAlign w:val="center"/>
            <w:hideMark/>
          </w:tcPr>
          <w:p w14:paraId="36D19275"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522" w:type="pct"/>
            <w:tcBorders>
              <w:top w:val="nil"/>
              <w:left w:val="nil"/>
              <w:bottom w:val="single" w:sz="4" w:space="0" w:color="auto"/>
              <w:right w:val="single" w:sz="4" w:space="0" w:color="auto"/>
            </w:tcBorders>
            <w:shd w:val="clear" w:color="000000" w:fill="E7E6E6"/>
            <w:vAlign w:val="center"/>
            <w:hideMark/>
          </w:tcPr>
          <w:p w14:paraId="20EC7603"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шт.</w:t>
            </w:r>
          </w:p>
        </w:tc>
        <w:tc>
          <w:tcPr>
            <w:tcW w:w="380" w:type="pct"/>
            <w:tcBorders>
              <w:top w:val="nil"/>
              <w:left w:val="nil"/>
              <w:bottom w:val="single" w:sz="4" w:space="0" w:color="auto"/>
              <w:right w:val="single" w:sz="4" w:space="0" w:color="auto"/>
            </w:tcBorders>
            <w:shd w:val="clear" w:color="000000" w:fill="E7E6E6"/>
            <w:vAlign w:val="center"/>
            <w:hideMark/>
          </w:tcPr>
          <w:p w14:paraId="2A780CF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A95F1D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56C837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EFCB12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F24996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1DF0D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9AD3BA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245BD0B8"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27003F1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7.1</w:t>
            </w:r>
          </w:p>
        </w:tc>
        <w:tc>
          <w:tcPr>
            <w:tcW w:w="1571" w:type="pct"/>
            <w:tcBorders>
              <w:top w:val="nil"/>
              <w:left w:val="nil"/>
              <w:bottom w:val="single" w:sz="4" w:space="0" w:color="auto"/>
              <w:right w:val="single" w:sz="4" w:space="0" w:color="auto"/>
            </w:tcBorders>
            <w:shd w:val="clear" w:color="auto" w:fill="auto"/>
            <w:vAlign w:val="center"/>
            <w:hideMark/>
          </w:tcPr>
          <w:p w14:paraId="4F80444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06C8D84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621DC5E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B3E0BE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65B86B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04C069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FA61FE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322D89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ADB912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3BD0818F"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162F6F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7.2</w:t>
            </w:r>
          </w:p>
        </w:tc>
        <w:tc>
          <w:tcPr>
            <w:tcW w:w="1571" w:type="pct"/>
            <w:tcBorders>
              <w:top w:val="nil"/>
              <w:left w:val="nil"/>
              <w:bottom w:val="single" w:sz="4" w:space="0" w:color="auto"/>
              <w:right w:val="single" w:sz="4" w:space="0" w:color="auto"/>
            </w:tcBorders>
            <w:shd w:val="clear" w:color="auto" w:fill="auto"/>
            <w:noWrap/>
            <w:vAlign w:val="center"/>
            <w:hideMark/>
          </w:tcPr>
          <w:p w14:paraId="7CAA211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25C3B5B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601FD36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FFEC6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C05946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D1BD88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04EEFC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F51E12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336E3D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5711E706"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4907107C"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8</w:t>
            </w:r>
          </w:p>
        </w:tc>
        <w:tc>
          <w:tcPr>
            <w:tcW w:w="1571" w:type="pct"/>
            <w:tcBorders>
              <w:top w:val="nil"/>
              <w:left w:val="nil"/>
              <w:bottom w:val="single" w:sz="4" w:space="0" w:color="auto"/>
              <w:right w:val="single" w:sz="4" w:space="0" w:color="auto"/>
            </w:tcBorders>
            <w:shd w:val="clear" w:color="000000" w:fill="E7E6E6"/>
            <w:vAlign w:val="center"/>
            <w:hideMark/>
          </w:tcPr>
          <w:p w14:paraId="2F102E1A"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1AC5791C"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шт.</w:t>
            </w:r>
          </w:p>
        </w:tc>
        <w:tc>
          <w:tcPr>
            <w:tcW w:w="380" w:type="pct"/>
            <w:tcBorders>
              <w:top w:val="nil"/>
              <w:left w:val="nil"/>
              <w:bottom w:val="single" w:sz="4" w:space="0" w:color="auto"/>
              <w:right w:val="single" w:sz="4" w:space="0" w:color="auto"/>
            </w:tcBorders>
            <w:shd w:val="clear" w:color="000000" w:fill="E7E6E6"/>
            <w:vAlign w:val="center"/>
            <w:hideMark/>
          </w:tcPr>
          <w:p w14:paraId="24C3DC9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8F2A09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F08885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564561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54879D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876144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4F3C67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39ED5160"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4D8AD9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8.1</w:t>
            </w:r>
          </w:p>
        </w:tc>
        <w:tc>
          <w:tcPr>
            <w:tcW w:w="1571" w:type="pct"/>
            <w:tcBorders>
              <w:top w:val="nil"/>
              <w:left w:val="nil"/>
              <w:bottom w:val="single" w:sz="4" w:space="0" w:color="auto"/>
              <w:right w:val="single" w:sz="4" w:space="0" w:color="auto"/>
            </w:tcBorders>
            <w:shd w:val="clear" w:color="auto" w:fill="auto"/>
            <w:vAlign w:val="center"/>
            <w:hideMark/>
          </w:tcPr>
          <w:p w14:paraId="67876C1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514A951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3546219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E838B5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784D77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E4A50F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411B74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6B0EF9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CE3602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177510F4"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0579E2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8.2</w:t>
            </w:r>
          </w:p>
        </w:tc>
        <w:tc>
          <w:tcPr>
            <w:tcW w:w="1571" w:type="pct"/>
            <w:tcBorders>
              <w:top w:val="nil"/>
              <w:left w:val="nil"/>
              <w:bottom w:val="single" w:sz="4" w:space="0" w:color="auto"/>
              <w:right w:val="single" w:sz="4" w:space="0" w:color="auto"/>
            </w:tcBorders>
            <w:shd w:val="clear" w:color="auto" w:fill="auto"/>
            <w:noWrap/>
            <w:vAlign w:val="center"/>
            <w:hideMark/>
          </w:tcPr>
          <w:p w14:paraId="1C5BF71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0F22356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шт.</w:t>
            </w:r>
          </w:p>
        </w:tc>
        <w:tc>
          <w:tcPr>
            <w:tcW w:w="380" w:type="pct"/>
            <w:tcBorders>
              <w:top w:val="nil"/>
              <w:left w:val="nil"/>
              <w:bottom w:val="single" w:sz="4" w:space="0" w:color="auto"/>
              <w:right w:val="single" w:sz="4" w:space="0" w:color="auto"/>
            </w:tcBorders>
            <w:shd w:val="clear" w:color="auto" w:fill="auto"/>
            <w:vAlign w:val="center"/>
            <w:hideMark/>
          </w:tcPr>
          <w:p w14:paraId="2E6744F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ACCEF4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30437D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3DEB35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1928C4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E1BABA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694D9D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2B57D1E0"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011814F2"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9</w:t>
            </w:r>
          </w:p>
        </w:tc>
        <w:tc>
          <w:tcPr>
            <w:tcW w:w="1571" w:type="pct"/>
            <w:tcBorders>
              <w:top w:val="nil"/>
              <w:left w:val="nil"/>
              <w:bottom w:val="single" w:sz="4" w:space="0" w:color="auto"/>
              <w:right w:val="single" w:sz="4" w:space="0" w:color="auto"/>
            </w:tcBorders>
            <w:shd w:val="clear" w:color="000000" w:fill="E7E6E6"/>
            <w:vAlign w:val="center"/>
            <w:hideMark/>
          </w:tcPr>
          <w:p w14:paraId="13E83327"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22" w:type="pct"/>
            <w:tcBorders>
              <w:top w:val="nil"/>
              <w:left w:val="nil"/>
              <w:bottom w:val="single" w:sz="4" w:space="0" w:color="auto"/>
              <w:right w:val="single" w:sz="4" w:space="0" w:color="auto"/>
            </w:tcBorders>
            <w:shd w:val="clear" w:color="000000" w:fill="E7E6E6"/>
            <w:vAlign w:val="center"/>
            <w:hideMark/>
          </w:tcPr>
          <w:p w14:paraId="4DFF0B3A"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C5E8DEB"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2774A6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56F6AE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E64ECF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0E2CF4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83624F8"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034F99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004BA1D0"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31B44C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lastRenderedPageBreak/>
              <w:t>9.1</w:t>
            </w:r>
          </w:p>
        </w:tc>
        <w:tc>
          <w:tcPr>
            <w:tcW w:w="1571" w:type="pct"/>
            <w:tcBorders>
              <w:top w:val="nil"/>
              <w:left w:val="nil"/>
              <w:bottom w:val="single" w:sz="4" w:space="0" w:color="auto"/>
              <w:right w:val="single" w:sz="4" w:space="0" w:color="auto"/>
            </w:tcBorders>
            <w:shd w:val="clear" w:color="auto" w:fill="auto"/>
            <w:vAlign w:val="center"/>
            <w:hideMark/>
          </w:tcPr>
          <w:p w14:paraId="282B892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2939496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15C0C82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1FCB900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5F61532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33BFED9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650B6FD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02CE296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c>
          <w:tcPr>
            <w:tcW w:w="380" w:type="pct"/>
            <w:tcBorders>
              <w:top w:val="nil"/>
              <w:left w:val="nil"/>
              <w:bottom w:val="single" w:sz="4" w:space="0" w:color="auto"/>
              <w:right w:val="single" w:sz="4" w:space="0" w:color="auto"/>
            </w:tcBorders>
            <w:shd w:val="clear" w:color="auto" w:fill="auto"/>
            <w:noWrap/>
            <w:vAlign w:val="center"/>
            <w:hideMark/>
          </w:tcPr>
          <w:p w14:paraId="3A16306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226,318</w:t>
            </w:r>
          </w:p>
        </w:tc>
      </w:tr>
      <w:tr w:rsidR="009C48E9" w:rsidRPr="002C63B1" w14:paraId="629DDE7F"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08B4A2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9.2</w:t>
            </w:r>
          </w:p>
        </w:tc>
        <w:tc>
          <w:tcPr>
            <w:tcW w:w="1571" w:type="pct"/>
            <w:tcBorders>
              <w:top w:val="nil"/>
              <w:left w:val="nil"/>
              <w:bottom w:val="single" w:sz="4" w:space="0" w:color="auto"/>
              <w:right w:val="single" w:sz="4" w:space="0" w:color="auto"/>
            </w:tcBorders>
            <w:shd w:val="clear" w:color="auto" w:fill="auto"/>
            <w:noWrap/>
            <w:vAlign w:val="center"/>
            <w:hideMark/>
          </w:tcPr>
          <w:p w14:paraId="2AA7BC3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7FEC655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кг.у.т</w:t>
            </w:r>
            <w:proofErr w:type="spellEnd"/>
            <w:r w:rsidRPr="002C63B1">
              <w:rPr>
                <w:rFonts w:eastAsia="Times New Roman" w:cs="Times New Roman"/>
                <w:color w:val="000000"/>
                <w:sz w:val="20"/>
                <w:szCs w:val="20"/>
                <w:lang w:eastAsia="ru-RU"/>
              </w:rPr>
              <w:t>./Гкал</w:t>
            </w:r>
          </w:p>
        </w:tc>
        <w:tc>
          <w:tcPr>
            <w:tcW w:w="380" w:type="pct"/>
            <w:tcBorders>
              <w:top w:val="nil"/>
              <w:left w:val="nil"/>
              <w:bottom w:val="single" w:sz="4" w:space="0" w:color="auto"/>
              <w:right w:val="single" w:sz="4" w:space="0" w:color="auto"/>
            </w:tcBorders>
            <w:shd w:val="clear" w:color="auto" w:fill="auto"/>
            <w:noWrap/>
            <w:vAlign w:val="center"/>
            <w:hideMark/>
          </w:tcPr>
          <w:p w14:paraId="2AF7BE6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7D4F3CB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63D9427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20D8F27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3DDA30B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768AED5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c>
          <w:tcPr>
            <w:tcW w:w="380" w:type="pct"/>
            <w:tcBorders>
              <w:top w:val="nil"/>
              <w:left w:val="nil"/>
              <w:bottom w:val="single" w:sz="4" w:space="0" w:color="auto"/>
              <w:right w:val="single" w:sz="4" w:space="0" w:color="auto"/>
            </w:tcBorders>
            <w:shd w:val="clear" w:color="auto" w:fill="auto"/>
            <w:noWrap/>
            <w:vAlign w:val="center"/>
            <w:hideMark/>
          </w:tcPr>
          <w:p w14:paraId="4AC0D45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315,46</w:t>
            </w:r>
          </w:p>
        </w:tc>
      </w:tr>
      <w:tr w:rsidR="009C48E9" w:rsidRPr="002C63B1" w14:paraId="40667B53"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5D6D9B6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10</w:t>
            </w:r>
          </w:p>
        </w:tc>
        <w:tc>
          <w:tcPr>
            <w:tcW w:w="1571" w:type="pct"/>
            <w:tcBorders>
              <w:top w:val="nil"/>
              <w:left w:val="nil"/>
              <w:bottom w:val="single" w:sz="4" w:space="0" w:color="auto"/>
              <w:right w:val="single" w:sz="4" w:space="0" w:color="auto"/>
            </w:tcBorders>
            <w:shd w:val="clear" w:color="000000" w:fill="E7E6E6"/>
            <w:vAlign w:val="center"/>
            <w:hideMark/>
          </w:tcPr>
          <w:p w14:paraId="50EED1FF"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522" w:type="pct"/>
            <w:tcBorders>
              <w:top w:val="nil"/>
              <w:left w:val="nil"/>
              <w:bottom w:val="single" w:sz="4" w:space="0" w:color="auto"/>
              <w:right w:val="single" w:sz="4" w:space="0" w:color="auto"/>
            </w:tcBorders>
            <w:shd w:val="clear" w:color="000000" w:fill="E7E6E6"/>
            <w:vAlign w:val="center"/>
            <w:hideMark/>
          </w:tcPr>
          <w:p w14:paraId="74FB03D7"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CCF57F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96FCC7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103001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B27418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C0ABE4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3326D8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0A0B5A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5621833C"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3695F1F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10.1</w:t>
            </w:r>
          </w:p>
        </w:tc>
        <w:tc>
          <w:tcPr>
            <w:tcW w:w="1571" w:type="pct"/>
            <w:tcBorders>
              <w:top w:val="nil"/>
              <w:left w:val="nil"/>
              <w:bottom w:val="single" w:sz="4" w:space="0" w:color="auto"/>
              <w:right w:val="single" w:sz="4" w:space="0" w:color="auto"/>
            </w:tcBorders>
            <w:shd w:val="clear" w:color="auto" w:fill="auto"/>
            <w:vAlign w:val="center"/>
            <w:hideMark/>
          </w:tcPr>
          <w:p w14:paraId="316FC61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280FB09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Гкал/м</w:t>
            </w:r>
            <w:r w:rsidRPr="002C63B1">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vAlign w:val="center"/>
            <w:hideMark/>
          </w:tcPr>
          <w:p w14:paraId="7CF6157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07A3B36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2E256F0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6D210A6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2798E75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2FF09B7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c>
          <w:tcPr>
            <w:tcW w:w="380" w:type="pct"/>
            <w:tcBorders>
              <w:top w:val="nil"/>
              <w:left w:val="nil"/>
              <w:bottom w:val="single" w:sz="4" w:space="0" w:color="auto"/>
              <w:right w:val="single" w:sz="4" w:space="0" w:color="auto"/>
            </w:tcBorders>
            <w:shd w:val="clear" w:color="auto" w:fill="auto"/>
            <w:vAlign w:val="center"/>
            <w:hideMark/>
          </w:tcPr>
          <w:p w14:paraId="3C885B4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5,00</w:t>
            </w:r>
          </w:p>
        </w:tc>
      </w:tr>
      <w:tr w:rsidR="009C48E9" w:rsidRPr="002C63B1" w14:paraId="53CB4A5E"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EB47E9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10.2</w:t>
            </w:r>
          </w:p>
        </w:tc>
        <w:tc>
          <w:tcPr>
            <w:tcW w:w="1571" w:type="pct"/>
            <w:tcBorders>
              <w:top w:val="nil"/>
              <w:left w:val="nil"/>
              <w:bottom w:val="single" w:sz="4" w:space="0" w:color="auto"/>
              <w:right w:val="single" w:sz="4" w:space="0" w:color="auto"/>
            </w:tcBorders>
            <w:shd w:val="clear" w:color="auto" w:fill="auto"/>
            <w:noWrap/>
            <w:vAlign w:val="center"/>
            <w:hideMark/>
          </w:tcPr>
          <w:p w14:paraId="4D69795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260DC9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Гкал/м</w:t>
            </w:r>
            <w:r w:rsidRPr="002C63B1">
              <w:rPr>
                <w:rFonts w:eastAsia="Times New Roman" w:cs="Times New Roman"/>
                <w:color w:val="000000"/>
                <w:sz w:val="20"/>
                <w:szCs w:val="20"/>
                <w:vertAlign w:val="superscript"/>
                <w:lang w:eastAsia="ru-RU"/>
              </w:rPr>
              <w:t>2</w:t>
            </w:r>
          </w:p>
        </w:tc>
        <w:tc>
          <w:tcPr>
            <w:tcW w:w="380" w:type="pct"/>
            <w:tcBorders>
              <w:top w:val="nil"/>
              <w:left w:val="nil"/>
              <w:bottom w:val="single" w:sz="4" w:space="0" w:color="auto"/>
              <w:right w:val="single" w:sz="4" w:space="0" w:color="auto"/>
            </w:tcBorders>
            <w:shd w:val="clear" w:color="auto" w:fill="auto"/>
            <w:vAlign w:val="center"/>
            <w:hideMark/>
          </w:tcPr>
          <w:p w14:paraId="38FA77F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7BD9685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5E85C0F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4C49272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2D6F4E4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221A7DC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c>
          <w:tcPr>
            <w:tcW w:w="380" w:type="pct"/>
            <w:tcBorders>
              <w:top w:val="nil"/>
              <w:left w:val="nil"/>
              <w:bottom w:val="single" w:sz="4" w:space="0" w:color="auto"/>
              <w:right w:val="single" w:sz="4" w:space="0" w:color="auto"/>
            </w:tcBorders>
            <w:shd w:val="clear" w:color="auto" w:fill="auto"/>
            <w:vAlign w:val="center"/>
            <w:hideMark/>
          </w:tcPr>
          <w:p w14:paraId="6D5793B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13,60</w:t>
            </w:r>
          </w:p>
        </w:tc>
      </w:tr>
      <w:tr w:rsidR="009C48E9" w:rsidRPr="002C63B1" w14:paraId="2B674868"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38F0E578"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11</w:t>
            </w:r>
          </w:p>
        </w:tc>
        <w:tc>
          <w:tcPr>
            <w:tcW w:w="1571" w:type="pct"/>
            <w:tcBorders>
              <w:top w:val="nil"/>
              <w:left w:val="nil"/>
              <w:bottom w:val="single" w:sz="4" w:space="0" w:color="auto"/>
              <w:right w:val="single" w:sz="4" w:space="0" w:color="auto"/>
            </w:tcBorders>
            <w:shd w:val="clear" w:color="000000" w:fill="E7E6E6"/>
            <w:vAlign w:val="center"/>
            <w:hideMark/>
          </w:tcPr>
          <w:p w14:paraId="0CA006F6"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Коэффициент использования установленной тепловой мощности</w:t>
            </w:r>
          </w:p>
        </w:tc>
        <w:tc>
          <w:tcPr>
            <w:tcW w:w="522" w:type="pct"/>
            <w:tcBorders>
              <w:top w:val="nil"/>
              <w:left w:val="nil"/>
              <w:bottom w:val="single" w:sz="4" w:space="0" w:color="auto"/>
              <w:right w:val="single" w:sz="4" w:space="0" w:color="auto"/>
            </w:tcBorders>
            <w:shd w:val="clear" w:color="000000" w:fill="E7E6E6"/>
            <w:vAlign w:val="center"/>
            <w:hideMark/>
          </w:tcPr>
          <w:p w14:paraId="7237C117"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FF7724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2E7453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D561BE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B79421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5EA1A3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0FD8FD8"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A842AB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02C94994"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345191C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11.1</w:t>
            </w:r>
          </w:p>
        </w:tc>
        <w:tc>
          <w:tcPr>
            <w:tcW w:w="1571" w:type="pct"/>
            <w:tcBorders>
              <w:top w:val="nil"/>
              <w:left w:val="nil"/>
              <w:bottom w:val="single" w:sz="4" w:space="0" w:color="auto"/>
              <w:right w:val="single" w:sz="4" w:space="0" w:color="auto"/>
            </w:tcBorders>
            <w:shd w:val="clear" w:color="auto" w:fill="auto"/>
            <w:vAlign w:val="center"/>
            <w:hideMark/>
          </w:tcPr>
          <w:p w14:paraId="38524A8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4801B83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noWrap/>
            <w:vAlign w:val="center"/>
            <w:hideMark/>
          </w:tcPr>
          <w:p w14:paraId="0505F9E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515071B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1627B48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0C447AB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3A24FE7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3842433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c>
          <w:tcPr>
            <w:tcW w:w="380" w:type="pct"/>
            <w:tcBorders>
              <w:top w:val="nil"/>
              <w:left w:val="nil"/>
              <w:bottom w:val="single" w:sz="4" w:space="0" w:color="auto"/>
              <w:right w:val="single" w:sz="4" w:space="0" w:color="auto"/>
            </w:tcBorders>
            <w:shd w:val="clear" w:color="auto" w:fill="auto"/>
            <w:noWrap/>
            <w:vAlign w:val="center"/>
            <w:hideMark/>
          </w:tcPr>
          <w:p w14:paraId="6118783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28,14</w:t>
            </w:r>
          </w:p>
        </w:tc>
      </w:tr>
      <w:tr w:rsidR="009C48E9" w:rsidRPr="002C63B1" w14:paraId="43F815AC"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F18539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11.2</w:t>
            </w:r>
          </w:p>
        </w:tc>
        <w:tc>
          <w:tcPr>
            <w:tcW w:w="1571" w:type="pct"/>
            <w:tcBorders>
              <w:top w:val="nil"/>
              <w:left w:val="nil"/>
              <w:bottom w:val="single" w:sz="4" w:space="0" w:color="auto"/>
              <w:right w:val="single" w:sz="4" w:space="0" w:color="auto"/>
            </w:tcBorders>
            <w:shd w:val="clear" w:color="auto" w:fill="auto"/>
            <w:noWrap/>
            <w:vAlign w:val="center"/>
            <w:hideMark/>
          </w:tcPr>
          <w:p w14:paraId="634B6A6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5F3DB1C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noWrap/>
            <w:vAlign w:val="center"/>
            <w:hideMark/>
          </w:tcPr>
          <w:p w14:paraId="5CDA209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7223AD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7393EF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2A30C42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2BE0BCE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67BC4D2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c>
          <w:tcPr>
            <w:tcW w:w="380" w:type="pct"/>
            <w:tcBorders>
              <w:top w:val="nil"/>
              <w:left w:val="nil"/>
              <w:bottom w:val="single" w:sz="4" w:space="0" w:color="auto"/>
              <w:right w:val="single" w:sz="4" w:space="0" w:color="auto"/>
            </w:tcBorders>
            <w:shd w:val="clear" w:color="auto" w:fill="auto"/>
            <w:noWrap/>
            <w:vAlign w:val="center"/>
            <w:hideMark/>
          </w:tcPr>
          <w:p w14:paraId="3DE98DF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12,77</w:t>
            </w:r>
          </w:p>
        </w:tc>
      </w:tr>
      <w:tr w:rsidR="009C48E9" w:rsidRPr="002C63B1" w14:paraId="445BD404"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1F64324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12</w:t>
            </w:r>
          </w:p>
        </w:tc>
        <w:tc>
          <w:tcPr>
            <w:tcW w:w="1571" w:type="pct"/>
            <w:tcBorders>
              <w:top w:val="nil"/>
              <w:left w:val="nil"/>
              <w:bottom w:val="single" w:sz="4" w:space="0" w:color="auto"/>
              <w:right w:val="single" w:sz="4" w:space="0" w:color="auto"/>
            </w:tcBorders>
            <w:shd w:val="clear" w:color="000000" w:fill="E7E6E6"/>
            <w:vAlign w:val="center"/>
            <w:hideMark/>
          </w:tcPr>
          <w:p w14:paraId="61E918D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522" w:type="pct"/>
            <w:tcBorders>
              <w:top w:val="nil"/>
              <w:left w:val="nil"/>
              <w:bottom w:val="single" w:sz="4" w:space="0" w:color="auto"/>
              <w:right w:val="single" w:sz="4" w:space="0" w:color="auto"/>
            </w:tcBorders>
            <w:shd w:val="clear" w:color="000000" w:fill="E7E6E6"/>
            <w:vAlign w:val="center"/>
            <w:hideMark/>
          </w:tcPr>
          <w:p w14:paraId="4669FA05"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A9617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7F0CEF4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E44DAA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284FA62"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286408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366DE2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C6546D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5F27ADB5"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1E1677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12.1</w:t>
            </w:r>
          </w:p>
        </w:tc>
        <w:tc>
          <w:tcPr>
            <w:tcW w:w="1571" w:type="pct"/>
            <w:tcBorders>
              <w:top w:val="nil"/>
              <w:left w:val="nil"/>
              <w:bottom w:val="single" w:sz="4" w:space="0" w:color="auto"/>
              <w:right w:val="single" w:sz="4" w:space="0" w:color="auto"/>
            </w:tcBorders>
            <w:shd w:val="clear" w:color="auto" w:fill="auto"/>
            <w:vAlign w:val="center"/>
            <w:hideMark/>
          </w:tcPr>
          <w:p w14:paraId="0F4BC53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68D94ED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w:t>
            </w:r>
            <w:r w:rsidRPr="002C63B1">
              <w:rPr>
                <w:rFonts w:eastAsia="Times New Roman" w:cs="Times New Roman"/>
                <w:color w:val="000000"/>
                <w:sz w:val="20"/>
                <w:szCs w:val="20"/>
                <w:vertAlign w:val="superscript"/>
                <w:lang w:eastAsia="ru-RU"/>
              </w:rPr>
              <w:t>2</w:t>
            </w:r>
            <w:r w:rsidRPr="002C63B1">
              <w:rPr>
                <w:rFonts w:eastAsia="Times New Roman" w:cs="Times New Roman"/>
                <w:color w:val="000000"/>
                <w:sz w:val="20"/>
                <w:szCs w:val="20"/>
                <w:lang w:eastAsia="ru-RU"/>
              </w:rPr>
              <w:t>ч/Гкал</w:t>
            </w:r>
          </w:p>
        </w:tc>
        <w:tc>
          <w:tcPr>
            <w:tcW w:w="380" w:type="pct"/>
            <w:tcBorders>
              <w:top w:val="nil"/>
              <w:left w:val="nil"/>
              <w:bottom w:val="single" w:sz="4" w:space="0" w:color="auto"/>
              <w:right w:val="single" w:sz="4" w:space="0" w:color="auto"/>
            </w:tcBorders>
            <w:shd w:val="clear" w:color="auto" w:fill="auto"/>
            <w:vAlign w:val="center"/>
            <w:hideMark/>
          </w:tcPr>
          <w:p w14:paraId="73B20D4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10B45D1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726354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67A13DF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2FD394E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63056AF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c>
          <w:tcPr>
            <w:tcW w:w="380" w:type="pct"/>
            <w:tcBorders>
              <w:top w:val="nil"/>
              <w:left w:val="nil"/>
              <w:bottom w:val="single" w:sz="4" w:space="0" w:color="auto"/>
              <w:right w:val="single" w:sz="4" w:space="0" w:color="auto"/>
            </w:tcBorders>
            <w:shd w:val="clear" w:color="auto" w:fill="auto"/>
            <w:vAlign w:val="center"/>
            <w:hideMark/>
          </w:tcPr>
          <w:p w14:paraId="61E667C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78,96</w:t>
            </w:r>
          </w:p>
        </w:tc>
      </w:tr>
      <w:tr w:rsidR="009C48E9" w:rsidRPr="002C63B1" w14:paraId="42F00917"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103FDAF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12.2</w:t>
            </w:r>
          </w:p>
        </w:tc>
        <w:tc>
          <w:tcPr>
            <w:tcW w:w="1571" w:type="pct"/>
            <w:tcBorders>
              <w:top w:val="nil"/>
              <w:left w:val="nil"/>
              <w:bottom w:val="single" w:sz="4" w:space="0" w:color="auto"/>
              <w:right w:val="single" w:sz="4" w:space="0" w:color="auto"/>
            </w:tcBorders>
            <w:shd w:val="clear" w:color="auto" w:fill="auto"/>
            <w:noWrap/>
            <w:vAlign w:val="center"/>
            <w:hideMark/>
          </w:tcPr>
          <w:p w14:paraId="7CC0D46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0CA171F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м</w:t>
            </w:r>
            <w:r w:rsidRPr="002C63B1">
              <w:rPr>
                <w:rFonts w:eastAsia="Times New Roman" w:cs="Times New Roman"/>
                <w:color w:val="000000"/>
                <w:sz w:val="20"/>
                <w:szCs w:val="20"/>
                <w:vertAlign w:val="superscript"/>
                <w:lang w:eastAsia="ru-RU"/>
              </w:rPr>
              <w:t>2</w:t>
            </w:r>
            <w:r w:rsidRPr="002C63B1">
              <w:rPr>
                <w:rFonts w:eastAsia="Times New Roman" w:cs="Times New Roman"/>
                <w:color w:val="000000"/>
                <w:sz w:val="20"/>
                <w:szCs w:val="20"/>
                <w:lang w:eastAsia="ru-RU"/>
              </w:rPr>
              <w:t>ч/Гкал</w:t>
            </w:r>
          </w:p>
        </w:tc>
        <w:tc>
          <w:tcPr>
            <w:tcW w:w="380" w:type="pct"/>
            <w:tcBorders>
              <w:top w:val="nil"/>
              <w:left w:val="nil"/>
              <w:bottom w:val="single" w:sz="4" w:space="0" w:color="auto"/>
              <w:right w:val="single" w:sz="4" w:space="0" w:color="auto"/>
            </w:tcBorders>
            <w:shd w:val="clear" w:color="auto" w:fill="auto"/>
            <w:vAlign w:val="center"/>
            <w:hideMark/>
          </w:tcPr>
          <w:p w14:paraId="289E2F5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578B7DF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1D6D3B2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02827A9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62A5DAA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0FC1424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c>
          <w:tcPr>
            <w:tcW w:w="380" w:type="pct"/>
            <w:tcBorders>
              <w:top w:val="nil"/>
              <w:left w:val="nil"/>
              <w:bottom w:val="single" w:sz="4" w:space="0" w:color="auto"/>
              <w:right w:val="single" w:sz="4" w:space="0" w:color="auto"/>
            </w:tcBorders>
            <w:shd w:val="clear" w:color="auto" w:fill="auto"/>
            <w:vAlign w:val="center"/>
            <w:hideMark/>
          </w:tcPr>
          <w:p w14:paraId="0418B54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26,21</w:t>
            </w:r>
          </w:p>
        </w:tc>
      </w:tr>
      <w:tr w:rsidR="009C48E9" w:rsidRPr="002C63B1" w14:paraId="3D028E06"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0D998117"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13</w:t>
            </w:r>
          </w:p>
        </w:tc>
        <w:tc>
          <w:tcPr>
            <w:tcW w:w="1571" w:type="pct"/>
            <w:tcBorders>
              <w:top w:val="nil"/>
              <w:left w:val="nil"/>
              <w:bottom w:val="single" w:sz="4" w:space="0" w:color="auto"/>
              <w:right w:val="single" w:sz="4" w:space="0" w:color="auto"/>
            </w:tcBorders>
            <w:shd w:val="clear" w:color="000000" w:fill="E7E6E6"/>
            <w:vAlign w:val="center"/>
            <w:hideMark/>
          </w:tcPr>
          <w:p w14:paraId="54F9F8A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14C488A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2BAC5FB"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24A162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F41E76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E5774E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C2D4A0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07E4657"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75D2FE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0C69E9E7"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260F5A5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13.1</w:t>
            </w:r>
          </w:p>
        </w:tc>
        <w:tc>
          <w:tcPr>
            <w:tcW w:w="1571" w:type="pct"/>
            <w:tcBorders>
              <w:top w:val="nil"/>
              <w:left w:val="nil"/>
              <w:bottom w:val="single" w:sz="4" w:space="0" w:color="auto"/>
              <w:right w:val="single" w:sz="4" w:space="0" w:color="auto"/>
            </w:tcBorders>
            <w:shd w:val="clear" w:color="auto" w:fill="auto"/>
            <w:vAlign w:val="center"/>
            <w:hideMark/>
          </w:tcPr>
          <w:p w14:paraId="360A87F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4D0FC57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7116FD7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A06572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04B6C4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885E79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4115E3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959846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A3A5F6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6F0B71AB"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563EF85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13.2</w:t>
            </w:r>
          </w:p>
        </w:tc>
        <w:tc>
          <w:tcPr>
            <w:tcW w:w="1571" w:type="pct"/>
            <w:tcBorders>
              <w:top w:val="nil"/>
              <w:left w:val="nil"/>
              <w:bottom w:val="single" w:sz="4" w:space="0" w:color="auto"/>
              <w:right w:val="single" w:sz="4" w:space="0" w:color="auto"/>
            </w:tcBorders>
            <w:shd w:val="clear" w:color="auto" w:fill="auto"/>
            <w:noWrap/>
            <w:vAlign w:val="center"/>
            <w:hideMark/>
          </w:tcPr>
          <w:p w14:paraId="48CA0F0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0AAE545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5CE618D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253F9C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AA1081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EBFAC2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A3B35B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C87C0F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F035CC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71898AE3"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2514A7A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14</w:t>
            </w:r>
          </w:p>
        </w:tc>
        <w:tc>
          <w:tcPr>
            <w:tcW w:w="1571" w:type="pct"/>
            <w:tcBorders>
              <w:top w:val="nil"/>
              <w:left w:val="nil"/>
              <w:bottom w:val="single" w:sz="4" w:space="0" w:color="auto"/>
              <w:right w:val="single" w:sz="4" w:space="0" w:color="auto"/>
            </w:tcBorders>
            <w:shd w:val="clear" w:color="000000" w:fill="E7E6E6"/>
            <w:vAlign w:val="center"/>
            <w:hideMark/>
          </w:tcPr>
          <w:p w14:paraId="246FA4BB"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522" w:type="pct"/>
            <w:tcBorders>
              <w:top w:val="nil"/>
              <w:left w:val="nil"/>
              <w:bottom w:val="single" w:sz="4" w:space="0" w:color="auto"/>
              <w:right w:val="single" w:sz="4" w:space="0" w:color="auto"/>
            </w:tcBorders>
            <w:shd w:val="clear" w:color="000000" w:fill="E7E6E6"/>
            <w:vAlign w:val="center"/>
            <w:hideMark/>
          </w:tcPr>
          <w:p w14:paraId="6A0F5A38"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0510B3"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F5E949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A785953"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6079C8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D0C6C36"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0A041E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F0D6FD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0E288F33"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4A20E6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14.1</w:t>
            </w:r>
          </w:p>
        </w:tc>
        <w:tc>
          <w:tcPr>
            <w:tcW w:w="1571" w:type="pct"/>
            <w:tcBorders>
              <w:top w:val="nil"/>
              <w:left w:val="nil"/>
              <w:bottom w:val="single" w:sz="4" w:space="0" w:color="auto"/>
              <w:right w:val="single" w:sz="4" w:space="0" w:color="auto"/>
            </w:tcBorders>
            <w:shd w:val="clear" w:color="auto" w:fill="auto"/>
            <w:vAlign w:val="center"/>
            <w:hideMark/>
          </w:tcPr>
          <w:p w14:paraId="180EE9C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noWrap/>
            <w:vAlign w:val="center"/>
            <w:hideMark/>
          </w:tcPr>
          <w:p w14:paraId="0F2B036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380" w:type="pct"/>
            <w:tcBorders>
              <w:top w:val="nil"/>
              <w:left w:val="nil"/>
              <w:bottom w:val="single" w:sz="4" w:space="0" w:color="auto"/>
              <w:right w:val="single" w:sz="4" w:space="0" w:color="auto"/>
            </w:tcBorders>
            <w:shd w:val="clear" w:color="auto" w:fill="auto"/>
            <w:noWrap/>
            <w:vAlign w:val="center"/>
            <w:hideMark/>
          </w:tcPr>
          <w:p w14:paraId="002F7D23"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38E069F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144D7F00"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7C0DDE31"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3B11EAA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39649F7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c>
          <w:tcPr>
            <w:tcW w:w="380" w:type="pct"/>
            <w:tcBorders>
              <w:top w:val="nil"/>
              <w:left w:val="nil"/>
              <w:bottom w:val="single" w:sz="4" w:space="0" w:color="auto"/>
              <w:right w:val="single" w:sz="4" w:space="0" w:color="auto"/>
            </w:tcBorders>
            <w:shd w:val="clear" w:color="auto" w:fill="auto"/>
            <w:noWrap/>
            <w:vAlign w:val="center"/>
            <w:hideMark/>
          </w:tcPr>
          <w:p w14:paraId="6446E0B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&gt;50</w:t>
            </w:r>
          </w:p>
        </w:tc>
      </w:tr>
      <w:tr w:rsidR="009C48E9" w:rsidRPr="002C63B1" w14:paraId="4BC5E8A4"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450A578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14.2</w:t>
            </w:r>
          </w:p>
        </w:tc>
        <w:tc>
          <w:tcPr>
            <w:tcW w:w="1571" w:type="pct"/>
            <w:tcBorders>
              <w:top w:val="nil"/>
              <w:left w:val="nil"/>
              <w:bottom w:val="single" w:sz="4" w:space="0" w:color="auto"/>
              <w:right w:val="single" w:sz="4" w:space="0" w:color="auto"/>
            </w:tcBorders>
            <w:shd w:val="clear" w:color="auto" w:fill="auto"/>
            <w:noWrap/>
            <w:vAlign w:val="center"/>
            <w:hideMark/>
          </w:tcPr>
          <w:p w14:paraId="38CC417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noWrap/>
            <w:vAlign w:val="center"/>
            <w:hideMark/>
          </w:tcPr>
          <w:p w14:paraId="0EF7416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 </w:t>
            </w:r>
          </w:p>
        </w:tc>
        <w:tc>
          <w:tcPr>
            <w:tcW w:w="380" w:type="pct"/>
            <w:tcBorders>
              <w:top w:val="nil"/>
              <w:left w:val="nil"/>
              <w:bottom w:val="single" w:sz="4" w:space="0" w:color="auto"/>
              <w:right w:val="single" w:sz="4" w:space="0" w:color="auto"/>
            </w:tcBorders>
            <w:shd w:val="clear" w:color="auto" w:fill="auto"/>
            <w:vAlign w:val="center"/>
            <w:hideMark/>
          </w:tcPr>
          <w:p w14:paraId="3E94CC7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6D75702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4D5BC64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54D3853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51AA5184"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0E061A2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c>
          <w:tcPr>
            <w:tcW w:w="380" w:type="pct"/>
            <w:tcBorders>
              <w:top w:val="nil"/>
              <w:left w:val="nil"/>
              <w:bottom w:val="single" w:sz="4" w:space="0" w:color="auto"/>
              <w:right w:val="single" w:sz="4" w:space="0" w:color="auto"/>
            </w:tcBorders>
            <w:shd w:val="clear" w:color="auto" w:fill="auto"/>
            <w:vAlign w:val="center"/>
            <w:hideMark/>
          </w:tcPr>
          <w:p w14:paraId="1B273FC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&gt;60</w:t>
            </w:r>
          </w:p>
        </w:tc>
      </w:tr>
      <w:tr w:rsidR="009C48E9" w:rsidRPr="002C63B1" w14:paraId="198E3C99"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027ABC6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15</w:t>
            </w:r>
          </w:p>
        </w:tc>
        <w:tc>
          <w:tcPr>
            <w:tcW w:w="1571" w:type="pct"/>
            <w:tcBorders>
              <w:top w:val="nil"/>
              <w:left w:val="nil"/>
              <w:bottom w:val="single" w:sz="4" w:space="0" w:color="auto"/>
              <w:right w:val="single" w:sz="4" w:space="0" w:color="auto"/>
            </w:tcBorders>
            <w:shd w:val="clear" w:color="000000" w:fill="E7E6E6"/>
            <w:vAlign w:val="center"/>
            <w:hideMark/>
          </w:tcPr>
          <w:p w14:paraId="3999EF84"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w:t>
            </w:r>
            <w:r w:rsidRPr="002C63B1">
              <w:rPr>
                <w:rFonts w:eastAsia="Times New Roman" w:cs="Times New Roman"/>
                <w:b/>
                <w:bCs/>
                <w:color w:val="000000"/>
                <w:sz w:val="20"/>
                <w:szCs w:val="20"/>
                <w:lang w:eastAsia="ru-RU"/>
              </w:rPr>
              <w:lastRenderedPageBreak/>
              <w:t>значение за отчётный период и прогноз изменения при реализации проектов, указанных в утверждённой схеме теплоснабжения) (для каждой системы теплоснабжения, а также для поселения)</w:t>
            </w:r>
          </w:p>
        </w:tc>
        <w:tc>
          <w:tcPr>
            <w:tcW w:w="522" w:type="pct"/>
            <w:tcBorders>
              <w:top w:val="nil"/>
              <w:left w:val="nil"/>
              <w:bottom w:val="single" w:sz="4" w:space="0" w:color="auto"/>
              <w:right w:val="single" w:sz="4" w:space="0" w:color="auto"/>
            </w:tcBorders>
            <w:shd w:val="clear" w:color="000000" w:fill="E7E6E6"/>
            <w:vAlign w:val="center"/>
            <w:hideMark/>
          </w:tcPr>
          <w:p w14:paraId="618674B8"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lastRenderedPageBreak/>
              <w:t> </w:t>
            </w:r>
          </w:p>
        </w:tc>
        <w:tc>
          <w:tcPr>
            <w:tcW w:w="380" w:type="pct"/>
            <w:tcBorders>
              <w:top w:val="nil"/>
              <w:left w:val="nil"/>
              <w:bottom w:val="single" w:sz="4" w:space="0" w:color="auto"/>
              <w:right w:val="single" w:sz="4" w:space="0" w:color="auto"/>
            </w:tcBorders>
            <w:shd w:val="clear" w:color="000000" w:fill="E7E6E6"/>
            <w:vAlign w:val="center"/>
            <w:hideMark/>
          </w:tcPr>
          <w:p w14:paraId="7E38988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C412DA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B81C7DF"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4CDD8C2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6A579634"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D2A2C65"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5F600ED"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0B19EAC4"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00B76B6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lastRenderedPageBreak/>
              <w:t>15.1</w:t>
            </w:r>
          </w:p>
        </w:tc>
        <w:tc>
          <w:tcPr>
            <w:tcW w:w="1571" w:type="pct"/>
            <w:tcBorders>
              <w:top w:val="nil"/>
              <w:left w:val="nil"/>
              <w:bottom w:val="single" w:sz="4" w:space="0" w:color="auto"/>
              <w:right w:val="single" w:sz="4" w:space="0" w:color="auto"/>
            </w:tcBorders>
            <w:shd w:val="clear" w:color="auto" w:fill="auto"/>
            <w:vAlign w:val="center"/>
            <w:hideMark/>
          </w:tcPr>
          <w:p w14:paraId="17A06CF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0081271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75C43BE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43C1AF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0E3B9A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B56AE9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77485B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C397891"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3D3456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074D2166"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7C50282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15.2</w:t>
            </w:r>
          </w:p>
        </w:tc>
        <w:tc>
          <w:tcPr>
            <w:tcW w:w="1571" w:type="pct"/>
            <w:tcBorders>
              <w:top w:val="nil"/>
              <w:left w:val="nil"/>
              <w:bottom w:val="single" w:sz="4" w:space="0" w:color="auto"/>
              <w:right w:val="single" w:sz="4" w:space="0" w:color="auto"/>
            </w:tcBorders>
            <w:shd w:val="clear" w:color="auto" w:fill="auto"/>
            <w:noWrap/>
            <w:vAlign w:val="center"/>
            <w:hideMark/>
          </w:tcPr>
          <w:p w14:paraId="2A21874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634ECB3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60D6C77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AAEC27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0D67762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52D442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49BB78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4DB799A"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2D4C318"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2508DFF7" w14:textId="77777777" w:rsidTr="00665B78">
        <w:tc>
          <w:tcPr>
            <w:tcW w:w="248" w:type="pct"/>
            <w:tcBorders>
              <w:top w:val="nil"/>
              <w:left w:val="single" w:sz="4" w:space="0" w:color="auto"/>
              <w:bottom w:val="single" w:sz="4" w:space="0" w:color="auto"/>
              <w:right w:val="single" w:sz="4" w:space="0" w:color="auto"/>
            </w:tcBorders>
            <w:shd w:val="clear" w:color="000000" w:fill="E7E6E6"/>
            <w:noWrap/>
            <w:vAlign w:val="center"/>
            <w:hideMark/>
          </w:tcPr>
          <w:p w14:paraId="350709F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16</w:t>
            </w:r>
          </w:p>
        </w:tc>
        <w:tc>
          <w:tcPr>
            <w:tcW w:w="1571" w:type="pct"/>
            <w:tcBorders>
              <w:top w:val="nil"/>
              <w:left w:val="nil"/>
              <w:bottom w:val="single" w:sz="4" w:space="0" w:color="auto"/>
              <w:right w:val="single" w:sz="4" w:space="0" w:color="auto"/>
            </w:tcBorders>
            <w:shd w:val="clear" w:color="000000" w:fill="E7E6E6"/>
            <w:vAlign w:val="center"/>
            <w:hideMark/>
          </w:tcPr>
          <w:p w14:paraId="6A152BC1"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522" w:type="pct"/>
            <w:tcBorders>
              <w:top w:val="nil"/>
              <w:left w:val="nil"/>
              <w:bottom w:val="single" w:sz="4" w:space="0" w:color="auto"/>
              <w:right w:val="single" w:sz="4" w:space="0" w:color="auto"/>
            </w:tcBorders>
            <w:shd w:val="clear" w:color="000000" w:fill="E7E6E6"/>
            <w:vAlign w:val="center"/>
            <w:hideMark/>
          </w:tcPr>
          <w:p w14:paraId="493C76B6" w14:textId="77777777" w:rsidR="009C48E9" w:rsidRPr="002C63B1" w:rsidRDefault="009C48E9" w:rsidP="00665B78">
            <w:pPr>
              <w:spacing w:before="0" w:after="0"/>
              <w:ind w:firstLine="0"/>
              <w:contextualSpacing w:val="0"/>
              <w:jc w:val="center"/>
              <w:rPr>
                <w:rFonts w:eastAsia="Times New Roman" w:cs="Times New Roman"/>
                <w:b/>
                <w:bCs/>
                <w:color w:val="000000"/>
                <w:sz w:val="20"/>
                <w:szCs w:val="20"/>
                <w:lang w:eastAsia="ru-RU"/>
              </w:rPr>
            </w:pPr>
            <w:r w:rsidRPr="002C63B1">
              <w:rPr>
                <w:rFonts w:eastAsia="Times New Roman" w:cs="Times New Roman"/>
                <w:b/>
                <w:bCs/>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FA2F7A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A03FC8B"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25FC146C"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52A8485A"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1CEC8BB9"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39B908AE"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c>
          <w:tcPr>
            <w:tcW w:w="380" w:type="pct"/>
            <w:tcBorders>
              <w:top w:val="nil"/>
              <w:left w:val="nil"/>
              <w:bottom w:val="single" w:sz="4" w:space="0" w:color="auto"/>
              <w:right w:val="single" w:sz="4" w:space="0" w:color="auto"/>
            </w:tcBorders>
            <w:shd w:val="clear" w:color="000000" w:fill="E7E6E6"/>
            <w:vAlign w:val="center"/>
            <w:hideMark/>
          </w:tcPr>
          <w:p w14:paraId="0A8ED833" w14:textId="77777777" w:rsidR="009C48E9" w:rsidRPr="002C63B1" w:rsidRDefault="009C48E9" w:rsidP="00665B78">
            <w:pPr>
              <w:spacing w:before="0" w:after="0"/>
              <w:ind w:firstLine="0"/>
              <w:contextualSpacing w:val="0"/>
              <w:jc w:val="center"/>
              <w:rPr>
                <w:rFonts w:ascii="Calibri" w:eastAsia="Times New Roman" w:hAnsi="Calibri" w:cs="Calibri"/>
                <w:color w:val="000000"/>
                <w:sz w:val="20"/>
                <w:szCs w:val="20"/>
                <w:lang w:eastAsia="ru-RU"/>
              </w:rPr>
            </w:pPr>
            <w:r w:rsidRPr="002C63B1">
              <w:rPr>
                <w:rFonts w:ascii="Calibri" w:eastAsia="Times New Roman" w:hAnsi="Calibri" w:cs="Calibri"/>
                <w:color w:val="000000"/>
                <w:sz w:val="20"/>
                <w:szCs w:val="20"/>
                <w:lang w:eastAsia="ru-RU"/>
              </w:rPr>
              <w:t> </w:t>
            </w:r>
          </w:p>
        </w:tc>
      </w:tr>
      <w:tr w:rsidR="009C48E9" w:rsidRPr="002C63B1" w14:paraId="4C7E7DD0"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6084CC7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16.1</w:t>
            </w:r>
          </w:p>
        </w:tc>
        <w:tc>
          <w:tcPr>
            <w:tcW w:w="1571" w:type="pct"/>
            <w:tcBorders>
              <w:top w:val="nil"/>
              <w:left w:val="nil"/>
              <w:bottom w:val="single" w:sz="4" w:space="0" w:color="auto"/>
              <w:right w:val="single" w:sz="4" w:space="0" w:color="auto"/>
            </w:tcBorders>
            <w:shd w:val="clear" w:color="auto" w:fill="auto"/>
            <w:vAlign w:val="center"/>
            <w:hideMark/>
          </w:tcPr>
          <w:p w14:paraId="61A5B55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ул.Коммунальная</w:t>
            </w:r>
            <w:proofErr w:type="spellEnd"/>
            <w:r w:rsidRPr="002C63B1">
              <w:rPr>
                <w:rFonts w:eastAsia="Times New Roman" w:cs="Times New Roman"/>
                <w:color w:val="000000"/>
                <w:sz w:val="20"/>
                <w:szCs w:val="20"/>
                <w:lang w:eastAsia="ru-RU"/>
              </w:rPr>
              <w:t xml:space="preserve">  9</w:t>
            </w:r>
          </w:p>
        </w:tc>
        <w:tc>
          <w:tcPr>
            <w:tcW w:w="522" w:type="pct"/>
            <w:tcBorders>
              <w:top w:val="nil"/>
              <w:left w:val="nil"/>
              <w:bottom w:val="single" w:sz="4" w:space="0" w:color="auto"/>
              <w:right w:val="single" w:sz="4" w:space="0" w:color="auto"/>
            </w:tcBorders>
            <w:shd w:val="clear" w:color="auto" w:fill="auto"/>
            <w:vAlign w:val="center"/>
            <w:hideMark/>
          </w:tcPr>
          <w:p w14:paraId="2D2BCEC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04A9B81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E08ED00"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779093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9646D42"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CC05FB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B257235"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469B3CF6"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r w:rsidR="009C48E9" w:rsidRPr="002C63B1" w14:paraId="43DC49E9" w14:textId="77777777" w:rsidTr="00665B78">
        <w:tc>
          <w:tcPr>
            <w:tcW w:w="248" w:type="pct"/>
            <w:tcBorders>
              <w:top w:val="nil"/>
              <w:left w:val="single" w:sz="4" w:space="0" w:color="auto"/>
              <w:bottom w:val="single" w:sz="4" w:space="0" w:color="auto"/>
              <w:right w:val="single" w:sz="4" w:space="0" w:color="auto"/>
            </w:tcBorders>
            <w:shd w:val="clear" w:color="auto" w:fill="auto"/>
            <w:noWrap/>
            <w:vAlign w:val="center"/>
            <w:hideMark/>
          </w:tcPr>
          <w:p w14:paraId="2BAD633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16.2</w:t>
            </w:r>
          </w:p>
        </w:tc>
        <w:tc>
          <w:tcPr>
            <w:tcW w:w="1571" w:type="pct"/>
            <w:tcBorders>
              <w:top w:val="nil"/>
              <w:left w:val="nil"/>
              <w:bottom w:val="single" w:sz="4" w:space="0" w:color="auto"/>
              <w:right w:val="single" w:sz="4" w:space="0" w:color="auto"/>
            </w:tcBorders>
            <w:shd w:val="clear" w:color="auto" w:fill="auto"/>
            <w:noWrap/>
            <w:vAlign w:val="center"/>
            <w:hideMark/>
          </w:tcPr>
          <w:p w14:paraId="35C4EA5C"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proofErr w:type="spellStart"/>
            <w:r w:rsidRPr="002C63B1">
              <w:rPr>
                <w:rFonts w:eastAsia="Times New Roman" w:cs="Times New Roman"/>
                <w:color w:val="000000"/>
                <w:sz w:val="20"/>
                <w:szCs w:val="20"/>
                <w:lang w:eastAsia="ru-RU"/>
              </w:rPr>
              <w:t>с.Новомошковское</w:t>
            </w:r>
            <w:proofErr w:type="spellEnd"/>
            <w:r w:rsidRPr="002C63B1">
              <w:rPr>
                <w:rFonts w:eastAsia="Times New Roman" w:cs="Times New Roman"/>
                <w:color w:val="000000"/>
                <w:sz w:val="20"/>
                <w:szCs w:val="20"/>
                <w:lang w:eastAsia="ru-RU"/>
              </w:rPr>
              <w:t xml:space="preserve">, </w:t>
            </w:r>
            <w:proofErr w:type="spellStart"/>
            <w:r w:rsidRPr="002C63B1">
              <w:rPr>
                <w:rFonts w:eastAsia="Times New Roman" w:cs="Times New Roman"/>
                <w:color w:val="000000"/>
                <w:sz w:val="20"/>
                <w:szCs w:val="20"/>
                <w:lang w:eastAsia="ru-RU"/>
              </w:rPr>
              <w:t>пер.Школьный</w:t>
            </w:r>
            <w:proofErr w:type="spellEnd"/>
            <w:r w:rsidRPr="002C63B1">
              <w:rPr>
                <w:rFonts w:eastAsia="Times New Roman" w:cs="Times New Roman"/>
                <w:color w:val="000000"/>
                <w:sz w:val="20"/>
                <w:szCs w:val="20"/>
                <w:lang w:eastAsia="ru-RU"/>
              </w:rPr>
              <w:t xml:space="preserve">  3/1</w:t>
            </w:r>
          </w:p>
        </w:tc>
        <w:tc>
          <w:tcPr>
            <w:tcW w:w="522" w:type="pct"/>
            <w:tcBorders>
              <w:top w:val="nil"/>
              <w:left w:val="nil"/>
              <w:bottom w:val="single" w:sz="4" w:space="0" w:color="auto"/>
              <w:right w:val="single" w:sz="4" w:space="0" w:color="auto"/>
            </w:tcBorders>
            <w:shd w:val="clear" w:color="auto" w:fill="auto"/>
            <w:vAlign w:val="center"/>
            <w:hideMark/>
          </w:tcPr>
          <w:p w14:paraId="5E5FA50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w:t>
            </w:r>
          </w:p>
        </w:tc>
        <w:tc>
          <w:tcPr>
            <w:tcW w:w="380" w:type="pct"/>
            <w:tcBorders>
              <w:top w:val="nil"/>
              <w:left w:val="nil"/>
              <w:bottom w:val="single" w:sz="4" w:space="0" w:color="auto"/>
              <w:right w:val="single" w:sz="4" w:space="0" w:color="auto"/>
            </w:tcBorders>
            <w:shd w:val="clear" w:color="auto" w:fill="auto"/>
            <w:vAlign w:val="center"/>
            <w:hideMark/>
          </w:tcPr>
          <w:p w14:paraId="164B2D67"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5D1987CE"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377BDD4D"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25E5A94B"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769C5F4F"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68015B53"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c>
          <w:tcPr>
            <w:tcW w:w="380" w:type="pct"/>
            <w:tcBorders>
              <w:top w:val="nil"/>
              <w:left w:val="nil"/>
              <w:bottom w:val="single" w:sz="4" w:space="0" w:color="auto"/>
              <w:right w:val="single" w:sz="4" w:space="0" w:color="auto"/>
            </w:tcBorders>
            <w:shd w:val="clear" w:color="auto" w:fill="auto"/>
            <w:vAlign w:val="center"/>
            <w:hideMark/>
          </w:tcPr>
          <w:p w14:paraId="17196249" w14:textId="77777777" w:rsidR="009C48E9" w:rsidRPr="002C63B1" w:rsidRDefault="009C48E9" w:rsidP="00665B78">
            <w:pPr>
              <w:spacing w:before="0" w:after="0"/>
              <w:ind w:firstLine="0"/>
              <w:contextualSpacing w:val="0"/>
              <w:jc w:val="center"/>
              <w:rPr>
                <w:rFonts w:eastAsia="Times New Roman" w:cs="Times New Roman"/>
                <w:color w:val="000000"/>
                <w:sz w:val="20"/>
                <w:szCs w:val="20"/>
                <w:lang w:eastAsia="ru-RU"/>
              </w:rPr>
            </w:pPr>
            <w:r w:rsidRPr="002C63B1">
              <w:rPr>
                <w:rFonts w:eastAsia="Times New Roman" w:cs="Times New Roman"/>
                <w:color w:val="000000"/>
                <w:sz w:val="20"/>
                <w:szCs w:val="20"/>
                <w:lang w:eastAsia="ru-RU"/>
              </w:rPr>
              <w:t>0</w:t>
            </w:r>
          </w:p>
        </w:tc>
      </w:tr>
    </w:tbl>
    <w:p w14:paraId="08BCD48F" w14:textId="77777777" w:rsidR="009C48E9" w:rsidRPr="002C63B1" w:rsidRDefault="009C48E9" w:rsidP="009C48E9"/>
    <w:p w14:paraId="1C52A247" w14:textId="2B733585" w:rsidR="00402399" w:rsidRPr="002C63B1" w:rsidRDefault="00402399" w:rsidP="00E57932">
      <w:pPr>
        <w:pStyle w:val="10"/>
        <w:numPr>
          <w:ilvl w:val="0"/>
          <w:numId w:val="7"/>
        </w:numPr>
      </w:pPr>
      <w:bookmarkStart w:id="192" w:name="_Toc138944893"/>
      <w:r w:rsidRPr="002C63B1">
        <w:lastRenderedPageBreak/>
        <w:t>Ценовые (тарифные) последствия</w:t>
      </w:r>
      <w:bookmarkEnd w:id="192"/>
    </w:p>
    <w:p w14:paraId="31E7D567" w14:textId="77777777" w:rsidR="00AA71A6" w:rsidRPr="002C63B1" w:rsidRDefault="00AA71A6" w:rsidP="00AA71A6">
      <w:pPr>
        <w:pStyle w:val="aa"/>
        <w:keepNext/>
        <w:keepLines/>
        <w:widowControl w:val="0"/>
        <w:numPr>
          <w:ilvl w:val="0"/>
          <w:numId w:val="13"/>
        </w:numPr>
        <w:spacing w:before="120"/>
        <w:contextualSpacing w:val="0"/>
        <w:outlineLvl w:val="1"/>
        <w:rPr>
          <w:rFonts w:eastAsiaTheme="majorEastAsia" w:cstheme="majorBidi"/>
          <w:b/>
          <w:bCs/>
          <w:vanish/>
          <w:szCs w:val="26"/>
        </w:rPr>
      </w:pPr>
      <w:bookmarkStart w:id="193" w:name="_Toc138944810"/>
      <w:bookmarkStart w:id="194" w:name="_Toc138944894"/>
      <w:bookmarkEnd w:id="193"/>
      <w:bookmarkEnd w:id="194"/>
    </w:p>
    <w:p w14:paraId="684125BE" w14:textId="77777777" w:rsidR="00AA71A6" w:rsidRPr="002C63B1" w:rsidRDefault="00AA71A6" w:rsidP="00AA71A6">
      <w:pPr>
        <w:pStyle w:val="aa"/>
        <w:keepNext/>
        <w:keepLines/>
        <w:widowControl w:val="0"/>
        <w:numPr>
          <w:ilvl w:val="0"/>
          <w:numId w:val="13"/>
        </w:numPr>
        <w:spacing w:before="120"/>
        <w:contextualSpacing w:val="0"/>
        <w:outlineLvl w:val="1"/>
        <w:rPr>
          <w:rFonts w:eastAsiaTheme="majorEastAsia" w:cstheme="majorBidi"/>
          <w:b/>
          <w:bCs/>
          <w:vanish/>
          <w:szCs w:val="26"/>
        </w:rPr>
      </w:pPr>
      <w:bookmarkStart w:id="195" w:name="_Toc138944811"/>
      <w:bookmarkStart w:id="196" w:name="_Toc138944895"/>
      <w:bookmarkEnd w:id="195"/>
      <w:bookmarkEnd w:id="196"/>
    </w:p>
    <w:p w14:paraId="314460AF" w14:textId="25F2A217" w:rsidR="00402399" w:rsidRPr="002C63B1" w:rsidRDefault="00402399" w:rsidP="00AA71A6">
      <w:pPr>
        <w:pStyle w:val="2"/>
        <w:numPr>
          <w:ilvl w:val="1"/>
          <w:numId w:val="13"/>
        </w:numPr>
      </w:pPr>
      <w:bookmarkStart w:id="197" w:name="_Toc138944896"/>
      <w:r w:rsidRPr="002C63B1">
        <w:t xml:space="preserve">Результаты </w:t>
      </w:r>
      <w:r w:rsidR="00940E5E" w:rsidRPr="002C63B1">
        <w:t xml:space="preserve">расчетов и </w:t>
      </w:r>
      <w:r w:rsidRPr="002C63B1">
        <w:t>оценки ценовых (тарифных) последствий реализации проектов схемы теплоснабжения на основании разработанных тарифно-балансовых моделей</w:t>
      </w:r>
      <w:bookmarkEnd w:id="197"/>
    </w:p>
    <w:p w14:paraId="37C73B59" w14:textId="7CD24CC8" w:rsidR="004C7F14" w:rsidRPr="002C63B1" w:rsidRDefault="004C7F14" w:rsidP="004C7F14">
      <w:r w:rsidRPr="002C63B1">
        <w:t>Для формирования целевых показателей роста тарифов использованы прогнозные индексы-дефляторы, устанавливаемые Минэкономразвития России.</w:t>
      </w:r>
    </w:p>
    <w:p w14:paraId="713C8A7D" w14:textId="77777777" w:rsidR="004C7F14" w:rsidRPr="002C63B1" w:rsidRDefault="004C7F14" w:rsidP="004C7F14">
      <w:pPr>
        <w:tabs>
          <w:tab w:val="left" w:pos="993"/>
          <w:tab w:val="left" w:pos="1276"/>
        </w:tabs>
        <w:autoSpaceDE w:val="0"/>
        <w:autoSpaceDN w:val="0"/>
        <w:adjustRightInd w:val="0"/>
      </w:pPr>
      <w:r w:rsidRPr="002C63B1">
        <w:t xml:space="preserve">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ниже. При этом необходимо отметить, что схема теплоснабжения является </w:t>
      </w:r>
      <w:proofErr w:type="spellStart"/>
      <w:r w:rsidRPr="002C63B1">
        <w:t>предпроектным</w:t>
      </w:r>
      <w:proofErr w:type="spellEnd"/>
      <w:r w:rsidRPr="002C63B1">
        <w:t xml:space="preserve"> документом, а утверждаемый тариф на тепловую энергию устанавливается регулирующим органом.</w:t>
      </w:r>
    </w:p>
    <w:p w14:paraId="3A99D05A" w14:textId="6A453B84" w:rsidR="004C7F14" w:rsidRPr="002C63B1" w:rsidRDefault="004C7F14" w:rsidP="004C7F14">
      <w:pPr>
        <w:pStyle w:val="af9"/>
      </w:pPr>
      <w:r w:rsidRPr="002C63B1">
        <w:t xml:space="preserve">Таблица </w:t>
      </w:r>
      <w:r w:rsidR="00991E40" w:rsidRPr="002C63B1">
        <w:rPr>
          <w:lang w:val="en-US"/>
        </w:rPr>
        <w:t>16</w:t>
      </w:r>
      <w:r w:rsidRPr="002C63B1">
        <w:t xml:space="preserve">. Результаты оценки ценовых (тарифных) последствий для котельной </w:t>
      </w:r>
      <w:proofErr w:type="spellStart"/>
      <w:r w:rsidRPr="002C63B1">
        <w:t>с.Новомошковское</w:t>
      </w:r>
      <w:proofErr w:type="spellEnd"/>
      <w:r w:rsidRPr="002C63B1">
        <w:t xml:space="preserve">, </w:t>
      </w:r>
      <w:proofErr w:type="spellStart"/>
      <w:r w:rsidRPr="002C63B1">
        <w:t>ул.Коммунальная</w:t>
      </w:r>
      <w:proofErr w:type="spellEnd"/>
      <w:r w:rsidRPr="002C63B1">
        <w:t xml:space="preserve"> 9</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867"/>
        <w:gridCol w:w="896"/>
        <w:gridCol w:w="1056"/>
        <w:gridCol w:w="896"/>
        <w:gridCol w:w="816"/>
        <w:gridCol w:w="896"/>
        <w:gridCol w:w="896"/>
        <w:gridCol w:w="819"/>
        <w:gridCol w:w="897"/>
      </w:tblGrid>
      <w:tr w:rsidR="004C7F14" w:rsidRPr="002C63B1" w14:paraId="03AFEAE7" w14:textId="77777777" w:rsidTr="006516F3">
        <w:trPr>
          <w:trHeight w:val="645"/>
        </w:trPr>
        <w:tc>
          <w:tcPr>
            <w:tcW w:w="0" w:type="auto"/>
            <w:shd w:val="clear" w:color="auto" w:fill="auto"/>
            <w:vAlign w:val="center"/>
            <w:hideMark/>
          </w:tcPr>
          <w:p w14:paraId="39DAD8C0" w14:textId="77777777" w:rsidR="004C7F14" w:rsidRPr="002C63B1" w:rsidRDefault="004C7F14" w:rsidP="006516F3">
            <w:pPr>
              <w:spacing w:before="0" w:after="0"/>
              <w:ind w:firstLine="0"/>
              <w:contextualSpacing w:val="0"/>
              <w:jc w:val="center"/>
              <w:rPr>
                <w:rFonts w:eastAsia="Times New Roman" w:cs="Times New Roman"/>
                <w:b/>
                <w:bCs/>
                <w:color w:val="000000"/>
                <w:sz w:val="16"/>
                <w:szCs w:val="18"/>
                <w:lang w:eastAsia="ru-RU"/>
              </w:rPr>
            </w:pPr>
            <w:r w:rsidRPr="002C63B1">
              <w:rPr>
                <w:rFonts w:eastAsia="Times New Roman" w:cs="Times New Roman"/>
                <w:b/>
                <w:bCs/>
                <w:color w:val="000000"/>
                <w:sz w:val="16"/>
                <w:szCs w:val="18"/>
                <w:lang w:eastAsia="ru-RU"/>
              </w:rPr>
              <w:t>Показатели</w:t>
            </w:r>
          </w:p>
        </w:tc>
        <w:tc>
          <w:tcPr>
            <w:tcW w:w="0" w:type="auto"/>
            <w:shd w:val="clear" w:color="auto" w:fill="auto"/>
            <w:vAlign w:val="center"/>
            <w:hideMark/>
          </w:tcPr>
          <w:p w14:paraId="1BB9FF3D" w14:textId="77777777" w:rsidR="004C7F14" w:rsidRPr="002C63B1" w:rsidRDefault="004C7F14" w:rsidP="006516F3">
            <w:pPr>
              <w:spacing w:before="0" w:after="0"/>
              <w:ind w:firstLine="0"/>
              <w:contextualSpacing w:val="0"/>
              <w:jc w:val="center"/>
              <w:rPr>
                <w:rFonts w:eastAsia="Times New Roman" w:cs="Times New Roman"/>
                <w:b/>
                <w:bCs/>
                <w:color w:val="000000"/>
                <w:sz w:val="16"/>
                <w:szCs w:val="18"/>
                <w:lang w:eastAsia="ru-RU"/>
              </w:rPr>
            </w:pPr>
            <w:r w:rsidRPr="002C63B1">
              <w:rPr>
                <w:rFonts w:eastAsia="Times New Roman" w:cs="Times New Roman"/>
                <w:b/>
                <w:bCs/>
                <w:color w:val="000000"/>
                <w:sz w:val="16"/>
                <w:szCs w:val="18"/>
                <w:lang w:eastAsia="ru-RU"/>
              </w:rPr>
              <w:t>Един. изм.</w:t>
            </w:r>
          </w:p>
        </w:tc>
        <w:tc>
          <w:tcPr>
            <w:tcW w:w="0" w:type="auto"/>
            <w:shd w:val="clear" w:color="auto" w:fill="auto"/>
            <w:vAlign w:val="center"/>
            <w:hideMark/>
          </w:tcPr>
          <w:p w14:paraId="4981978F"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2022</w:t>
            </w:r>
          </w:p>
        </w:tc>
        <w:tc>
          <w:tcPr>
            <w:tcW w:w="0" w:type="auto"/>
            <w:shd w:val="clear" w:color="auto" w:fill="auto"/>
            <w:vAlign w:val="center"/>
            <w:hideMark/>
          </w:tcPr>
          <w:p w14:paraId="0BA01EF8"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2023</w:t>
            </w:r>
          </w:p>
        </w:tc>
        <w:tc>
          <w:tcPr>
            <w:tcW w:w="0" w:type="auto"/>
            <w:shd w:val="clear" w:color="auto" w:fill="auto"/>
            <w:vAlign w:val="center"/>
            <w:hideMark/>
          </w:tcPr>
          <w:p w14:paraId="18D0D7A7"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2024</w:t>
            </w:r>
          </w:p>
        </w:tc>
        <w:tc>
          <w:tcPr>
            <w:tcW w:w="0" w:type="auto"/>
            <w:shd w:val="clear" w:color="auto" w:fill="auto"/>
            <w:vAlign w:val="center"/>
            <w:hideMark/>
          </w:tcPr>
          <w:p w14:paraId="1EEDE70E"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2025</w:t>
            </w:r>
          </w:p>
        </w:tc>
        <w:tc>
          <w:tcPr>
            <w:tcW w:w="0" w:type="auto"/>
            <w:shd w:val="clear" w:color="auto" w:fill="auto"/>
            <w:vAlign w:val="center"/>
            <w:hideMark/>
          </w:tcPr>
          <w:p w14:paraId="27C5BF35"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2026</w:t>
            </w:r>
          </w:p>
        </w:tc>
        <w:tc>
          <w:tcPr>
            <w:tcW w:w="0" w:type="auto"/>
            <w:shd w:val="clear" w:color="auto" w:fill="auto"/>
            <w:vAlign w:val="center"/>
            <w:hideMark/>
          </w:tcPr>
          <w:p w14:paraId="684513CA"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2027</w:t>
            </w:r>
          </w:p>
        </w:tc>
        <w:tc>
          <w:tcPr>
            <w:tcW w:w="0" w:type="auto"/>
            <w:shd w:val="clear" w:color="auto" w:fill="auto"/>
            <w:vAlign w:val="center"/>
            <w:hideMark/>
          </w:tcPr>
          <w:p w14:paraId="3D152DC9"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2028-2031</w:t>
            </w:r>
          </w:p>
        </w:tc>
        <w:tc>
          <w:tcPr>
            <w:tcW w:w="0" w:type="auto"/>
            <w:shd w:val="clear" w:color="auto" w:fill="auto"/>
            <w:vAlign w:val="center"/>
            <w:hideMark/>
          </w:tcPr>
          <w:p w14:paraId="708A4618"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val="en-US" w:eastAsia="ru-RU"/>
              </w:rPr>
            </w:pPr>
            <w:r w:rsidRPr="002C63B1">
              <w:rPr>
                <w:rFonts w:eastAsia="Times New Roman" w:cs="Times New Roman"/>
                <w:b/>
                <w:color w:val="000000"/>
                <w:sz w:val="16"/>
                <w:szCs w:val="18"/>
                <w:lang w:eastAsia="ru-RU"/>
              </w:rPr>
              <w:t>2032-204</w:t>
            </w:r>
            <w:r w:rsidRPr="002C63B1">
              <w:rPr>
                <w:rFonts w:eastAsia="Times New Roman" w:cs="Times New Roman"/>
                <w:b/>
                <w:color w:val="000000"/>
                <w:sz w:val="16"/>
                <w:szCs w:val="18"/>
                <w:lang w:val="en-US" w:eastAsia="ru-RU"/>
              </w:rPr>
              <w:t>2</w:t>
            </w:r>
          </w:p>
        </w:tc>
      </w:tr>
      <w:tr w:rsidR="004C7F14" w:rsidRPr="002C63B1" w14:paraId="6B9C83AD" w14:textId="77777777" w:rsidTr="006516F3">
        <w:trPr>
          <w:trHeight w:val="645"/>
        </w:trPr>
        <w:tc>
          <w:tcPr>
            <w:tcW w:w="0" w:type="auto"/>
            <w:shd w:val="clear" w:color="auto" w:fill="auto"/>
            <w:vAlign w:val="center"/>
            <w:hideMark/>
          </w:tcPr>
          <w:p w14:paraId="0ED34DDA"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НВВ</w:t>
            </w:r>
          </w:p>
        </w:tc>
        <w:tc>
          <w:tcPr>
            <w:tcW w:w="0" w:type="auto"/>
            <w:shd w:val="clear" w:color="auto" w:fill="auto"/>
            <w:vAlign w:val="center"/>
            <w:hideMark/>
          </w:tcPr>
          <w:p w14:paraId="5B5E64EF"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proofErr w:type="spellStart"/>
            <w:r w:rsidRPr="002C63B1">
              <w:rPr>
                <w:rFonts w:eastAsia="Times New Roman" w:cs="Times New Roman"/>
                <w:color w:val="000000"/>
                <w:sz w:val="16"/>
                <w:szCs w:val="18"/>
                <w:lang w:eastAsia="ru-RU"/>
              </w:rPr>
              <w:t>тыс.руб</w:t>
            </w:r>
            <w:proofErr w:type="spellEnd"/>
            <w:r w:rsidRPr="002C63B1">
              <w:rPr>
                <w:rFonts w:eastAsia="Times New Roman" w:cs="Times New Roman"/>
                <w:color w:val="000000"/>
                <w:sz w:val="16"/>
                <w:szCs w:val="18"/>
                <w:lang w:eastAsia="ru-RU"/>
              </w:rPr>
              <w:t>.</w:t>
            </w:r>
          </w:p>
        </w:tc>
        <w:tc>
          <w:tcPr>
            <w:tcW w:w="0" w:type="auto"/>
            <w:shd w:val="clear" w:color="000000" w:fill="FFFFFF"/>
            <w:vAlign w:val="center"/>
            <w:hideMark/>
          </w:tcPr>
          <w:p w14:paraId="4F52FC44"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115581,2</w:t>
            </w:r>
          </w:p>
        </w:tc>
        <w:tc>
          <w:tcPr>
            <w:tcW w:w="0" w:type="auto"/>
            <w:shd w:val="clear" w:color="000000" w:fill="FFFFFF"/>
            <w:noWrap/>
            <w:vAlign w:val="center"/>
            <w:hideMark/>
          </w:tcPr>
          <w:p w14:paraId="3DA49592"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117959,2428</w:t>
            </w:r>
          </w:p>
        </w:tc>
        <w:tc>
          <w:tcPr>
            <w:tcW w:w="0" w:type="auto"/>
            <w:shd w:val="clear" w:color="000000" w:fill="FFFFFF"/>
            <w:noWrap/>
            <w:vAlign w:val="center"/>
            <w:hideMark/>
          </w:tcPr>
          <w:p w14:paraId="6E0AC5D9"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120411,18</w:t>
            </w:r>
          </w:p>
        </w:tc>
        <w:tc>
          <w:tcPr>
            <w:tcW w:w="0" w:type="auto"/>
            <w:shd w:val="clear" w:color="000000" w:fill="FFFFFF"/>
            <w:noWrap/>
            <w:vAlign w:val="center"/>
            <w:hideMark/>
          </w:tcPr>
          <w:p w14:paraId="2E54FE6F"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122939,8</w:t>
            </w:r>
          </w:p>
        </w:tc>
        <w:tc>
          <w:tcPr>
            <w:tcW w:w="0" w:type="auto"/>
            <w:shd w:val="clear" w:color="000000" w:fill="FFFFFF"/>
            <w:noWrap/>
            <w:vAlign w:val="center"/>
            <w:hideMark/>
          </w:tcPr>
          <w:p w14:paraId="0DB1B1AF"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125548,01</w:t>
            </w:r>
          </w:p>
        </w:tc>
        <w:tc>
          <w:tcPr>
            <w:tcW w:w="0" w:type="auto"/>
            <w:shd w:val="clear" w:color="000000" w:fill="FFFFFF"/>
            <w:noWrap/>
            <w:vAlign w:val="center"/>
            <w:hideMark/>
          </w:tcPr>
          <w:p w14:paraId="74FA3361"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128238,83</w:t>
            </w:r>
          </w:p>
        </w:tc>
        <w:tc>
          <w:tcPr>
            <w:tcW w:w="0" w:type="auto"/>
            <w:shd w:val="clear" w:color="000000" w:fill="FFFFFF"/>
            <w:noWrap/>
            <w:vAlign w:val="center"/>
            <w:hideMark/>
          </w:tcPr>
          <w:p w14:paraId="3D9201E8"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139425,1</w:t>
            </w:r>
          </w:p>
        </w:tc>
        <w:tc>
          <w:tcPr>
            <w:tcW w:w="0" w:type="auto"/>
            <w:shd w:val="clear" w:color="000000" w:fill="FFFFFF"/>
            <w:noWrap/>
            <w:vAlign w:val="center"/>
            <w:hideMark/>
          </w:tcPr>
          <w:p w14:paraId="255FE9E4"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171025,49</w:t>
            </w:r>
          </w:p>
        </w:tc>
      </w:tr>
      <w:tr w:rsidR="004C7F14" w:rsidRPr="002C63B1" w14:paraId="4F6F205B" w14:textId="77777777" w:rsidTr="006516F3">
        <w:trPr>
          <w:trHeight w:val="645"/>
        </w:trPr>
        <w:tc>
          <w:tcPr>
            <w:tcW w:w="0" w:type="auto"/>
            <w:shd w:val="clear" w:color="auto" w:fill="auto"/>
            <w:vAlign w:val="center"/>
            <w:hideMark/>
          </w:tcPr>
          <w:p w14:paraId="6E74785C"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Полезный отпуск</w:t>
            </w:r>
          </w:p>
        </w:tc>
        <w:tc>
          <w:tcPr>
            <w:tcW w:w="0" w:type="auto"/>
            <w:shd w:val="clear" w:color="auto" w:fill="auto"/>
            <w:vAlign w:val="center"/>
            <w:hideMark/>
          </w:tcPr>
          <w:p w14:paraId="053A4CA6"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proofErr w:type="spellStart"/>
            <w:r w:rsidRPr="002C63B1">
              <w:rPr>
                <w:rFonts w:eastAsia="Times New Roman" w:cs="Times New Roman"/>
                <w:color w:val="000000"/>
                <w:sz w:val="16"/>
                <w:szCs w:val="18"/>
                <w:lang w:eastAsia="ru-RU"/>
              </w:rPr>
              <w:t>тыс.Гкал</w:t>
            </w:r>
            <w:proofErr w:type="spellEnd"/>
          </w:p>
        </w:tc>
        <w:tc>
          <w:tcPr>
            <w:tcW w:w="0" w:type="auto"/>
            <w:shd w:val="clear" w:color="000000" w:fill="FFFFFF"/>
            <w:noWrap/>
            <w:vAlign w:val="center"/>
            <w:hideMark/>
          </w:tcPr>
          <w:p w14:paraId="289B2D16"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641D61F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5644D4D7"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29A62335"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65A17FB1"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7FACA887"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1DCA2D38"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c>
          <w:tcPr>
            <w:tcW w:w="0" w:type="auto"/>
            <w:shd w:val="clear" w:color="000000" w:fill="FFFFFF"/>
            <w:noWrap/>
            <w:vAlign w:val="center"/>
            <w:hideMark/>
          </w:tcPr>
          <w:p w14:paraId="70357FA7"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0,352</w:t>
            </w:r>
          </w:p>
        </w:tc>
      </w:tr>
      <w:tr w:rsidR="004C7F14" w:rsidRPr="002C63B1" w14:paraId="264C74CB" w14:textId="77777777" w:rsidTr="006516F3">
        <w:trPr>
          <w:trHeight w:val="1035"/>
        </w:trPr>
        <w:tc>
          <w:tcPr>
            <w:tcW w:w="0" w:type="auto"/>
            <w:shd w:val="clear" w:color="auto" w:fill="auto"/>
            <w:vAlign w:val="center"/>
            <w:hideMark/>
          </w:tcPr>
          <w:p w14:paraId="7539121B"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Тариф среднегодовой, без НДС</w:t>
            </w:r>
          </w:p>
        </w:tc>
        <w:tc>
          <w:tcPr>
            <w:tcW w:w="0" w:type="auto"/>
            <w:shd w:val="clear" w:color="auto" w:fill="auto"/>
            <w:vAlign w:val="center"/>
            <w:hideMark/>
          </w:tcPr>
          <w:p w14:paraId="297887DA"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руб./Гкал</w:t>
            </w:r>
          </w:p>
        </w:tc>
        <w:tc>
          <w:tcPr>
            <w:tcW w:w="0" w:type="auto"/>
            <w:shd w:val="clear" w:color="000000" w:fill="FFFFFF"/>
            <w:noWrap/>
            <w:vAlign w:val="center"/>
            <w:hideMark/>
          </w:tcPr>
          <w:p w14:paraId="10007B5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3753,6324</w:t>
            </w:r>
          </w:p>
        </w:tc>
        <w:tc>
          <w:tcPr>
            <w:tcW w:w="0" w:type="auto"/>
            <w:shd w:val="clear" w:color="000000" w:fill="FFFFFF"/>
            <w:noWrap/>
            <w:vAlign w:val="center"/>
            <w:hideMark/>
          </w:tcPr>
          <w:p w14:paraId="7D891EA2"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3351,11</w:t>
            </w:r>
          </w:p>
        </w:tc>
        <w:tc>
          <w:tcPr>
            <w:tcW w:w="0" w:type="auto"/>
            <w:shd w:val="clear" w:color="000000" w:fill="FFFFFF"/>
            <w:noWrap/>
            <w:vAlign w:val="center"/>
            <w:hideMark/>
          </w:tcPr>
          <w:p w14:paraId="10691F1F"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3420,77</w:t>
            </w:r>
          </w:p>
        </w:tc>
        <w:tc>
          <w:tcPr>
            <w:tcW w:w="0" w:type="auto"/>
            <w:shd w:val="clear" w:color="000000" w:fill="FFFFFF"/>
            <w:noWrap/>
            <w:vAlign w:val="center"/>
            <w:hideMark/>
          </w:tcPr>
          <w:p w14:paraId="2BDB9BE4"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3492,61</w:t>
            </w:r>
          </w:p>
        </w:tc>
        <w:tc>
          <w:tcPr>
            <w:tcW w:w="0" w:type="auto"/>
            <w:shd w:val="clear" w:color="000000" w:fill="FFFFFF"/>
            <w:noWrap/>
            <w:vAlign w:val="center"/>
            <w:hideMark/>
          </w:tcPr>
          <w:p w14:paraId="22F83313"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3566,70</w:t>
            </w:r>
          </w:p>
        </w:tc>
        <w:tc>
          <w:tcPr>
            <w:tcW w:w="0" w:type="auto"/>
            <w:shd w:val="clear" w:color="000000" w:fill="FFFFFF"/>
            <w:noWrap/>
            <w:vAlign w:val="center"/>
            <w:hideMark/>
          </w:tcPr>
          <w:p w14:paraId="26CC310D"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3643,15</w:t>
            </w:r>
          </w:p>
        </w:tc>
        <w:tc>
          <w:tcPr>
            <w:tcW w:w="0" w:type="auto"/>
            <w:shd w:val="clear" w:color="000000" w:fill="FFFFFF"/>
            <w:noWrap/>
            <w:vAlign w:val="center"/>
            <w:hideMark/>
          </w:tcPr>
          <w:p w14:paraId="02828EB3"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3960,94</w:t>
            </w:r>
          </w:p>
        </w:tc>
        <w:tc>
          <w:tcPr>
            <w:tcW w:w="0" w:type="auto"/>
            <w:shd w:val="clear" w:color="000000" w:fill="FFFFFF"/>
            <w:noWrap/>
            <w:vAlign w:val="center"/>
            <w:hideMark/>
          </w:tcPr>
          <w:p w14:paraId="65A92DB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4858,68</w:t>
            </w:r>
          </w:p>
        </w:tc>
      </w:tr>
      <w:tr w:rsidR="004C7F14" w:rsidRPr="002C63B1" w14:paraId="5EACC5FC" w14:textId="77777777" w:rsidTr="006516F3">
        <w:trPr>
          <w:trHeight w:val="645"/>
        </w:trPr>
        <w:tc>
          <w:tcPr>
            <w:tcW w:w="0" w:type="auto"/>
            <w:shd w:val="clear" w:color="auto" w:fill="auto"/>
            <w:vAlign w:val="center"/>
            <w:hideMark/>
          </w:tcPr>
          <w:p w14:paraId="5E296503"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Динамика роста</w:t>
            </w:r>
          </w:p>
        </w:tc>
        <w:tc>
          <w:tcPr>
            <w:tcW w:w="0" w:type="auto"/>
            <w:shd w:val="clear" w:color="auto" w:fill="auto"/>
            <w:vAlign w:val="center"/>
            <w:hideMark/>
          </w:tcPr>
          <w:p w14:paraId="7515190D"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w:t>
            </w:r>
          </w:p>
        </w:tc>
        <w:tc>
          <w:tcPr>
            <w:tcW w:w="0" w:type="auto"/>
            <w:shd w:val="clear" w:color="000000" w:fill="FFFFFF"/>
            <w:noWrap/>
            <w:vAlign w:val="center"/>
            <w:hideMark/>
          </w:tcPr>
          <w:p w14:paraId="456EF651"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 </w:t>
            </w:r>
          </w:p>
        </w:tc>
        <w:tc>
          <w:tcPr>
            <w:tcW w:w="0" w:type="auto"/>
            <w:shd w:val="clear" w:color="000000" w:fill="FFFFFF"/>
            <w:noWrap/>
            <w:vAlign w:val="center"/>
            <w:hideMark/>
          </w:tcPr>
          <w:p w14:paraId="4CEC5F29"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-10,72</w:t>
            </w:r>
          </w:p>
        </w:tc>
        <w:tc>
          <w:tcPr>
            <w:tcW w:w="0" w:type="auto"/>
            <w:shd w:val="clear" w:color="000000" w:fill="FFFFFF"/>
            <w:noWrap/>
            <w:vAlign w:val="center"/>
            <w:hideMark/>
          </w:tcPr>
          <w:p w14:paraId="230B8AA7"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2,08</w:t>
            </w:r>
          </w:p>
        </w:tc>
        <w:tc>
          <w:tcPr>
            <w:tcW w:w="0" w:type="auto"/>
            <w:shd w:val="clear" w:color="000000" w:fill="FFFFFF"/>
            <w:noWrap/>
            <w:vAlign w:val="center"/>
            <w:hideMark/>
          </w:tcPr>
          <w:p w14:paraId="0CD2EB95"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2,10</w:t>
            </w:r>
          </w:p>
        </w:tc>
        <w:tc>
          <w:tcPr>
            <w:tcW w:w="0" w:type="auto"/>
            <w:shd w:val="clear" w:color="000000" w:fill="FFFFFF"/>
            <w:noWrap/>
            <w:vAlign w:val="center"/>
            <w:hideMark/>
          </w:tcPr>
          <w:p w14:paraId="12A46E7A"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2,12</w:t>
            </w:r>
          </w:p>
        </w:tc>
        <w:tc>
          <w:tcPr>
            <w:tcW w:w="0" w:type="auto"/>
            <w:shd w:val="clear" w:color="000000" w:fill="FFFFFF"/>
            <w:noWrap/>
            <w:vAlign w:val="center"/>
            <w:hideMark/>
          </w:tcPr>
          <w:p w14:paraId="492EEC67"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2,14</w:t>
            </w:r>
          </w:p>
        </w:tc>
        <w:tc>
          <w:tcPr>
            <w:tcW w:w="0" w:type="auto"/>
            <w:shd w:val="clear" w:color="000000" w:fill="FFFFFF"/>
            <w:noWrap/>
            <w:vAlign w:val="center"/>
            <w:hideMark/>
          </w:tcPr>
          <w:p w14:paraId="282FFA18"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15,79</w:t>
            </w:r>
          </w:p>
        </w:tc>
        <w:tc>
          <w:tcPr>
            <w:tcW w:w="0" w:type="auto"/>
            <w:shd w:val="clear" w:color="000000" w:fill="FFFFFF"/>
            <w:noWrap/>
            <w:vAlign w:val="center"/>
            <w:hideMark/>
          </w:tcPr>
          <w:p w14:paraId="539A39E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rFonts w:eastAsia="Times New Roman" w:cs="Times New Roman"/>
                <w:sz w:val="16"/>
                <w:szCs w:val="18"/>
                <w:lang w:eastAsia="ru-RU"/>
              </w:rPr>
              <w:t>22,66</w:t>
            </w:r>
          </w:p>
        </w:tc>
      </w:tr>
    </w:tbl>
    <w:p w14:paraId="253437AE" w14:textId="77777777" w:rsidR="004C7F14" w:rsidRPr="002C63B1" w:rsidRDefault="004C7F14" w:rsidP="004C7F14">
      <w:pPr>
        <w:spacing w:before="0" w:after="0"/>
        <w:ind w:firstLine="0"/>
        <w:contextualSpacing w:val="0"/>
        <w:rPr>
          <w:rFonts w:cs="Times New Roman"/>
          <w:sz w:val="20"/>
          <w:szCs w:val="20"/>
        </w:rPr>
      </w:pPr>
    </w:p>
    <w:p w14:paraId="5F48CD99" w14:textId="4980B0E9" w:rsidR="004C7F14" w:rsidRPr="002C63B1" w:rsidRDefault="004C7F14" w:rsidP="004C7F14">
      <w:pPr>
        <w:pStyle w:val="af9"/>
        <w:rPr>
          <w:rFonts w:cs="Times New Roman"/>
          <w:szCs w:val="20"/>
        </w:rPr>
      </w:pPr>
      <w:r w:rsidRPr="002C63B1">
        <w:t xml:space="preserve">Таблица </w:t>
      </w:r>
      <w:r w:rsidR="00991E40" w:rsidRPr="002C63B1">
        <w:rPr>
          <w:lang w:val="en-US"/>
        </w:rPr>
        <w:t>17</w:t>
      </w:r>
      <w:r w:rsidRPr="002C63B1">
        <w:t xml:space="preserve">. Результаты оценки ценовых (тарифных) последствий для котельной </w:t>
      </w:r>
      <w:proofErr w:type="spellStart"/>
      <w:r w:rsidRPr="002C63B1">
        <w:t>с.Новомошковское</w:t>
      </w:r>
      <w:proofErr w:type="spellEnd"/>
      <w:r w:rsidRPr="002C63B1">
        <w:t xml:space="preserve">, </w:t>
      </w:r>
      <w:proofErr w:type="spellStart"/>
      <w:proofErr w:type="gramStart"/>
      <w:r w:rsidRPr="002C63B1">
        <w:t>пер.Школьный</w:t>
      </w:r>
      <w:proofErr w:type="spellEnd"/>
      <w:proofErr w:type="gramEnd"/>
      <w:r w:rsidRPr="002C63B1">
        <w:t xml:space="preserve"> 3/1</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867"/>
        <w:gridCol w:w="896"/>
        <w:gridCol w:w="1056"/>
        <w:gridCol w:w="896"/>
        <w:gridCol w:w="816"/>
        <w:gridCol w:w="896"/>
        <w:gridCol w:w="896"/>
        <w:gridCol w:w="819"/>
        <w:gridCol w:w="897"/>
      </w:tblGrid>
      <w:tr w:rsidR="004C7F14" w:rsidRPr="002C63B1" w14:paraId="0F6AA38C" w14:textId="77777777" w:rsidTr="006516F3">
        <w:trPr>
          <w:trHeight w:val="645"/>
          <w:tblHeader/>
        </w:trPr>
        <w:tc>
          <w:tcPr>
            <w:tcW w:w="0" w:type="auto"/>
            <w:shd w:val="clear" w:color="auto" w:fill="auto"/>
            <w:vAlign w:val="center"/>
            <w:hideMark/>
          </w:tcPr>
          <w:p w14:paraId="07045A0D" w14:textId="77777777" w:rsidR="004C7F14" w:rsidRPr="002C63B1" w:rsidRDefault="004C7F14" w:rsidP="006516F3">
            <w:pPr>
              <w:spacing w:before="0" w:after="0"/>
              <w:ind w:firstLine="0"/>
              <w:contextualSpacing w:val="0"/>
              <w:jc w:val="center"/>
              <w:rPr>
                <w:rFonts w:eastAsia="Times New Roman" w:cs="Times New Roman"/>
                <w:b/>
                <w:bCs/>
                <w:color w:val="000000"/>
                <w:sz w:val="16"/>
                <w:szCs w:val="18"/>
                <w:lang w:eastAsia="ru-RU"/>
              </w:rPr>
            </w:pPr>
            <w:r w:rsidRPr="002C63B1">
              <w:rPr>
                <w:rFonts w:eastAsia="Times New Roman" w:cs="Times New Roman"/>
                <w:b/>
                <w:bCs/>
                <w:color w:val="000000"/>
                <w:sz w:val="16"/>
                <w:szCs w:val="18"/>
                <w:lang w:eastAsia="ru-RU"/>
              </w:rPr>
              <w:t>Показатели</w:t>
            </w:r>
          </w:p>
        </w:tc>
        <w:tc>
          <w:tcPr>
            <w:tcW w:w="0" w:type="auto"/>
            <w:shd w:val="clear" w:color="auto" w:fill="auto"/>
            <w:vAlign w:val="center"/>
            <w:hideMark/>
          </w:tcPr>
          <w:p w14:paraId="4CFF54AD" w14:textId="77777777" w:rsidR="004C7F14" w:rsidRPr="002C63B1" w:rsidRDefault="004C7F14" w:rsidP="006516F3">
            <w:pPr>
              <w:spacing w:before="0" w:after="0"/>
              <w:ind w:firstLine="0"/>
              <w:contextualSpacing w:val="0"/>
              <w:jc w:val="center"/>
              <w:rPr>
                <w:rFonts w:eastAsia="Times New Roman" w:cs="Times New Roman"/>
                <w:b/>
                <w:bCs/>
                <w:color w:val="000000"/>
                <w:sz w:val="16"/>
                <w:szCs w:val="18"/>
                <w:lang w:eastAsia="ru-RU"/>
              </w:rPr>
            </w:pPr>
            <w:r w:rsidRPr="002C63B1">
              <w:rPr>
                <w:rFonts w:eastAsia="Times New Roman" w:cs="Times New Roman"/>
                <w:b/>
                <w:bCs/>
                <w:color w:val="000000"/>
                <w:sz w:val="16"/>
                <w:szCs w:val="18"/>
                <w:lang w:eastAsia="ru-RU"/>
              </w:rPr>
              <w:t>Един. изм.</w:t>
            </w:r>
          </w:p>
        </w:tc>
        <w:tc>
          <w:tcPr>
            <w:tcW w:w="0" w:type="auto"/>
            <w:shd w:val="clear" w:color="auto" w:fill="auto"/>
            <w:vAlign w:val="center"/>
            <w:hideMark/>
          </w:tcPr>
          <w:p w14:paraId="7A605446"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2022</w:t>
            </w:r>
          </w:p>
        </w:tc>
        <w:tc>
          <w:tcPr>
            <w:tcW w:w="0" w:type="auto"/>
            <w:shd w:val="clear" w:color="auto" w:fill="auto"/>
            <w:vAlign w:val="center"/>
            <w:hideMark/>
          </w:tcPr>
          <w:p w14:paraId="5C8E030E"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2023</w:t>
            </w:r>
          </w:p>
        </w:tc>
        <w:tc>
          <w:tcPr>
            <w:tcW w:w="0" w:type="auto"/>
            <w:shd w:val="clear" w:color="auto" w:fill="auto"/>
            <w:vAlign w:val="center"/>
            <w:hideMark/>
          </w:tcPr>
          <w:p w14:paraId="4F181337"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2024</w:t>
            </w:r>
          </w:p>
        </w:tc>
        <w:tc>
          <w:tcPr>
            <w:tcW w:w="0" w:type="auto"/>
            <w:shd w:val="clear" w:color="auto" w:fill="auto"/>
            <w:vAlign w:val="center"/>
            <w:hideMark/>
          </w:tcPr>
          <w:p w14:paraId="69A60ABB"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2025</w:t>
            </w:r>
          </w:p>
        </w:tc>
        <w:tc>
          <w:tcPr>
            <w:tcW w:w="0" w:type="auto"/>
            <w:shd w:val="clear" w:color="auto" w:fill="auto"/>
            <w:vAlign w:val="center"/>
            <w:hideMark/>
          </w:tcPr>
          <w:p w14:paraId="21F69B66"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2026</w:t>
            </w:r>
          </w:p>
        </w:tc>
        <w:tc>
          <w:tcPr>
            <w:tcW w:w="0" w:type="auto"/>
            <w:shd w:val="clear" w:color="auto" w:fill="auto"/>
            <w:vAlign w:val="center"/>
            <w:hideMark/>
          </w:tcPr>
          <w:p w14:paraId="0CB46E60"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2027</w:t>
            </w:r>
          </w:p>
        </w:tc>
        <w:tc>
          <w:tcPr>
            <w:tcW w:w="0" w:type="auto"/>
            <w:shd w:val="clear" w:color="auto" w:fill="auto"/>
            <w:vAlign w:val="center"/>
            <w:hideMark/>
          </w:tcPr>
          <w:p w14:paraId="00FB15F2"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eastAsia="ru-RU"/>
              </w:rPr>
            </w:pPr>
            <w:r w:rsidRPr="002C63B1">
              <w:rPr>
                <w:rFonts w:eastAsia="Times New Roman" w:cs="Times New Roman"/>
                <w:b/>
                <w:color w:val="000000"/>
                <w:sz w:val="16"/>
                <w:szCs w:val="18"/>
                <w:lang w:eastAsia="ru-RU"/>
              </w:rPr>
              <w:t>2028-2031</w:t>
            </w:r>
          </w:p>
        </w:tc>
        <w:tc>
          <w:tcPr>
            <w:tcW w:w="0" w:type="auto"/>
            <w:shd w:val="clear" w:color="auto" w:fill="auto"/>
            <w:vAlign w:val="center"/>
            <w:hideMark/>
          </w:tcPr>
          <w:p w14:paraId="3B8599D0" w14:textId="77777777" w:rsidR="004C7F14" w:rsidRPr="002C63B1" w:rsidRDefault="004C7F14" w:rsidP="006516F3">
            <w:pPr>
              <w:spacing w:before="0" w:after="0"/>
              <w:ind w:firstLine="0"/>
              <w:contextualSpacing w:val="0"/>
              <w:jc w:val="center"/>
              <w:rPr>
                <w:rFonts w:eastAsia="Times New Roman" w:cs="Times New Roman"/>
                <w:b/>
                <w:color w:val="000000"/>
                <w:sz w:val="16"/>
                <w:szCs w:val="18"/>
                <w:lang w:val="en-US" w:eastAsia="ru-RU"/>
              </w:rPr>
            </w:pPr>
            <w:r w:rsidRPr="002C63B1">
              <w:rPr>
                <w:rFonts w:eastAsia="Times New Roman" w:cs="Times New Roman"/>
                <w:b/>
                <w:color w:val="000000"/>
                <w:sz w:val="16"/>
                <w:szCs w:val="18"/>
                <w:lang w:eastAsia="ru-RU"/>
              </w:rPr>
              <w:t>2032-204</w:t>
            </w:r>
            <w:r w:rsidRPr="002C63B1">
              <w:rPr>
                <w:rFonts w:eastAsia="Times New Roman" w:cs="Times New Roman"/>
                <w:b/>
                <w:color w:val="000000"/>
                <w:sz w:val="16"/>
                <w:szCs w:val="18"/>
                <w:lang w:val="en-US" w:eastAsia="ru-RU"/>
              </w:rPr>
              <w:t>2</w:t>
            </w:r>
          </w:p>
        </w:tc>
      </w:tr>
      <w:tr w:rsidR="004C7F14" w:rsidRPr="002C63B1" w14:paraId="5073F770" w14:textId="77777777" w:rsidTr="006516F3">
        <w:trPr>
          <w:trHeight w:val="645"/>
        </w:trPr>
        <w:tc>
          <w:tcPr>
            <w:tcW w:w="0" w:type="auto"/>
            <w:shd w:val="clear" w:color="auto" w:fill="auto"/>
            <w:vAlign w:val="center"/>
            <w:hideMark/>
          </w:tcPr>
          <w:p w14:paraId="0910EEC8"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НВВ</w:t>
            </w:r>
          </w:p>
        </w:tc>
        <w:tc>
          <w:tcPr>
            <w:tcW w:w="0" w:type="auto"/>
            <w:shd w:val="clear" w:color="auto" w:fill="auto"/>
            <w:vAlign w:val="center"/>
            <w:hideMark/>
          </w:tcPr>
          <w:p w14:paraId="69A5159E"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proofErr w:type="spellStart"/>
            <w:r w:rsidRPr="002C63B1">
              <w:rPr>
                <w:rFonts w:eastAsia="Times New Roman" w:cs="Times New Roman"/>
                <w:color w:val="000000"/>
                <w:sz w:val="16"/>
                <w:szCs w:val="18"/>
                <w:lang w:eastAsia="ru-RU"/>
              </w:rPr>
              <w:t>тыс.руб</w:t>
            </w:r>
            <w:proofErr w:type="spellEnd"/>
            <w:r w:rsidRPr="002C63B1">
              <w:rPr>
                <w:rFonts w:eastAsia="Times New Roman" w:cs="Times New Roman"/>
                <w:color w:val="000000"/>
                <w:sz w:val="16"/>
                <w:szCs w:val="18"/>
                <w:lang w:eastAsia="ru-RU"/>
              </w:rPr>
              <w:t>.</w:t>
            </w:r>
          </w:p>
        </w:tc>
        <w:tc>
          <w:tcPr>
            <w:tcW w:w="0" w:type="auto"/>
            <w:shd w:val="clear" w:color="000000" w:fill="FFFFFF"/>
            <w:vAlign w:val="center"/>
            <w:hideMark/>
          </w:tcPr>
          <w:p w14:paraId="7D3B399E"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115581,2</w:t>
            </w:r>
          </w:p>
        </w:tc>
        <w:tc>
          <w:tcPr>
            <w:tcW w:w="0" w:type="auto"/>
            <w:shd w:val="clear" w:color="000000" w:fill="FFFFFF"/>
            <w:noWrap/>
            <w:vAlign w:val="center"/>
            <w:hideMark/>
          </w:tcPr>
          <w:p w14:paraId="641E5FD4"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117959,2428</w:t>
            </w:r>
          </w:p>
        </w:tc>
        <w:tc>
          <w:tcPr>
            <w:tcW w:w="0" w:type="auto"/>
            <w:shd w:val="clear" w:color="000000" w:fill="FFFFFF"/>
            <w:noWrap/>
            <w:vAlign w:val="center"/>
            <w:hideMark/>
          </w:tcPr>
          <w:p w14:paraId="7C4F248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120411,18</w:t>
            </w:r>
          </w:p>
        </w:tc>
        <w:tc>
          <w:tcPr>
            <w:tcW w:w="0" w:type="auto"/>
            <w:shd w:val="clear" w:color="000000" w:fill="FFFFFF"/>
            <w:noWrap/>
            <w:vAlign w:val="center"/>
            <w:hideMark/>
          </w:tcPr>
          <w:p w14:paraId="033A1B94"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122939,8</w:t>
            </w:r>
          </w:p>
        </w:tc>
        <w:tc>
          <w:tcPr>
            <w:tcW w:w="0" w:type="auto"/>
            <w:shd w:val="clear" w:color="000000" w:fill="FFFFFF"/>
            <w:noWrap/>
            <w:vAlign w:val="center"/>
            <w:hideMark/>
          </w:tcPr>
          <w:p w14:paraId="6740B509"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125548,01</w:t>
            </w:r>
          </w:p>
        </w:tc>
        <w:tc>
          <w:tcPr>
            <w:tcW w:w="0" w:type="auto"/>
            <w:shd w:val="clear" w:color="000000" w:fill="FFFFFF"/>
            <w:noWrap/>
            <w:vAlign w:val="center"/>
            <w:hideMark/>
          </w:tcPr>
          <w:p w14:paraId="386E03E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128238,83</w:t>
            </w:r>
          </w:p>
        </w:tc>
        <w:tc>
          <w:tcPr>
            <w:tcW w:w="0" w:type="auto"/>
            <w:shd w:val="clear" w:color="000000" w:fill="FFFFFF"/>
            <w:noWrap/>
            <w:vAlign w:val="center"/>
            <w:hideMark/>
          </w:tcPr>
          <w:p w14:paraId="6F99438E"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139425,1</w:t>
            </w:r>
          </w:p>
        </w:tc>
        <w:tc>
          <w:tcPr>
            <w:tcW w:w="0" w:type="auto"/>
            <w:shd w:val="clear" w:color="000000" w:fill="FFFFFF"/>
            <w:noWrap/>
            <w:vAlign w:val="center"/>
            <w:hideMark/>
          </w:tcPr>
          <w:p w14:paraId="65C1A215"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171025,49</w:t>
            </w:r>
          </w:p>
        </w:tc>
      </w:tr>
      <w:tr w:rsidR="004C7F14" w:rsidRPr="002C63B1" w14:paraId="5EE3BBBC" w14:textId="77777777" w:rsidTr="006516F3">
        <w:trPr>
          <w:trHeight w:val="645"/>
        </w:trPr>
        <w:tc>
          <w:tcPr>
            <w:tcW w:w="0" w:type="auto"/>
            <w:shd w:val="clear" w:color="auto" w:fill="auto"/>
            <w:vAlign w:val="center"/>
            <w:hideMark/>
          </w:tcPr>
          <w:p w14:paraId="0BE86E8A"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Полезный отпуск</w:t>
            </w:r>
          </w:p>
        </w:tc>
        <w:tc>
          <w:tcPr>
            <w:tcW w:w="0" w:type="auto"/>
            <w:shd w:val="clear" w:color="auto" w:fill="auto"/>
            <w:vAlign w:val="center"/>
            <w:hideMark/>
          </w:tcPr>
          <w:p w14:paraId="6EE5585B"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proofErr w:type="spellStart"/>
            <w:r w:rsidRPr="002C63B1">
              <w:rPr>
                <w:rFonts w:eastAsia="Times New Roman" w:cs="Times New Roman"/>
                <w:color w:val="000000"/>
                <w:sz w:val="16"/>
                <w:szCs w:val="18"/>
                <w:lang w:eastAsia="ru-RU"/>
              </w:rPr>
              <w:t>тыс.Гкал</w:t>
            </w:r>
            <w:proofErr w:type="spellEnd"/>
          </w:p>
        </w:tc>
        <w:tc>
          <w:tcPr>
            <w:tcW w:w="0" w:type="auto"/>
            <w:shd w:val="clear" w:color="000000" w:fill="FFFFFF"/>
            <w:noWrap/>
            <w:vAlign w:val="center"/>
            <w:hideMark/>
          </w:tcPr>
          <w:p w14:paraId="6F7B8C0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71B8A543"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53A8F3C0"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139BE2B2"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5E548740"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6BD5921E"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7B536A01"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c>
          <w:tcPr>
            <w:tcW w:w="0" w:type="auto"/>
            <w:shd w:val="clear" w:color="000000" w:fill="FFFFFF"/>
            <w:noWrap/>
            <w:vAlign w:val="center"/>
            <w:hideMark/>
          </w:tcPr>
          <w:p w14:paraId="4A1691C9"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0,369</w:t>
            </w:r>
          </w:p>
        </w:tc>
      </w:tr>
      <w:tr w:rsidR="004C7F14" w:rsidRPr="002C63B1" w14:paraId="490520CA" w14:textId="77777777" w:rsidTr="006516F3">
        <w:trPr>
          <w:trHeight w:val="1035"/>
        </w:trPr>
        <w:tc>
          <w:tcPr>
            <w:tcW w:w="0" w:type="auto"/>
            <w:shd w:val="clear" w:color="auto" w:fill="auto"/>
            <w:vAlign w:val="center"/>
            <w:hideMark/>
          </w:tcPr>
          <w:p w14:paraId="61A614D4"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Тариф среднегодовой, без НДС</w:t>
            </w:r>
          </w:p>
        </w:tc>
        <w:tc>
          <w:tcPr>
            <w:tcW w:w="0" w:type="auto"/>
            <w:shd w:val="clear" w:color="auto" w:fill="auto"/>
            <w:vAlign w:val="center"/>
            <w:hideMark/>
          </w:tcPr>
          <w:p w14:paraId="3B79FAAF"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руб./Гкал</w:t>
            </w:r>
          </w:p>
        </w:tc>
        <w:tc>
          <w:tcPr>
            <w:tcW w:w="0" w:type="auto"/>
            <w:shd w:val="clear" w:color="000000" w:fill="FFFFFF"/>
            <w:noWrap/>
            <w:vAlign w:val="center"/>
            <w:hideMark/>
          </w:tcPr>
          <w:p w14:paraId="5192D41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3753,6324</w:t>
            </w:r>
          </w:p>
        </w:tc>
        <w:tc>
          <w:tcPr>
            <w:tcW w:w="0" w:type="auto"/>
            <w:shd w:val="clear" w:color="000000" w:fill="FFFFFF"/>
            <w:noWrap/>
            <w:vAlign w:val="center"/>
            <w:hideMark/>
          </w:tcPr>
          <w:p w14:paraId="08DFE30F"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3196,73</w:t>
            </w:r>
          </w:p>
        </w:tc>
        <w:tc>
          <w:tcPr>
            <w:tcW w:w="0" w:type="auto"/>
            <w:shd w:val="clear" w:color="000000" w:fill="FFFFFF"/>
            <w:noWrap/>
            <w:vAlign w:val="center"/>
            <w:hideMark/>
          </w:tcPr>
          <w:p w14:paraId="1016625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3263,18</w:t>
            </w:r>
          </w:p>
        </w:tc>
        <w:tc>
          <w:tcPr>
            <w:tcW w:w="0" w:type="auto"/>
            <w:shd w:val="clear" w:color="000000" w:fill="FFFFFF"/>
            <w:noWrap/>
            <w:vAlign w:val="center"/>
            <w:hideMark/>
          </w:tcPr>
          <w:p w14:paraId="45C827D5"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3331,70</w:t>
            </w:r>
          </w:p>
        </w:tc>
        <w:tc>
          <w:tcPr>
            <w:tcW w:w="0" w:type="auto"/>
            <w:shd w:val="clear" w:color="000000" w:fill="FFFFFF"/>
            <w:noWrap/>
            <w:vAlign w:val="center"/>
            <w:hideMark/>
          </w:tcPr>
          <w:p w14:paraId="2AACEA00"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3402,39</w:t>
            </w:r>
          </w:p>
        </w:tc>
        <w:tc>
          <w:tcPr>
            <w:tcW w:w="0" w:type="auto"/>
            <w:shd w:val="clear" w:color="000000" w:fill="FFFFFF"/>
            <w:noWrap/>
            <w:vAlign w:val="center"/>
            <w:hideMark/>
          </w:tcPr>
          <w:p w14:paraId="4699D0C0"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3475,31</w:t>
            </w:r>
          </w:p>
        </w:tc>
        <w:tc>
          <w:tcPr>
            <w:tcW w:w="0" w:type="auto"/>
            <w:shd w:val="clear" w:color="000000" w:fill="FFFFFF"/>
            <w:noWrap/>
            <w:vAlign w:val="center"/>
            <w:hideMark/>
          </w:tcPr>
          <w:p w14:paraId="15EA2BE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3778,46</w:t>
            </w:r>
          </w:p>
        </w:tc>
        <w:tc>
          <w:tcPr>
            <w:tcW w:w="0" w:type="auto"/>
            <w:shd w:val="clear" w:color="000000" w:fill="FFFFFF"/>
            <w:noWrap/>
            <w:vAlign w:val="center"/>
            <w:hideMark/>
          </w:tcPr>
          <w:p w14:paraId="53A3ABDD"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4634,84</w:t>
            </w:r>
          </w:p>
        </w:tc>
      </w:tr>
      <w:tr w:rsidR="004C7F14" w:rsidRPr="00AC0508" w14:paraId="2DF57F00" w14:textId="77777777" w:rsidTr="006516F3">
        <w:trPr>
          <w:trHeight w:val="645"/>
        </w:trPr>
        <w:tc>
          <w:tcPr>
            <w:tcW w:w="0" w:type="auto"/>
            <w:shd w:val="clear" w:color="auto" w:fill="auto"/>
            <w:vAlign w:val="center"/>
            <w:hideMark/>
          </w:tcPr>
          <w:p w14:paraId="64C7C79D"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Динамика роста</w:t>
            </w:r>
          </w:p>
        </w:tc>
        <w:tc>
          <w:tcPr>
            <w:tcW w:w="0" w:type="auto"/>
            <w:shd w:val="clear" w:color="auto" w:fill="auto"/>
            <w:vAlign w:val="center"/>
            <w:hideMark/>
          </w:tcPr>
          <w:p w14:paraId="5F41B0E5" w14:textId="77777777" w:rsidR="004C7F14" w:rsidRPr="002C63B1" w:rsidRDefault="004C7F14" w:rsidP="006516F3">
            <w:pPr>
              <w:spacing w:before="0" w:after="0"/>
              <w:ind w:firstLine="0"/>
              <w:contextualSpacing w:val="0"/>
              <w:jc w:val="center"/>
              <w:rPr>
                <w:rFonts w:eastAsia="Times New Roman" w:cs="Times New Roman"/>
                <w:color w:val="000000"/>
                <w:sz w:val="16"/>
                <w:szCs w:val="18"/>
                <w:lang w:eastAsia="ru-RU"/>
              </w:rPr>
            </w:pPr>
            <w:r w:rsidRPr="002C63B1">
              <w:rPr>
                <w:rFonts w:eastAsia="Times New Roman" w:cs="Times New Roman"/>
                <w:color w:val="000000"/>
                <w:sz w:val="16"/>
                <w:szCs w:val="18"/>
                <w:lang w:eastAsia="ru-RU"/>
              </w:rPr>
              <w:t>%</w:t>
            </w:r>
          </w:p>
        </w:tc>
        <w:tc>
          <w:tcPr>
            <w:tcW w:w="0" w:type="auto"/>
            <w:shd w:val="clear" w:color="000000" w:fill="FFFFFF"/>
            <w:noWrap/>
            <w:vAlign w:val="center"/>
            <w:hideMark/>
          </w:tcPr>
          <w:p w14:paraId="762C1961"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 </w:t>
            </w:r>
          </w:p>
        </w:tc>
        <w:tc>
          <w:tcPr>
            <w:tcW w:w="0" w:type="auto"/>
            <w:shd w:val="clear" w:color="000000" w:fill="FFFFFF"/>
            <w:noWrap/>
            <w:vAlign w:val="center"/>
            <w:hideMark/>
          </w:tcPr>
          <w:p w14:paraId="14D6966D"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-14,84</w:t>
            </w:r>
          </w:p>
        </w:tc>
        <w:tc>
          <w:tcPr>
            <w:tcW w:w="0" w:type="auto"/>
            <w:shd w:val="clear" w:color="000000" w:fill="FFFFFF"/>
            <w:noWrap/>
            <w:vAlign w:val="center"/>
            <w:hideMark/>
          </w:tcPr>
          <w:p w14:paraId="07559490"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2,08</w:t>
            </w:r>
          </w:p>
        </w:tc>
        <w:tc>
          <w:tcPr>
            <w:tcW w:w="0" w:type="auto"/>
            <w:shd w:val="clear" w:color="000000" w:fill="FFFFFF"/>
            <w:noWrap/>
            <w:vAlign w:val="center"/>
            <w:hideMark/>
          </w:tcPr>
          <w:p w14:paraId="79311E4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2,10</w:t>
            </w:r>
          </w:p>
        </w:tc>
        <w:tc>
          <w:tcPr>
            <w:tcW w:w="0" w:type="auto"/>
            <w:shd w:val="clear" w:color="000000" w:fill="FFFFFF"/>
            <w:noWrap/>
            <w:vAlign w:val="center"/>
            <w:hideMark/>
          </w:tcPr>
          <w:p w14:paraId="6C64161C"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2,12</w:t>
            </w:r>
          </w:p>
        </w:tc>
        <w:tc>
          <w:tcPr>
            <w:tcW w:w="0" w:type="auto"/>
            <w:shd w:val="clear" w:color="000000" w:fill="FFFFFF"/>
            <w:noWrap/>
            <w:vAlign w:val="center"/>
            <w:hideMark/>
          </w:tcPr>
          <w:p w14:paraId="56B11B8B"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2,14</w:t>
            </w:r>
          </w:p>
        </w:tc>
        <w:tc>
          <w:tcPr>
            <w:tcW w:w="0" w:type="auto"/>
            <w:shd w:val="clear" w:color="000000" w:fill="FFFFFF"/>
            <w:noWrap/>
            <w:vAlign w:val="center"/>
            <w:hideMark/>
          </w:tcPr>
          <w:p w14:paraId="637A8893" w14:textId="77777777" w:rsidR="004C7F14" w:rsidRPr="002C63B1"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15,79</w:t>
            </w:r>
          </w:p>
        </w:tc>
        <w:tc>
          <w:tcPr>
            <w:tcW w:w="0" w:type="auto"/>
            <w:shd w:val="clear" w:color="000000" w:fill="FFFFFF"/>
            <w:noWrap/>
            <w:vAlign w:val="center"/>
            <w:hideMark/>
          </w:tcPr>
          <w:p w14:paraId="6ED64A83" w14:textId="77777777" w:rsidR="004C7F14" w:rsidRPr="00AC0508" w:rsidRDefault="004C7F14" w:rsidP="006516F3">
            <w:pPr>
              <w:spacing w:before="0" w:after="0"/>
              <w:ind w:firstLine="0"/>
              <w:contextualSpacing w:val="0"/>
              <w:jc w:val="center"/>
              <w:rPr>
                <w:rFonts w:eastAsia="Times New Roman" w:cs="Times New Roman"/>
                <w:sz w:val="16"/>
                <w:szCs w:val="18"/>
                <w:lang w:eastAsia="ru-RU"/>
              </w:rPr>
            </w:pPr>
            <w:r w:rsidRPr="002C63B1">
              <w:rPr>
                <w:sz w:val="16"/>
                <w:szCs w:val="20"/>
              </w:rPr>
              <w:t>22,66</w:t>
            </w:r>
          </w:p>
        </w:tc>
      </w:tr>
    </w:tbl>
    <w:p w14:paraId="7189EAAE" w14:textId="4D725F84" w:rsidR="001E5768" w:rsidRPr="00C23C5A" w:rsidRDefault="001E5768" w:rsidP="004C7F14">
      <w:pPr>
        <w:tabs>
          <w:tab w:val="left" w:pos="993"/>
          <w:tab w:val="left" w:pos="1276"/>
        </w:tabs>
        <w:autoSpaceDE w:val="0"/>
        <w:autoSpaceDN w:val="0"/>
        <w:adjustRightInd w:val="0"/>
      </w:pPr>
    </w:p>
    <w:sectPr w:rsidR="001E5768" w:rsidRPr="00C23C5A" w:rsidSect="00F0219F">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BBB3C8" w14:textId="77777777" w:rsidR="00A5728C" w:rsidRDefault="00A5728C" w:rsidP="007F1F76">
      <w:r>
        <w:separator/>
      </w:r>
    </w:p>
  </w:endnote>
  <w:endnote w:type="continuationSeparator" w:id="0">
    <w:p w14:paraId="7D35E7C4" w14:textId="77777777" w:rsidR="00A5728C" w:rsidRDefault="00A5728C" w:rsidP="007F1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PragmaticaC">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462228"/>
      <w:docPartObj>
        <w:docPartGallery w:val="Page Numbers (Bottom of Page)"/>
        <w:docPartUnique/>
      </w:docPartObj>
    </w:sdtPr>
    <w:sdtEndPr/>
    <w:sdtContent>
      <w:p w14:paraId="04DC5E7C" w14:textId="02C60DC4" w:rsidR="00A5728C" w:rsidRDefault="00A5728C">
        <w:pPr>
          <w:pStyle w:val="a8"/>
          <w:jc w:val="right"/>
        </w:pPr>
        <w:r>
          <w:fldChar w:fldCharType="begin"/>
        </w:r>
        <w:r>
          <w:instrText>PAGE   \* MERGEFORMAT</w:instrText>
        </w:r>
        <w:r>
          <w:fldChar w:fldCharType="separate"/>
        </w:r>
        <w:r w:rsidR="002C63B1">
          <w:rPr>
            <w:noProof/>
          </w:rPr>
          <w:t>42</w:t>
        </w:r>
        <w:r>
          <w:fldChar w:fldCharType="end"/>
        </w:r>
      </w:p>
    </w:sdtContent>
  </w:sdt>
  <w:p w14:paraId="5C826488" w14:textId="77777777" w:rsidR="00A5728C" w:rsidRDefault="00A5728C">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D6FFD0" w14:textId="77777777" w:rsidR="00A5728C" w:rsidRDefault="00A5728C" w:rsidP="007F1F76">
      <w:r>
        <w:separator/>
      </w:r>
    </w:p>
  </w:footnote>
  <w:footnote w:type="continuationSeparator" w:id="0">
    <w:p w14:paraId="52E8441B" w14:textId="77777777" w:rsidR="00A5728C" w:rsidRDefault="00A5728C" w:rsidP="007F1F7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6330AEEC"/>
    <w:styleLink w:val="111111"/>
    <w:lvl w:ilvl="0">
      <w:start w:val="1"/>
      <w:numFmt w:val="bullet"/>
      <w:pStyle w:val="SMATitle2"/>
      <w:lvlText w:val=""/>
      <w:lvlJc w:val="left"/>
      <w:pPr>
        <w:tabs>
          <w:tab w:val="num" w:pos="643"/>
        </w:tabs>
        <w:ind w:left="643" w:hanging="360"/>
      </w:pPr>
      <w:rPr>
        <w:rFonts w:ascii="Symbol" w:hAnsi="Symbol" w:hint="default"/>
      </w:rPr>
    </w:lvl>
  </w:abstractNum>
  <w:abstractNum w:abstractNumId="1" w15:restartNumberingAfterBreak="0">
    <w:nsid w:val="06A22A67"/>
    <w:multiLevelType w:val="hybridMultilevel"/>
    <w:tmpl w:val="DA3A9ECC"/>
    <w:lvl w:ilvl="0" w:tplc="698CBE0E">
      <w:numFmt w:val="bullet"/>
      <w:lvlText w:val="–"/>
      <w:lvlJc w:val="left"/>
      <w:pPr>
        <w:ind w:left="720" w:hanging="360"/>
      </w:pPr>
      <w:rPr>
        <w:rFonts w:ascii="Times New Roman" w:eastAsia="Times New Roman" w:hAnsi="Times New Roman" w:cs="Times New Roman" w:hint="default"/>
        <w:spacing w:val="-5"/>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A0F06EA"/>
    <w:multiLevelType w:val="hybridMultilevel"/>
    <w:tmpl w:val="6F3CB614"/>
    <w:lvl w:ilvl="0" w:tplc="96BC2840">
      <w:start w:val="1"/>
      <w:numFmt w:val="decimal"/>
      <w:lvlText w:val="1.%1"/>
      <w:lvlJc w:val="left"/>
      <w:pPr>
        <w:ind w:left="1288" w:hanging="360"/>
      </w:pPr>
    </w:lvl>
    <w:lvl w:ilvl="1" w:tplc="04190019">
      <w:start w:val="1"/>
      <w:numFmt w:val="lowerLetter"/>
      <w:lvlText w:val="%2."/>
      <w:lvlJc w:val="left"/>
      <w:pPr>
        <w:ind w:left="2008" w:hanging="360"/>
      </w:pPr>
    </w:lvl>
    <w:lvl w:ilvl="2" w:tplc="0419001B">
      <w:start w:val="1"/>
      <w:numFmt w:val="lowerRoman"/>
      <w:lvlText w:val="%3."/>
      <w:lvlJc w:val="right"/>
      <w:pPr>
        <w:ind w:left="2728" w:hanging="180"/>
      </w:pPr>
    </w:lvl>
    <w:lvl w:ilvl="3" w:tplc="0419000F">
      <w:start w:val="1"/>
      <w:numFmt w:val="decimal"/>
      <w:lvlText w:val="%4."/>
      <w:lvlJc w:val="left"/>
      <w:pPr>
        <w:ind w:left="3448" w:hanging="360"/>
      </w:pPr>
    </w:lvl>
    <w:lvl w:ilvl="4" w:tplc="04190019">
      <w:start w:val="1"/>
      <w:numFmt w:val="lowerLetter"/>
      <w:lvlText w:val="%5."/>
      <w:lvlJc w:val="left"/>
      <w:pPr>
        <w:ind w:left="4168" w:hanging="360"/>
      </w:pPr>
    </w:lvl>
    <w:lvl w:ilvl="5" w:tplc="0419001B">
      <w:start w:val="1"/>
      <w:numFmt w:val="lowerRoman"/>
      <w:lvlText w:val="%6."/>
      <w:lvlJc w:val="right"/>
      <w:pPr>
        <w:ind w:left="4888" w:hanging="180"/>
      </w:pPr>
    </w:lvl>
    <w:lvl w:ilvl="6" w:tplc="0419000F">
      <w:start w:val="1"/>
      <w:numFmt w:val="decimal"/>
      <w:lvlText w:val="%7."/>
      <w:lvlJc w:val="left"/>
      <w:pPr>
        <w:ind w:left="5608" w:hanging="360"/>
      </w:pPr>
    </w:lvl>
    <w:lvl w:ilvl="7" w:tplc="04190019">
      <w:start w:val="1"/>
      <w:numFmt w:val="lowerLetter"/>
      <w:lvlText w:val="%8."/>
      <w:lvlJc w:val="left"/>
      <w:pPr>
        <w:ind w:left="6328" w:hanging="360"/>
      </w:pPr>
    </w:lvl>
    <w:lvl w:ilvl="8" w:tplc="0419001B">
      <w:start w:val="1"/>
      <w:numFmt w:val="lowerRoman"/>
      <w:lvlText w:val="%9."/>
      <w:lvlJc w:val="right"/>
      <w:pPr>
        <w:ind w:left="7048" w:hanging="180"/>
      </w:pPr>
    </w:lvl>
  </w:abstractNum>
  <w:abstractNum w:abstractNumId="3" w15:restartNumberingAfterBreak="0">
    <w:nsid w:val="0C5667CD"/>
    <w:multiLevelType w:val="multilevel"/>
    <w:tmpl w:val="CBF28384"/>
    <w:lvl w:ilvl="0">
      <w:start w:val="1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14710AB"/>
    <w:multiLevelType w:val="multilevel"/>
    <w:tmpl w:val="4222856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CF701C"/>
    <w:multiLevelType w:val="hybridMultilevel"/>
    <w:tmpl w:val="4134E9DA"/>
    <w:lvl w:ilvl="0" w:tplc="20EC882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AEA3DB7"/>
    <w:multiLevelType w:val="multilevel"/>
    <w:tmpl w:val="78F4C6B4"/>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DA38D2"/>
    <w:multiLevelType w:val="hybridMultilevel"/>
    <w:tmpl w:val="26D66076"/>
    <w:styleLink w:val="1ai"/>
    <w:lvl w:ilvl="0" w:tplc="6D7220A8">
      <w:start w:val="1"/>
      <w:numFmt w:val="decimal"/>
      <w:lvlText w:val="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1C06A92"/>
    <w:multiLevelType w:val="multilevel"/>
    <w:tmpl w:val="855ECD0A"/>
    <w:lvl w:ilvl="0">
      <w:start w:val="7"/>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9" w15:restartNumberingAfterBreak="0">
    <w:nsid w:val="23291AE8"/>
    <w:multiLevelType w:val="multilevel"/>
    <w:tmpl w:val="E24C3A1E"/>
    <w:lvl w:ilvl="0">
      <w:start w:val="1"/>
      <w:numFmt w:val="decimal"/>
      <w:lvlText w:val="%1."/>
      <w:lvlJc w:val="left"/>
      <w:pPr>
        <w:ind w:left="540" w:hanging="540"/>
      </w:pPr>
    </w:lvl>
    <w:lvl w:ilvl="1">
      <w:start w:val="1"/>
      <w:numFmt w:val="decimal"/>
      <w:lvlText w:val="%1.%2."/>
      <w:lvlJc w:val="left"/>
      <w:pPr>
        <w:ind w:left="894" w:hanging="540"/>
      </w:pPr>
    </w:lvl>
    <w:lvl w:ilvl="2">
      <w:start w:val="1"/>
      <w:numFmt w:val="decimal"/>
      <w:lvlText w:val="%1.%2.%3."/>
      <w:lvlJc w:val="left"/>
      <w:pPr>
        <w:ind w:left="1428" w:hanging="720"/>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10" w15:restartNumberingAfterBreak="0">
    <w:nsid w:val="268338BF"/>
    <w:multiLevelType w:val="multilevel"/>
    <w:tmpl w:val="6E8096BC"/>
    <w:lvl w:ilvl="0">
      <w:start w:val="1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7442499"/>
    <w:multiLevelType w:val="hybridMultilevel"/>
    <w:tmpl w:val="59601324"/>
    <w:styleLink w:val="2341"/>
    <w:lvl w:ilvl="0" w:tplc="DB1AFC5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2AAD614A"/>
    <w:multiLevelType w:val="multilevel"/>
    <w:tmpl w:val="57C0EC1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D08560D"/>
    <w:multiLevelType w:val="multilevel"/>
    <w:tmpl w:val="A622D78A"/>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hint="default"/>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F6F577C"/>
    <w:multiLevelType w:val="hybridMultilevel"/>
    <w:tmpl w:val="B8C4C1B4"/>
    <w:lvl w:ilvl="0" w:tplc="C1068C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441C2D25"/>
    <w:multiLevelType w:val="multilevel"/>
    <w:tmpl w:val="4AEA5DEC"/>
    <w:lvl w:ilvl="0">
      <w:start w:val="6"/>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16" w15:restartNumberingAfterBreak="0">
    <w:nsid w:val="4C201CA0"/>
    <w:multiLevelType w:val="multilevel"/>
    <w:tmpl w:val="9B48B04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0A874F6"/>
    <w:multiLevelType w:val="hybridMultilevel"/>
    <w:tmpl w:val="95E6071E"/>
    <w:lvl w:ilvl="0" w:tplc="134EE47A">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2111E9C"/>
    <w:multiLevelType w:val="hybridMultilevel"/>
    <w:tmpl w:val="D4601B38"/>
    <w:lvl w:ilvl="0" w:tplc="29B0BB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53BB01BA"/>
    <w:multiLevelType w:val="multilevel"/>
    <w:tmpl w:val="BF8CD3E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9107410"/>
    <w:multiLevelType w:val="multilevel"/>
    <w:tmpl w:val="E2D82C30"/>
    <w:lvl w:ilvl="0">
      <w:start w:val="1"/>
      <w:numFmt w:val="decimal"/>
      <w:lvlText w:val="%1."/>
      <w:lvlJc w:val="left"/>
      <w:pPr>
        <w:ind w:left="390" w:hanging="390"/>
      </w:pPr>
      <w:rPr>
        <w:rFonts w:hint="default"/>
      </w:rPr>
    </w:lvl>
    <w:lvl w:ilvl="1">
      <w:start w:val="5"/>
      <w:numFmt w:val="decimal"/>
      <w:lvlText w:val="%1.%2."/>
      <w:lvlJc w:val="left"/>
      <w:pPr>
        <w:ind w:left="1712"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4056" w:hanging="108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400" w:hanging="144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744" w:hanging="1800"/>
      </w:pPr>
      <w:rPr>
        <w:rFonts w:hint="default"/>
      </w:rPr>
    </w:lvl>
    <w:lvl w:ilvl="8">
      <w:start w:val="1"/>
      <w:numFmt w:val="decimal"/>
      <w:lvlText w:val="%1.%2.%3.%4.%5.%6.%7.%8.%9."/>
      <w:lvlJc w:val="left"/>
      <w:pPr>
        <w:ind w:left="9736" w:hanging="1800"/>
      </w:pPr>
      <w:rPr>
        <w:rFonts w:hint="default"/>
      </w:rPr>
    </w:lvl>
  </w:abstractNum>
  <w:abstractNum w:abstractNumId="21" w15:restartNumberingAfterBreak="0">
    <w:nsid w:val="5D722DA0"/>
    <w:multiLevelType w:val="hybridMultilevel"/>
    <w:tmpl w:val="60C6EF3A"/>
    <w:styleLink w:val="236"/>
    <w:lvl w:ilvl="0" w:tplc="DB1AFC50">
      <w:start w:val="1"/>
      <w:numFmt w:val="bullet"/>
      <w:lvlText w:val=""/>
      <w:lvlJc w:val="left"/>
      <w:pPr>
        <w:tabs>
          <w:tab w:val="num" w:pos="1429"/>
        </w:tabs>
        <w:ind w:left="1429" w:hanging="360"/>
      </w:pPr>
      <w:rPr>
        <w:rFonts w:ascii="Symbol" w:hAnsi="Symbol" w:hint="default"/>
      </w:rPr>
    </w:lvl>
    <w:lvl w:ilvl="1" w:tplc="ADC634AA">
      <w:numFmt w:val="bullet"/>
      <w:lvlText w:val="·"/>
      <w:lvlJc w:val="left"/>
      <w:pPr>
        <w:ind w:left="2479" w:hanging="69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E3F50FB"/>
    <w:multiLevelType w:val="hybridMultilevel"/>
    <w:tmpl w:val="4190A01E"/>
    <w:lvl w:ilvl="0" w:tplc="19CC260E">
      <w:start w:val="1"/>
      <w:numFmt w:val="bullet"/>
      <w:lvlText w:val="-"/>
      <w:lvlJc w:val="left"/>
      <w:pPr>
        <w:ind w:left="1129" w:hanging="360"/>
      </w:pPr>
      <w:rPr>
        <w:rFonts w:ascii="Times New Roman" w:eastAsiaTheme="minorHAnsi" w:hAnsi="Times New Roman" w:cs="Times New Roman" w:hint="default"/>
      </w:rPr>
    </w:lvl>
    <w:lvl w:ilvl="1" w:tplc="04190003" w:tentative="1">
      <w:start w:val="1"/>
      <w:numFmt w:val="bullet"/>
      <w:lvlText w:val="o"/>
      <w:lvlJc w:val="left"/>
      <w:pPr>
        <w:ind w:left="1849" w:hanging="360"/>
      </w:pPr>
      <w:rPr>
        <w:rFonts w:ascii="Courier New" w:hAnsi="Courier New" w:cs="Courier New" w:hint="default"/>
      </w:rPr>
    </w:lvl>
    <w:lvl w:ilvl="2" w:tplc="04190005" w:tentative="1">
      <w:start w:val="1"/>
      <w:numFmt w:val="bullet"/>
      <w:lvlText w:val=""/>
      <w:lvlJc w:val="left"/>
      <w:pPr>
        <w:ind w:left="2569" w:hanging="360"/>
      </w:pPr>
      <w:rPr>
        <w:rFonts w:ascii="Wingdings" w:hAnsi="Wingdings" w:hint="default"/>
      </w:rPr>
    </w:lvl>
    <w:lvl w:ilvl="3" w:tplc="04190001" w:tentative="1">
      <w:start w:val="1"/>
      <w:numFmt w:val="bullet"/>
      <w:lvlText w:val=""/>
      <w:lvlJc w:val="left"/>
      <w:pPr>
        <w:ind w:left="3289" w:hanging="360"/>
      </w:pPr>
      <w:rPr>
        <w:rFonts w:ascii="Symbol" w:hAnsi="Symbol" w:hint="default"/>
      </w:rPr>
    </w:lvl>
    <w:lvl w:ilvl="4" w:tplc="04190003" w:tentative="1">
      <w:start w:val="1"/>
      <w:numFmt w:val="bullet"/>
      <w:lvlText w:val="o"/>
      <w:lvlJc w:val="left"/>
      <w:pPr>
        <w:ind w:left="4009" w:hanging="360"/>
      </w:pPr>
      <w:rPr>
        <w:rFonts w:ascii="Courier New" w:hAnsi="Courier New" w:cs="Courier New" w:hint="default"/>
      </w:rPr>
    </w:lvl>
    <w:lvl w:ilvl="5" w:tplc="04190005" w:tentative="1">
      <w:start w:val="1"/>
      <w:numFmt w:val="bullet"/>
      <w:lvlText w:val=""/>
      <w:lvlJc w:val="left"/>
      <w:pPr>
        <w:ind w:left="4729" w:hanging="360"/>
      </w:pPr>
      <w:rPr>
        <w:rFonts w:ascii="Wingdings" w:hAnsi="Wingdings" w:hint="default"/>
      </w:rPr>
    </w:lvl>
    <w:lvl w:ilvl="6" w:tplc="04190001" w:tentative="1">
      <w:start w:val="1"/>
      <w:numFmt w:val="bullet"/>
      <w:lvlText w:val=""/>
      <w:lvlJc w:val="left"/>
      <w:pPr>
        <w:ind w:left="5449" w:hanging="360"/>
      </w:pPr>
      <w:rPr>
        <w:rFonts w:ascii="Symbol" w:hAnsi="Symbol" w:hint="default"/>
      </w:rPr>
    </w:lvl>
    <w:lvl w:ilvl="7" w:tplc="04190003" w:tentative="1">
      <w:start w:val="1"/>
      <w:numFmt w:val="bullet"/>
      <w:lvlText w:val="o"/>
      <w:lvlJc w:val="left"/>
      <w:pPr>
        <w:ind w:left="6169" w:hanging="360"/>
      </w:pPr>
      <w:rPr>
        <w:rFonts w:ascii="Courier New" w:hAnsi="Courier New" w:cs="Courier New" w:hint="default"/>
      </w:rPr>
    </w:lvl>
    <w:lvl w:ilvl="8" w:tplc="04190005" w:tentative="1">
      <w:start w:val="1"/>
      <w:numFmt w:val="bullet"/>
      <w:lvlText w:val=""/>
      <w:lvlJc w:val="left"/>
      <w:pPr>
        <w:ind w:left="6889" w:hanging="360"/>
      </w:pPr>
      <w:rPr>
        <w:rFonts w:ascii="Wingdings" w:hAnsi="Wingdings" w:hint="default"/>
      </w:rPr>
    </w:lvl>
  </w:abstractNum>
  <w:abstractNum w:abstractNumId="23" w15:restartNumberingAfterBreak="0">
    <w:nsid w:val="61A42AF2"/>
    <w:multiLevelType w:val="hybridMultilevel"/>
    <w:tmpl w:val="64E63B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64672155"/>
    <w:multiLevelType w:val="multilevel"/>
    <w:tmpl w:val="D58AB020"/>
    <w:lvl w:ilvl="0">
      <w:start w:val="10"/>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90941B8"/>
    <w:multiLevelType w:val="hybridMultilevel"/>
    <w:tmpl w:val="D046A7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B28250D"/>
    <w:multiLevelType w:val="multilevel"/>
    <w:tmpl w:val="5D6A360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CAB2DB0"/>
    <w:multiLevelType w:val="hybridMultilevel"/>
    <w:tmpl w:val="DCBA4A30"/>
    <w:styleLink w:val="1ai11028"/>
    <w:lvl w:ilvl="0" w:tplc="DCBA4A30">
      <w:start w:val="1"/>
      <w:numFmt w:val="bullet"/>
      <w:lvlText w:val="-"/>
      <w:lvlJc w:val="left"/>
      <w:pPr>
        <w:tabs>
          <w:tab w:val="num" w:pos="1429"/>
        </w:tabs>
        <w:ind w:left="1429" w:hanging="360"/>
      </w:pPr>
      <w:rPr>
        <w:rFonts w:ascii="Courier New" w:eastAsia="Courier New" w:hAnsi="Courier New" w:hint="default"/>
        <w:sz w:val="24"/>
        <w:szCs w:val="24"/>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70A82BE2"/>
    <w:multiLevelType w:val="multilevel"/>
    <w:tmpl w:val="78F4C6B4"/>
    <w:styleLink w:val="1"/>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DE2BAB"/>
    <w:multiLevelType w:val="hybridMultilevel"/>
    <w:tmpl w:val="5BE48CFE"/>
    <w:lvl w:ilvl="0" w:tplc="78720E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5021B27"/>
    <w:multiLevelType w:val="multilevel"/>
    <w:tmpl w:val="B7FAA5F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88E24A4"/>
    <w:multiLevelType w:val="multilevel"/>
    <w:tmpl w:val="899CAFBE"/>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3" w15:restartNumberingAfterBreak="0">
    <w:nsid w:val="7A943F8F"/>
    <w:multiLevelType w:val="multilevel"/>
    <w:tmpl w:val="29BC728C"/>
    <w:lvl w:ilvl="0">
      <w:start w:val="1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21"/>
  </w:num>
  <w:num w:numId="3">
    <w:abstractNumId w:val="0"/>
  </w:num>
  <w:num w:numId="4">
    <w:abstractNumId w:val="7"/>
  </w:num>
  <w:num w:numId="5">
    <w:abstractNumId w:val="28"/>
  </w:num>
  <w:num w:numId="6">
    <w:abstractNumId w:val="17"/>
  </w:num>
  <w:num w:numId="7">
    <w:abstractNumId w:val="13"/>
  </w:num>
  <w:num w:numId="8">
    <w:abstractNumId w:val="23"/>
  </w:num>
  <w:num w:numId="9">
    <w:abstractNumId w:val="18"/>
  </w:num>
  <w:num w:numId="10">
    <w:abstractNumId w:val="14"/>
  </w:num>
  <w:num w:numId="11">
    <w:abstractNumId w:val="20"/>
  </w:num>
  <w:num w:numId="12">
    <w:abstractNumId w:val="1"/>
  </w:num>
  <w:num w:numId="13">
    <w:abstractNumId w:val="6"/>
  </w:num>
  <w:num w:numId="14">
    <w:abstractNumId w:val="22"/>
  </w:num>
  <w:num w:numId="15">
    <w:abstractNumId w:val="25"/>
  </w:num>
  <w:num w:numId="16">
    <w:abstractNumId w:val="26"/>
  </w:num>
  <w:num w:numId="17">
    <w:abstractNumId w:val="16"/>
  </w:num>
  <w:num w:numId="18">
    <w:abstractNumId w:val="19"/>
  </w:num>
  <w:num w:numId="19">
    <w:abstractNumId w:val="15"/>
  </w:num>
  <w:num w:numId="20">
    <w:abstractNumId w:val="8"/>
  </w:num>
  <w:num w:numId="21">
    <w:abstractNumId w:val="4"/>
  </w:num>
  <w:num w:numId="22">
    <w:abstractNumId w:val="12"/>
  </w:num>
  <w:num w:numId="23">
    <w:abstractNumId w:val="24"/>
  </w:num>
  <w:num w:numId="24">
    <w:abstractNumId w:val="31"/>
  </w:num>
  <w:num w:numId="25">
    <w:abstractNumId w:val="3"/>
  </w:num>
  <w:num w:numId="26">
    <w:abstractNumId w:val="33"/>
  </w:num>
  <w:num w:numId="27">
    <w:abstractNumId w:val="10"/>
  </w:num>
  <w:num w:numId="28">
    <w:abstractNumId w:val="32"/>
  </w:num>
  <w:num w:numId="29">
    <w:abstractNumId w:val="29"/>
  </w:num>
  <w:num w:numId="30">
    <w:abstractNumId w:val="5"/>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num>
  <w:num w:numId="35">
    <w:abstractNumId w:val="0"/>
  </w:num>
  <w:num w:numId="36">
    <w:abstractNumId w:val="23"/>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27"/>
  </w:num>
  <w:num w:numId="41">
    <w:abstractNumId w:val="34"/>
  </w:num>
  <w:num w:numId="42">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166"/>
    <w:rsid w:val="00017389"/>
    <w:rsid w:val="00017D69"/>
    <w:rsid w:val="0002684B"/>
    <w:rsid w:val="00042DC3"/>
    <w:rsid w:val="0004425A"/>
    <w:rsid w:val="00050B27"/>
    <w:rsid w:val="00050C41"/>
    <w:rsid w:val="00052EBC"/>
    <w:rsid w:val="0005327F"/>
    <w:rsid w:val="00064CBC"/>
    <w:rsid w:val="00066D51"/>
    <w:rsid w:val="000830AF"/>
    <w:rsid w:val="0008725E"/>
    <w:rsid w:val="000876E3"/>
    <w:rsid w:val="00093DB8"/>
    <w:rsid w:val="000A33A9"/>
    <w:rsid w:val="000A360E"/>
    <w:rsid w:val="000A3B17"/>
    <w:rsid w:val="000B10AB"/>
    <w:rsid w:val="000B4530"/>
    <w:rsid w:val="000C0CFB"/>
    <w:rsid w:val="000C4D28"/>
    <w:rsid w:val="000D0BA2"/>
    <w:rsid w:val="000E1B74"/>
    <w:rsid w:val="000E47A4"/>
    <w:rsid w:val="000E62FE"/>
    <w:rsid w:val="000F0213"/>
    <w:rsid w:val="000F1718"/>
    <w:rsid w:val="000F2966"/>
    <w:rsid w:val="000F439D"/>
    <w:rsid w:val="000F4C88"/>
    <w:rsid w:val="000F56A0"/>
    <w:rsid w:val="00102ACF"/>
    <w:rsid w:val="00103F18"/>
    <w:rsid w:val="0010524C"/>
    <w:rsid w:val="00115805"/>
    <w:rsid w:val="0011621D"/>
    <w:rsid w:val="001216CE"/>
    <w:rsid w:val="00121E2D"/>
    <w:rsid w:val="001232EC"/>
    <w:rsid w:val="0012726D"/>
    <w:rsid w:val="001304C6"/>
    <w:rsid w:val="00133734"/>
    <w:rsid w:val="00136DC9"/>
    <w:rsid w:val="001423FB"/>
    <w:rsid w:val="00162A3F"/>
    <w:rsid w:val="001655ED"/>
    <w:rsid w:val="00174E8D"/>
    <w:rsid w:val="00187FCB"/>
    <w:rsid w:val="0019164B"/>
    <w:rsid w:val="00194E49"/>
    <w:rsid w:val="00196E85"/>
    <w:rsid w:val="00197166"/>
    <w:rsid w:val="001A049B"/>
    <w:rsid w:val="001B6799"/>
    <w:rsid w:val="001C0149"/>
    <w:rsid w:val="001E0B2F"/>
    <w:rsid w:val="001E3E17"/>
    <w:rsid w:val="001E528B"/>
    <w:rsid w:val="001E5768"/>
    <w:rsid w:val="001E5CFB"/>
    <w:rsid w:val="001F4BF9"/>
    <w:rsid w:val="0020436B"/>
    <w:rsid w:val="00211BCC"/>
    <w:rsid w:val="00212A00"/>
    <w:rsid w:val="00213ABA"/>
    <w:rsid w:val="0021411D"/>
    <w:rsid w:val="00224D70"/>
    <w:rsid w:val="00227F28"/>
    <w:rsid w:val="00233BD7"/>
    <w:rsid w:val="002420D9"/>
    <w:rsid w:val="00242843"/>
    <w:rsid w:val="0024701D"/>
    <w:rsid w:val="0025138D"/>
    <w:rsid w:val="00251501"/>
    <w:rsid w:val="00252D63"/>
    <w:rsid w:val="00262994"/>
    <w:rsid w:val="00263CDA"/>
    <w:rsid w:val="00267F15"/>
    <w:rsid w:val="00272220"/>
    <w:rsid w:val="00274664"/>
    <w:rsid w:val="002801AB"/>
    <w:rsid w:val="002975B8"/>
    <w:rsid w:val="002976DA"/>
    <w:rsid w:val="002A0415"/>
    <w:rsid w:val="002C178A"/>
    <w:rsid w:val="002C2735"/>
    <w:rsid w:val="002C63B1"/>
    <w:rsid w:val="002C675C"/>
    <w:rsid w:val="002C701D"/>
    <w:rsid w:val="002D303B"/>
    <w:rsid w:val="002D52D7"/>
    <w:rsid w:val="002D5E68"/>
    <w:rsid w:val="002D6289"/>
    <w:rsid w:val="002E52E1"/>
    <w:rsid w:val="002E5F57"/>
    <w:rsid w:val="002E6024"/>
    <w:rsid w:val="002F0725"/>
    <w:rsid w:val="002F3BE1"/>
    <w:rsid w:val="002F720E"/>
    <w:rsid w:val="00300A98"/>
    <w:rsid w:val="00302676"/>
    <w:rsid w:val="003052A0"/>
    <w:rsid w:val="00311F4E"/>
    <w:rsid w:val="003139B5"/>
    <w:rsid w:val="00316AB7"/>
    <w:rsid w:val="00320151"/>
    <w:rsid w:val="00321A90"/>
    <w:rsid w:val="003273ED"/>
    <w:rsid w:val="00331DBB"/>
    <w:rsid w:val="0033281D"/>
    <w:rsid w:val="003447B8"/>
    <w:rsid w:val="00344EF7"/>
    <w:rsid w:val="00345B1E"/>
    <w:rsid w:val="00353746"/>
    <w:rsid w:val="003570B2"/>
    <w:rsid w:val="00361413"/>
    <w:rsid w:val="00363F66"/>
    <w:rsid w:val="00366DA7"/>
    <w:rsid w:val="00373AAF"/>
    <w:rsid w:val="003749E1"/>
    <w:rsid w:val="00387E42"/>
    <w:rsid w:val="003A3BC1"/>
    <w:rsid w:val="003A3E74"/>
    <w:rsid w:val="003D285E"/>
    <w:rsid w:val="003D640A"/>
    <w:rsid w:val="003E7AC2"/>
    <w:rsid w:val="003F517C"/>
    <w:rsid w:val="004013E6"/>
    <w:rsid w:val="00401E3C"/>
    <w:rsid w:val="00402399"/>
    <w:rsid w:val="0040403E"/>
    <w:rsid w:val="00405C44"/>
    <w:rsid w:val="0041232E"/>
    <w:rsid w:val="00414475"/>
    <w:rsid w:val="00420B1A"/>
    <w:rsid w:val="00420D78"/>
    <w:rsid w:val="00427B3C"/>
    <w:rsid w:val="00431DAB"/>
    <w:rsid w:val="004326BE"/>
    <w:rsid w:val="00434BFD"/>
    <w:rsid w:val="00435625"/>
    <w:rsid w:val="004416D2"/>
    <w:rsid w:val="0044489B"/>
    <w:rsid w:val="00445EE9"/>
    <w:rsid w:val="0044615C"/>
    <w:rsid w:val="00447BBB"/>
    <w:rsid w:val="00452F05"/>
    <w:rsid w:val="00457556"/>
    <w:rsid w:val="004702B3"/>
    <w:rsid w:val="0047045E"/>
    <w:rsid w:val="00472333"/>
    <w:rsid w:val="004734A6"/>
    <w:rsid w:val="004945A8"/>
    <w:rsid w:val="004957EF"/>
    <w:rsid w:val="00497D22"/>
    <w:rsid w:val="004A01EE"/>
    <w:rsid w:val="004A0248"/>
    <w:rsid w:val="004A2E51"/>
    <w:rsid w:val="004A3D48"/>
    <w:rsid w:val="004A51C6"/>
    <w:rsid w:val="004A730B"/>
    <w:rsid w:val="004A7BEA"/>
    <w:rsid w:val="004B6727"/>
    <w:rsid w:val="004B6A0F"/>
    <w:rsid w:val="004C3411"/>
    <w:rsid w:val="004C47F9"/>
    <w:rsid w:val="004C6041"/>
    <w:rsid w:val="004C76BA"/>
    <w:rsid w:val="004C7F14"/>
    <w:rsid w:val="004D1D3D"/>
    <w:rsid w:val="004D30FA"/>
    <w:rsid w:val="004E2103"/>
    <w:rsid w:val="004E64C7"/>
    <w:rsid w:val="004F000C"/>
    <w:rsid w:val="004F151B"/>
    <w:rsid w:val="004F2F78"/>
    <w:rsid w:val="004F7669"/>
    <w:rsid w:val="00500536"/>
    <w:rsid w:val="00504565"/>
    <w:rsid w:val="0050757E"/>
    <w:rsid w:val="005101C7"/>
    <w:rsid w:val="00515BB2"/>
    <w:rsid w:val="00515C0C"/>
    <w:rsid w:val="0051767C"/>
    <w:rsid w:val="0052170D"/>
    <w:rsid w:val="00521938"/>
    <w:rsid w:val="00533C27"/>
    <w:rsid w:val="00533F0E"/>
    <w:rsid w:val="0054392B"/>
    <w:rsid w:val="005445C8"/>
    <w:rsid w:val="0054510A"/>
    <w:rsid w:val="00546FD3"/>
    <w:rsid w:val="0055563E"/>
    <w:rsid w:val="005651CA"/>
    <w:rsid w:val="005657AE"/>
    <w:rsid w:val="00566089"/>
    <w:rsid w:val="00570100"/>
    <w:rsid w:val="005836CE"/>
    <w:rsid w:val="0058573C"/>
    <w:rsid w:val="0058701D"/>
    <w:rsid w:val="00587E6D"/>
    <w:rsid w:val="005910BF"/>
    <w:rsid w:val="00592842"/>
    <w:rsid w:val="005977E8"/>
    <w:rsid w:val="005A16E0"/>
    <w:rsid w:val="005A19D4"/>
    <w:rsid w:val="005A2102"/>
    <w:rsid w:val="005A596C"/>
    <w:rsid w:val="005B1604"/>
    <w:rsid w:val="005C4555"/>
    <w:rsid w:val="005D1073"/>
    <w:rsid w:val="005E2A3F"/>
    <w:rsid w:val="005F1572"/>
    <w:rsid w:val="006022CB"/>
    <w:rsid w:val="0060273B"/>
    <w:rsid w:val="00602AC9"/>
    <w:rsid w:val="00614592"/>
    <w:rsid w:val="00620CD0"/>
    <w:rsid w:val="006232E9"/>
    <w:rsid w:val="00641969"/>
    <w:rsid w:val="00647C37"/>
    <w:rsid w:val="00650A30"/>
    <w:rsid w:val="00662CBA"/>
    <w:rsid w:val="00664239"/>
    <w:rsid w:val="00666826"/>
    <w:rsid w:val="00670F29"/>
    <w:rsid w:val="006751F6"/>
    <w:rsid w:val="006806CD"/>
    <w:rsid w:val="006841DC"/>
    <w:rsid w:val="006859FB"/>
    <w:rsid w:val="00685ECB"/>
    <w:rsid w:val="0068677D"/>
    <w:rsid w:val="00686E6E"/>
    <w:rsid w:val="0068703D"/>
    <w:rsid w:val="0069308B"/>
    <w:rsid w:val="00695BC5"/>
    <w:rsid w:val="006A1D21"/>
    <w:rsid w:val="006A41C7"/>
    <w:rsid w:val="006B33DB"/>
    <w:rsid w:val="006B3A20"/>
    <w:rsid w:val="006C12B0"/>
    <w:rsid w:val="006C2386"/>
    <w:rsid w:val="006C2937"/>
    <w:rsid w:val="006C486E"/>
    <w:rsid w:val="006C7EA2"/>
    <w:rsid w:val="006D059C"/>
    <w:rsid w:val="006D0682"/>
    <w:rsid w:val="006D46AC"/>
    <w:rsid w:val="006E0892"/>
    <w:rsid w:val="006E62CF"/>
    <w:rsid w:val="006F0E6A"/>
    <w:rsid w:val="006F79D5"/>
    <w:rsid w:val="006F7CED"/>
    <w:rsid w:val="006F7DE2"/>
    <w:rsid w:val="0070087F"/>
    <w:rsid w:val="00703D83"/>
    <w:rsid w:val="00705C27"/>
    <w:rsid w:val="00713658"/>
    <w:rsid w:val="00713786"/>
    <w:rsid w:val="00714B49"/>
    <w:rsid w:val="00715967"/>
    <w:rsid w:val="00736544"/>
    <w:rsid w:val="00741EA6"/>
    <w:rsid w:val="00741FAC"/>
    <w:rsid w:val="00743DC2"/>
    <w:rsid w:val="00746B61"/>
    <w:rsid w:val="00752A42"/>
    <w:rsid w:val="00753A3A"/>
    <w:rsid w:val="00756CFC"/>
    <w:rsid w:val="00763475"/>
    <w:rsid w:val="00765D0F"/>
    <w:rsid w:val="00770F11"/>
    <w:rsid w:val="0077256D"/>
    <w:rsid w:val="00773934"/>
    <w:rsid w:val="00774C1D"/>
    <w:rsid w:val="00781351"/>
    <w:rsid w:val="00783398"/>
    <w:rsid w:val="00785189"/>
    <w:rsid w:val="00786DF2"/>
    <w:rsid w:val="00790178"/>
    <w:rsid w:val="0079157D"/>
    <w:rsid w:val="00794DCF"/>
    <w:rsid w:val="00796DC4"/>
    <w:rsid w:val="00797782"/>
    <w:rsid w:val="007B1775"/>
    <w:rsid w:val="007B5AA8"/>
    <w:rsid w:val="007B5E8A"/>
    <w:rsid w:val="007B6DBC"/>
    <w:rsid w:val="007C56BB"/>
    <w:rsid w:val="007D0AE6"/>
    <w:rsid w:val="007D24A5"/>
    <w:rsid w:val="007D3F17"/>
    <w:rsid w:val="007D70EF"/>
    <w:rsid w:val="007E181E"/>
    <w:rsid w:val="007F1F76"/>
    <w:rsid w:val="00801F49"/>
    <w:rsid w:val="00806580"/>
    <w:rsid w:val="008119C7"/>
    <w:rsid w:val="00811A73"/>
    <w:rsid w:val="008245FE"/>
    <w:rsid w:val="008337CE"/>
    <w:rsid w:val="0084051B"/>
    <w:rsid w:val="008459BD"/>
    <w:rsid w:val="00846FEF"/>
    <w:rsid w:val="00850D5F"/>
    <w:rsid w:val="0085213A"/>
    <w:rsid w:val="008552F7"/>
    <w:rsid w:val="00860EC9"/>
    <w:rsid w:val="00861D76"/>
    <w:rsid w:val="008651A1"/>
    <w:rsid w:val="00867795"/>
    <w:rsid w:val="00871C27"/>
    <w:rsid w:val="008755E1"/>
    <w:rsid w:val="00881AFD"/>
    <w:rsid w:val="00882308"/>
    <w:rsid w:val="00885623"/>
    <w:rsid w:val="00887AB9"/>
    <w:rsid w:val="00892F84"/>
    <w:rsid w:val="0089602F"/>
    <w:rsid w:val="008A1C19"/>
    <w:rsid w:val="008A32E7"/>
    <w:rsid w:val="008A7231"/>
    <w:rsid w:val="008C00CE"/>
    <w:rsid w:val="008C39BA"/>
    <w:rsid w:val="008C45A5"/>
    <w:rsid w:val="008C72ED"/>
    <w:rsid w:val="008C7588"/>
    <w:rsid w:val="008D560F"/>
    <w:rsid w:val="008E016D"/>
    <w:rsid w:val="008E46C2"/>
    <w:rsid w:val="008E4AD8"/>
    <w:rsid w:val="008F4A2D"/>
    <w:rsid w:val="008F609C"/>
    <w:rsid w:val="008F790B"/>
    <w:rsid w:val="0091461B"/>
    <w:rsid w:val="009153DF"/>
    <w:rsid w:val="00916619"/>
    <w:rsid w:val="00920B95"/>
    <w:rsid w:val="00925390"/>
    <w:rsid w:val="0093749F"/>
    <w:rsid w:val="00940E5E"/>
    <w:rsid w:val="00945083"/>
    <w:rsid w:val="0094686A"/>
    <w:rsid w:val="00952062"/>
    <w:rsid w:val="00962F05"/>
    <w:rsid w:val="00981E1A"/>
    <w:rsid w:val="00983D7A"/>
    <w:rsid w:val="009904BC"/>
    <w:rsid w:val="00990536"/>
    <w:rsid w:val="00991E40"/>
    <w:rsid w:val="00993B75"/>
    <w:rsid w:val="0099499D"/>
    <w:rsid w:val="009B546B"/>
    <w:rsid w:val="009C131D"/>
    <w:rsid w:val="009C48E9"/>
    <w:rsid w:val="009D270F"/>
    <w:rsid w:val="009D34E6"/>
    <w:rsid w:val="009D3ED2"/>
    <w:rsid w:val="009E4F09"/>
    <w:rsid w:val="009F3CA2"/>
    <w:rsid w:val="009F428F"/>
    <w:rsid w:val="009F53E4"/>
    <w:rsid w:val="009F6368"/>
    <w:rsid w:val="00A01FB8"/>
    <w:rsid w:val="00A03E42"/>
    <w:rsid w:val="00A044AF"/>
    <w:rsid w:val="00A11AB0"/>
    <w:rsid w:val="00A11F71"/>
    <w:rsid w:val="00A15082"/>
    <w:rsid w:val="00A17BE7"/>
    <w:rsid w:val="00A23D66"/>
    <w:rsid w:val="00A3255D"/>
    <w:rsid w:val="00A402DA"/>
    <w:rsid w:val="00A40B01"/>
    <w:rsid w:val="00A418DB"/>
    <w:rsid w:val="00A41BEE"/>
    <w:rsid w:val="00A41E1A"/>
    <w:rsid w:val="00A424F8"/>
    <w:rsid w:val="00A46162"/>
    <w:rsid w:val="00A46AF3"/>
    <w:rsid w:val="00A525D8"/>
    <w:rsid w:val="00A5728C"/>
    <w:rsid w:val="00A70F37"/>
    <w:rsid w:val="00A83364"/>
    <w:rsid w:val="00A859CF"/>
    <w:rsid w:val="00A87C51"/>
    <w:rsid w:val="00A92D97"/>
    <w:rsid w:val="00A93438"/>
    <w:rsid w:val="00A94793"/>
    <w:rsid w:val="00A97C77"/>
    <w:rsid w:val="00AA3D1B"/>
    <w:rsid w:val="00AA71A6"/>
    <w:rsid w:val="00AB3020"/>
    <w:rsid w:val="00AB37A7"/>
    <w:rsid w:val="00AB4F7D"/>
    <w:rsid w:val="00AC054B"/>
    <w:rsid w:val="00AC0FDE"/>
    <w:rsid w:val="00AC16D1"/>
    <w:rsid w:val="00AC43F0"/>
    <w:rsid w:val="00AC487F"/>
    <w:rsid w:val="00AC6DC4"/>
    <w:rsid w:val="00AC707E"/>
    <w:rsid w:val="00AD2358"/>
    <w:rsid w:val="00AD476F"/>
    <w:rsid w:val="00AD6D01"/>
    <w:rsid w:val="00AD7130"/>
    <w:rsid w:val="00AE13D3"/>
    <w:rsid w:val="00AE3769"/>
    <w:rsid w:val="00AF1D72"/>
    <w:rsid w:val="00B022AC"/>
    <w:rsid w:val="00B02678"/>
    <w:rsid w:val="00B222EC"/>
    <w:rsid w:val="00B2458A"/>
    <w:rsid w:val="00B3747C"/>
    <w:rsid w:val="00B37B8F"/>
    <w:rsid w:val="00B4359F"/>
    <w:rsid w:val="00B4548A"/>
    <w:rsid w:val="00B4708C"/>
    <w:rsid w:val="00B621C9"/>
    <w:rsid w:val="00B6315A"/>
    <w:rsid w:val="00B64026"/>
    <w:rsid w:val="00B65C50"/>
    <w:rsid w:val="00B677A0"/>
    <w:rsid w:val="00B72B1F"/>
    <w:rsid w:val="00B75086"/>
    <w:rsid w:val="00B76BC9"/>
    <w:rsid w:val="00B81B50"/>
    <w:rsid w:val="00B81D82"/>
    <w:rsid w:val="00B859E6"/>
    <w:rsid w:val="00B85EC2"/>
    <w:rsid w:val="00B94C34"/>
    <w:rsid w:val="00B9593A"/>
    <w:rsid w:val="00BA63F1"/>
    <w:rsid w:val="00BC079C"/>
    <w:rsid w:val="00BC1C64"/>
    <w:rsid w:val="00BC29D8"/>
    <w:rsid w:val="00BC2B58"/>
    <w:rsid w:val="00BC32B4"/>
    <w:rsid w:val="00BC4143"/>
    <w:rsid w:val="00BC53E1"/>
    <w:rsid w:val="00BD171E"/>
    <w:rsid w:val="00BD448F"/>
    <w:rsid w:val="00BE13F6"/>
    <w:rsid w:val="00BE280D"/>
    <w:rsid w:val="00BE3B50"/>
    <w:rsid w:val="00BE72E1"/>
    <w:rsid w:val="00BF2BD6"/>
    <w:rsid w:val="00BF4013"/>
    <w:rsid w:val="00C01D27"/>
    <w:rsid w:val="00C02331"/>
    <w:rsid w:val="00C02BE6"/>
    <w:rsid w:val="00C059E0"/>
    <w:rsid w:val="00C071DD"/>
    <w:rsid w:val="00C07E99"/>
    <w:rsid w:val="00C1292C"/>
    <w:rsid w:val="00C15498"/>
    <w:rsid w:val="00C17079"/>
    <w:rsid w:val="00C24667"/>
    <w:rsid w:val="00C25CFB"/>
    <w:rsid w:val="00C267C2"/>
    <w:rsid w:val="00C4648C"/>
    <w:rsid w:val="00C46C02"/>
    <w:rsid w:val="00C47635"/>
    <w:rsid w:val="00C55311"/>
    <w:rsid w:val="00C5682B"/>
    <w:rsid w:val="00C626C8"/>
    <w:rsid w:val="00C6501B"/>
    <w:rsid w:val="00C672D5"/>
    <w:rsid w:val="00C67D50"/>
    <w:rsid w:val="00C70314"/>
    <w:rsid w:val="00C749F2"/>
    <w:rsid w:val="00C77423"/>
    <w:rsid w:val="00C82779"/>
    <w:rsid w:val="00CA0874"/>
    <w:rsid w:val="00CA418B"/>
    <w:rsid w:val="00CA73F3"/>
    <w:rsid w:val="00CA7F86"/>
    <w:rsid w:val="00CB35AC"/>
    <w:rsid w:val="00CB7CAD"/>
    <w:rsid w:val="00CC636A"/>
    <w:rsid w:val="00CD5D9A"/>
    <w:rsid w:val="00CE2BBE"/>
    <w:rsid w:val="00CE6A02"/>
    <w:rsid w:val="00CE7CE4"/>
    <w:rsid w:val="00CF6601"/>
    <w:rsid w:val="00D005C5"/>
    <w:rsid w:val="00D12629"/>
    <w:rsid w:val="00D163E3"/>
    <w:rsid w:val="00D3050E"/>
    <w:rsid w:val="00D3505B"/>
    <w:rsid w:val="00D3695B"/>
    <w:rsid w:val="00D37965"/>
    <w:rsid w:val="00D424D0"/>
    <w:rsid w:val="00D4408C"/>
    <w:rsid w:val="00D451C3"/>
    <w:rsid w:val="00D45CAD"/>
    <w:rsid w:val="00D46718"/>
    <w:rsid w:val="00D512A1"/>
    <w:rsid w:val="00D5271A"/>
    <w:rsid w:val="00D61903"/>
    <w:rsid w:val="00D61CD0"/>
    <w:rsid w:val="00D63599"/>
    <w:rsid w:val="00D6774C"/>
    <w:rsid w:val="00D71323"/>
    <w:rsid w:val="00D7231E"/>
    <w:rsid w:val="00D7376A"/>
    <w:rsid w:val="00D81530"/>
    <w:rsid w:val="00D81DA5"/>
    <w:rsid w:val="00D82B5C"/>
    <w:rsid w:val="00D8604E"/>
    <w:rsid w:val="00D92312"/>
    <w:rsid w:val="00D92E1E"/>
    <w:rsid w:val="00D92E34"/>
    <w:rsid w:val="00D94CE7"/>
    <w:rsid w:val="00D9500F"/>
    <w:rsid w:val="00DA232C"/>
    <w:rsid w:val="00DA6AA3"/>
    <w:rsid w:val="00DC0649"/>
    <w:rsid w:val="00DC2A76"/>
    <w:rsid w:val="00DC3278"/>
    <w:rsid w:val="00DC422B"/>
    <w:rsid w:val="00DD2E47"/>
    <w:rsid w:val="00DE1F64"/>
    <w:rsid w:val="00E02F8A"/>
    <w:rsid w:val="00E07000"/>
    <w:rsid w:val="00E11255"/>
    <w:rsid w:val="00E12597"/>
    <w:rsid w:val="00E13729"/>
    <w:rsid w:val="00E14838"/>
    <w:rsid w:val="00E2401B"/>
    <w:rsid w:val="00E26934"/>
    <w:rsid w:val="00E316A5"/>
    <w:rsid w:val="00E37170"/>
    <w:rsid w:val="00E37429"/>
    <w:rsid w:val="00E459FC"/>
    <w:rsid w:val="00E502C2"/>
    <w:rsid w:val="00E573DC"/>
    <w:rsid w:val="00E57932"/>
    <w:rsid w:val="00E63193"/>
    <w:rsid w:val="00E638A9"/>
    <w:rsid w:val="00E67067"/>
    <w:rsid w:val="00E673E1"/>
    <w:rsid w:val="00E70407"/>
    <w:rsid w:val="00E71A21"/>
    <w:rsid w:val="00E7597B"/>
    <w:rsid w:val="00E80613"/>
    <w:rsid w:val="00E82C06"/>
    <w:rsid w:val="00E8338A"/>
    <w:rsid w:val="00E84897"/>
    <w:rsid w:val="00E96D4E"/>
    <w:rsid w:val="00E96FD7"/>
    <w:rsid w:val="00EA216D"/>
    <w:rsid w:val="00EA446C"/>
    <w:rsid w:val="00EB2D8B"/>
    <w:rsid w:val="00EB4B1C"/>
    <w:rsid w:val="00EC0028"/>
    <w:rsid w:val="00EC0A49"/>
    <w:rsid w:val="00EC1326"/>
    <w:rsid w:val="00ED03DB"/>
    <w:rsid w:val="00ED7681"/>
    <w:rsid w:val="00EE04AC"/>
    <w:rsid w:val="00EE68C3"/>
    <w:rsid w:val="00EE6907"/>
    <w:rsid w:val="00EE7317"/>
    <w:rsid w:val="00EF027B"/>
    <w:rsid w:val="00EF2618"/>
    <w:rsid w:val="00EF32BE"/>
    <w:rsid w:val="00F01F05"/>
    <w:rsid w:val="00F0219F"/>
    <w:rsid w:val="00F06524"/>
    <w:rsid w:val="00F06F5C"/>
    <w:rsid w:val="00F10D28"/>
    <w:rsid w:val="00F11F7D"/>
    <w:rsid w:val="00F12B3B"/>
    <w:rsid w:val="00F13791"/>
    <w:rsid w:val="00F16C26"/>
    <w:rsid w:val="00F21DE7"/>
    <w:rsid w:val="00F23A93"/>
    <w:rsid w:val="00F340AD"/>
    <w:rsid w:val="00F44FB5"/>
    <w:rsid w:val="00F51D5A"/>
    <w:rsid w:val="00F56BAD"/>
    <w:rsid w:val="00F61001"/>
    <w:rsid w:val="00F634F4"/>
    <w:rsid w:val="00F66E1C"/>
    <w:rsid w:val="00F67D38"/>
    <w:rsid w:val="00F7490D"/>
    <w:rsid w:val="00F760E7"/>
    <w:rsid w:val="00F806A9"/>
    <w:rsid w:val="00F81864"/>
    <w:rsid w:val="00F869EB"/>
    <w:rsid w:val="00F873F0"/>
    <w:rsid w:val="00F91AD2"/>
    <w:rsid w:val="00F94D5C"/>
    <w:rsid w:val="00FA2BDF"/>
    <w:rsid w:val="00FA3E8B"/>
    <w:rsid w:val="00FB4779"/>
    <w:rsid w:val="00FB6F39"/>
    <w:rsid w:val="00FB7855"/>
    <w:rsid w:val="00FC1A10"/>
    <w:rsid w:val="00FC4570"/>
    <w:rsid w:val="00FC7AD4"/>
    <w:rsid w:val="00FD5889"/>
    <w:rsid w:val="00FE10EA"/>
    <w:rsid w:val="00FF53A4"/>
    <w:rsid w:val="00FF77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2FE0AA7A"/>
  <w15:docId w15:val="{C930BB09-4D74-496E-9092-A2C11F4E4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aliases w:val="ТЕКСТ"/>
    <w:qFormat/>
    <w:rsid w:val="00BE13F6"/>
    <w:pPr>
      <w:spacing w:before="120" w:after="60" w:line="240" w:lineRule="auto"/>
      <w:ind w:firstLine="709"/>
      <w:contextualSpacing/>
      <w:jc w:val="both"/>
    </w:pPr>
    <w:rPr>
      <w:rFonts w:ascii="Times New Roman" w:hAnsi="Times New Roman"/>
      <w:sz w:val="24"/>
    </w:rPr>
  </w:style>
  <w:style w:type="paragraph" w:styleId="10">
    <w:name w:val="heading 1"/>
    <w:aliases w:val="Раздел"/>
    <w:basedOn w:val="a0"/>
    <w:next w:val="a0"/>
    <w:link w:val="11"/>
    <w:uiPriority w:val="9"/>
    <w:qFormat/>
    <w:rsid w:val="00BE13F6"/>
    <w:pPr>
      <w:keepNext/>
      <w:keepLines/>
      <w:pageBreakBefore/>
      <w:tabs>
        <w:tab w:val="left" w:pos="1985"/>
      </w:tabs>
      <w:spacing w:before="0" w:after="0"/>
      <w:contextualSpacing w:val="0"/>
      <w:outlineLvl w:val="0"/>
    </w:pPr>
    <w:rPr>
      <w:rFonts w:eastAsiaTheme="majorEastAsia" w:cstheme="majorBidi"/>
      <w:b/>
      <w:bCs/>
      <w:sz w:val="26"/>
      <w:szCs w:val="28"/>
    </w:rPr>
  </w:style>
  <w:style w:type="paragraph" w:styleId="2">
    <w:name w:val="heading 2"/>
    <w:aliases w:val="1"/>
    <w:basedOn w:val="a0"/>
    <w:next w:val="a0"/>
    <w:link w:val="20"/>
    <w:uiPriority w:val="9"/>
    <w:unhideWhenUsed/>
    <w:qFormat/>
    <w:rsid w:val="00D512A1"/>
    <w:pPr>
      <w:keepNext/>
      <w:keepLines/>
      <w:widowControl w:val="0"/>
      <w:spacing w:after="0"/>
      <w:ind w:firstLine="0"/>
      <w:contextualSpacing w:val="0"/>
      <w:outlineLvl w:val="1"/>
    </w:pPr>
    <w:rPr>
      <w:rFonts w:eastAsiaTheme="majorEastAsia" w:cstheme="majorBidi"/>
      <w:b/>
      <w:bCs/>
      <w:szCs w:val="26"/>
    </w:rPr>
  </w:style>
  <w:style w:type="paragraph" w:styleId="3">
    <w:name w:val="heading 3"/>
    <w:aliases w:val="1.1"/>
    <w:basedOn w:val="a0"/>
    <w:next w:val="a0"/>
    <w:link w:val="30"/>
    <w:autoRedefine/>
    <w:uiPriority w:val="9"/>
    <w:unhideWhenUsed/>
    <w:qFormat/>
    <w:rsid w:val="00064CBC"/>
    <w:pPr>
      <w:keepNext/>
      <w:keepLines/>
      <w:numPr>
        <w:ilvl w:val="2"/>
        <w:numId w:val="11"/>
      </w:numPr>
      <w:spacing w:before="200"/>
      <w:ind w:left="0" w:firstLine="709"/>
      <w:jc w:val="left"/>
      <w:outlineLvl w:val="2"/>
    </w:pPr>
    <w:rPr>
      <w:rFonts w:eastAsiaTheme="majorEastAsia" w:cstheme="majorBidi"/>
      <w:b/>
      <w:bCs/>
    </w:rPr>
  </w:style>
  <w:style w:type="paragraph" w:styleId="4">
    <w:name w:val="heading 4"/>
    <w:aliases w:val="1.1.1"/>
    <w:basedOn w:val="a0"/>
    <w:next w:val="a0"/>
    <w:link w:val="40"/>
    <w:uiPriority w:val="9"/>
    <w:unhideWhenUsed/>
    <w:qFormat/>
    <w:rsid w:val="001A049B"/>
    <w:pPr>
      <w:keepNext/>
      <w:keepLines/>
      <w:numPr>
        <w:ilvl w:val="3"/>
        <w:numId w:val="28"/>
      </w:numPr>
      <w:spacing w:after="120"/>
      <w:outlineLvl w:val="3"/>
    </w:pPr>
    <w:rPr>
      <w:rFonts w:eastAsiaTheme="majorEastAsia" w:cstheme="majorBidi"/>
      <w:b/>
      <w:bCs/>
      <w:i/>
      <w:iCs/>
    </w:rPr>
  </w:style>
  <w:style w:type="paragraph" w:styleId="5">
    <w:name w:val="heading 5"/>
    <w:basedOn w:val="a0"/>
    <w:next w:val="a0"/>
    <w:link w:val="50"/>
    <w:uiPriority w:val="9"/>
    <w:unhideWhenUsed/>
    <w:qFormat/>
    <w:rsid w:val="00641969"/>
    <w:pPr>
      <w:keepNext/>
      <w:keepLines/>
      <w:numPr>
        <w:ilvl w:val="4"/>
        <w:numId w:val="28"/>
      </w:numPr>
      <w:spacing w:before="40"/>
      <w:outlineLvl w:val="4"/>
    </w:pPr>
    <w:rPr>
      <w:rFonts w:eastAsia="Times New Roman" w:cs="Times New Roman"/>
      <w:b/>
      <w:bCs/>
      <w:i/>
      <w:iCs/>
      <w:szCs w:val="24"/>
      <w:u w:val="single"/>
    </w:rPr>
  </w:style>
  <w:style w:type="paragraph" w:styleId="6">
    <w:name w:val="heading 6"/>
    <w:basedOn w:val="a0"/>
    <w:next w:val="a0"/>
    <w:link w:val="60"/>
    <w:uiPriority w:val="9"/>
    <w:unhideWhenUsed/>
    <w:qFormat/>
    <w:rsid w:val="00262994"/>
    <w:pPr>
      <w:keepNext/>
      <w:keepLines/>
      <w:numPr>
        <w:ilvl w:val="5"/>
        <w:numId w:val="28"/>
      </w:numPr>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iPriority w:val="9"/>
    <w:semiHidden/>
    <w:unhideWhenUsed/>
    <w:qFormat/>
    <w:rsid w:val="00E57932"/>
    <w:pPr>
      <w:keepNext/>
      <w:keepLines/>
      <w:numPr>
        <w:ilvl w:val="6"/>
        <w:numId w:val="28"/>
      </w:numPr>
      <w:spacing w:before="40" w:after="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iPriority w:val="9"/>
    <w:semiHidden/>
    <w:unhideWhenUsed/>
    <w:qFormat/>
    <w:rsid w:val="00E57932"/>
    <w:pPr>
      <w:keepNext/>
      <w:keepLines/>
      <w:numPr>
        <w:ilvl w:val="7"/>
        <w:numId w:val="28"/>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uiPriority w:val="9"/>
    <w:semiHidden/>
    <w:unhideWhenUsed/>
    <w:qFormat/>
    <w:rsid w:val="00E57932"/>
    <w:pPr>
      <w:keepNext/>
      <w:keepLines/>
      <w:numPr>
        <w:ilvl w:val="8"/>
        <w:numId w:val="2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uiPriority w:val="1"/>
    <w:qFormat/>
    <w:rsid w:val="00981E1A"/>
    <w:pPr>
      <w:spacing w:after="0" w:line="240" w:lineRule="auto"/>
      <w:ind w:firstLine="709"/>
      <w:jc w:val="both"/>
    </w:pPr>
    <w:rPr>
      <w:rFonts w:ascii="Times New Roman" w:hAnsi="Times New Roman"/>
      <w:sz w:val="24"/>
    </w:rPr>
  </w:style>
  <w:style w:type="character" w:customStyle="1" w:styleId="11">
    <w:name w:val="Заголовок 1 Знак"/>
    <w:aliases w:val="Раздел Знак"/>
    <w:basedOn w:val="a1"/>
    <w:link w:val="10"/>
    <w:uiPriority w:val="9"/>
    <w:rsid w:val="00BE13F6"/>
    <w:rPr>
      <w:rFonts w:ascii="Times New Roman" w:eastAsiaTheme="majorEastAsia" w:hAnsi="Times New Roman" w:cstheme="majorBidi"/>
      <w:b/>
      <w:bCs/>
      <w:sz w:val="26"/>
      <w:szCs w:val="28"/>
    </w:rPr>
  </w:style>
  <w:style w:type="character" w:customStyle="1" w:styleId="20">
    <w:name w:val="Заголовок 2 Знак"/>
    <w:aliases w:val="1 Знак"/>
    <w:basedOn w:val="a1"/>
    <w:link w:val="2"/>
    <w:uiPriority w:val="9"/>
    <w:rsid w:val="00D512A1"/>
    <w:rPr>
      <w:rFonts w:ascii="Times New Roman" w:eastAsiaTheme="majorEastAsia" w:hAnsi="Times New Roman" w:cstheme="majorBidi"/>
      <w:b/>
      <w:bCs/>
      <w:sz w:val="24"/>
      <w:szCs w:val="26"/>
    </w:rPr>
  </w:style>
  <w:style w:type="character" w:customStyle="1" w:styleId="30">
    <w:name w:val="Заголовок 3 Знак"/>
    <w:aliases w:val="1.1 Знак"/>
    <w:basedOn w:val="a1"/>
    <w:link w:val="3"/>
    <w:uiPriority w:val="9"/>
    <w:rsid w:val="00064CBC"/>
    <w:rPr>
      <w:rFonts w:ascii="Times New Roman" w:eastAsiaTheme="majorEastAsia" w:hAnsi="Times New Roman" w:cstheme="majorBidi"/>
      <w:b/>
      <w:bCs/>
      <w:sz w:val="24"/>
    </w:rPr>
  </w:style>
  <w:style w:type="character" w:customStyle="1" w:styleId="40">
    <w:name w:val="Заголовок 4 Знак"/>
    <w:aliases w:val="1.1.1 Знак"/>
    <w:basedOn w:val="a1"/>
    <w:link w:val="4"/>
    <w:uiPriority w:val="9"/>
    <w:rsid w:val="001A049B"/>
    <w:rPr>
      <w:rFonts w:ascii="Times New Roman" w:eastAsiaTheme="majorEastAsia" w:hAnsi="Times New Roman" w:cstheme="majorBidi"/>
      <w:b/>
      <w:bCs/>
      <w:i/>
      <w:iCs/>
      <w:sz w:val="24"/>
    </w:rPr>
  </w:style>
  <w:style w:type="table" w:customStyle="1" w:styleId="12">
    <w:name w:val="ТАБЛИЦА ДЛЯ ЗАПИСОК1"/>
    <w:basedOn w:val="a2"/>
    <w:next w:val="a5"/>
    <w:uiPriority w:val="59"/>
    <w:rsid w:val="007F1F7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styleId="a5">
    <w:name w:val="Table Grid"/>
    <w:aliases w:val="Tab Border,ТАБЛИЦА ДЛЯ ЗАПИСОК,Table Grid Report"/>
    <w:basedOn w:val="a2"/>
    <w:uiPriority w:val="59"/>
    <w:rsid w:val="007F1F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0"/>
    <w:link w:val="a7"/>
    <w:uiPriority w:val="99"/>
    <w:unhideWhenUsed/>
    <w:rsid w:val="007F1F76"/>
    <w:pPr>
      <w:tabs>
        <w:tab w:val="center" w:pos="4677"/>
        <w:tab w:val="right" w:pos="9355"/>
      </w:tabs>
    </w:pPr>
  </w:style>
  <w:style w:type="character" w:customStyle="1" w:styleId="a7">
    <w:name w:val="Верхний колонтитул Знак"/>
    <w:basedOn w:val="a1"/>
    <w:link w:val="a6"/>
    <w:uiPriority w:val="99"/>
    <w:rsid w:val="007F1F76"/>
    <w:rPr>
      <w:rFonts w:ascii="Times New Roman" w:hAnsi="Times New Roman"/>
      <w:sz w:val="24"/>
    </w:rPr>
  </w:style>
  <w:style w:type="paragraph" w:styleId="a8">
    <w:name w:val="footer"/>
    <w:basedOn w:val="a0"/>
    <w:link w:val="a9"/>
    <w:uiPriority w:val="99"/>
    <w:unhideWhenUsed/>
    <w:rsid w:val="007F1F76"/>
    <w:pPr>
      <w:tabs>
        <w:tab w:val="center" w:pos="4677"/>
        <w:tab w:val="right" w:pos="9355"/>
      </w:tabs>
    </w:pPr>
  </w:style>
  <w:style w:type="character" w:customStyle="1" w:styleId="a9">
    <w:name w:val="Нижний колонтитул Знак"/>
    <w:basedOn w:val="a1"/>
    <w:link w:val="a8"/>
    <w:uiPriority w:val="99"/>
    <w:rsid w:val="007F1F76"/>
    <w:rPr>
      <w:rFonts w:ascii="Times New Roman" w:hAnsi="Times New Roman"/>
      <w:sz w:val="24"/>
    </w:rPr>
  </w:style>
  <w:style w:type="paragraph" w:styleId="aa">
    <w:name w:val="List Paragraph"/>
    <w:aliases w:val="it_List1,Ненумерованный список,основной диплом,ПАРАГРАФ,Абзац списка11,Введение,Таблицы,СПИСКИ,3_Абзац списка,Варианты ответов,Галочки,Текст 2-й уровень"/>
    <w:basedOn w:val="a0"/>
    <w:link w:val="ab"/>
    <w:uiPriority w:val="34"/>
    <w:qFormat/>
    <w:rsid w:val="00945083"/>
    <w:pPr>
      <w:spacing w:before="160" w:after="0"/>
      <w:ind w:left="720"/>
    </w:pPr>
  </w:style>
  <w:style w:type="numbering" w:customStyle="1" w:styleId="236">
    <w:name w:val="Стиль маркированный236"/>
    <w:basedOn w:val="a3"/>
    <w:rsid w:val="004B6A0F"/>
    <w:pPr>
      <w:numPr>
        <w:numId w:val="2"/>
      </w:numPr>
    </w:pPr>
  </w:style>
  <w:style w:type="numbering" w:customStyle="1" w:styleId="2341">
    <w:name w:val="Стиль маркированный2341"/>
    <w:basedOn w:val="a3"/>
    <w:rsid w:val="004B6A0F"/>
    <w:pPr>
      <w:numPr>
        <w:numId w:val="1"/>
      </w:numPr>
    </w:pPr>
  </w:style>
  <w:style w:type="paragraph" w:styleId="ac">
    <w:name w:val="TOC Heading"/>
    <w:basedOn w:val="10"/>
    <w:next w:val="a0"/>
    <w:uiPriority w:val="39"/>
    <w:unhideWhenUsed/>
    <w:qFormat/>
    <w:rsid w:val="00B677A0"/>
    <w:pPr>
      <w:pageBreakBefore w:val="0"/>
      <w:spacing w:before="240" w:line="259" w:lineRule="auto"/>
      <w:jc w:val="left"/>
      <w:outlineLvl w:val="9"/>
    </w:pPr>
    <w:rPr>
      <w:rFonts w:asciiTheme="majorHAnsi" w:hAnsiTheme="majorHAnsi"/>
      <w:b w:val="0"/>
      <w:bCs w:val="0"/>
      <w:color w:val="365F91" w:themeColor="accent1" w:themeShade="BF"/>
      <w:sz w:val="32"/>
      <w:szCs w:val="32"/>
      <w:lang w:eastAsia="ru-RU"/>
    </w:rPr>
  </w:style>
  <w:style w:type="paragraph" w:styleId="13">
    <w:name w:val="toc 1"/>
    <w:basedOn w:val="a0"/>
    <w:next w:val="a0"/>
    <w:autoRedefine/>
    <w:uiPriority w:val="39"/>
    <w:unhideWhenUsed/>
    <w:rsid w:val="00B677A0"/>
    <w:pPr>
      <w:tabs>
        <w:tab w:val="right" w:leader="dot" w:pos="9345"/>
      </w:tabs>
      <w:ind w:firstLine="0"/>
    </w:pPr>
  </w:style>
  <w:style w:type="paragraph" w:styleId="31">
    <w:name w:val="toc 3"/>
    <w:basedOn w:val="a0"/>
    <w:next w:val="a0"/>
    <w:autoRedefine/>
    <w:uiPriority w:val="39"/>
    <w:unhideWhenUsed/>
    <w:rsid w:val="00B677A0"/>
    <w:pPr>
      <w:tabs>
        <w:tab w:val="right" w:leader="dot" w:pos="9345"/>
      </w:tabs>
      <w:ind w:firstLine="567"/>
    </w:pPr>
  </w:style>
  <w:style w:type="character" w:styleId="ad">
    <w:name w:val="Hyperlink"/>
    <w:basedOn w:val="a1"/>
    <w:uiPriority w:val="99"/>
    <w:unhideWhenUsed/>
    <w:rsid w:val="00B677A0"/>
    <w:rPr>
      <w:color w:val="0000FF" w:themeColor="hyperlink"/>
      <w:u w:val="single"/>
    </w:rPr>
  </w:style>
  <w:style w:type="numbering" w:customStyle="1" w:styleId="11111141">
    <w:name w:val="1 / 1.1 / 1.1.141"/>
    <w:basedOn w:val="a3"/>
    <w:next w:val="111111"/>
    <w:semiHidden/>
    <w:rsid w:val="00D94CE7"/>
  </w:style>
  <w:style w:type="paragraph" w:customStyle="1" w:styleId="SMATitle2">
    <w:name w:val="SMA_Title2"/>
    <w:basedOn w:val="2"/>
    <w:next w:val="a0"/>
    <w:uiPriority w:val="99"/>
    <w:rsid w:val="00D94CE7"/>
    <w:pPr>
      <w:numPr>
        <w:numId w:val="3"/>
      </w:numPr>
      <w:spacing w:line="276" w:lineRule="auto"/>
      <w:jc w:val="left"/>
    </w:pPr>
    <w:rPr>
      <w:rFonts w:eastAsia="MS Gothic" w:cs="Times New Roman"/>
      <w:sz w:val="28"/>
    </w:rPr>
  </w:style>
  <w:style w:type="numbering" w:styleId="111111">
    <w:name w:val="Outline List 2"/>
    <w:basedOn w:val="a3"/>
    <w:uiPriority w:val="99"/>
    <w:semiHidden/>
    <w:unhideWhenUsed/>
    <w:rsid w:val="00D94CE7"/>
    <w:pPr>
      <w:numPr>
        <w:numId w:val="3"/>
      </w:numPr>
    </w:pPr>
  </w:style>
  <w:style w:type="paragraph" w:styleId="ae">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1"/>
    <w:basedOn w:val="a0"/>
    <w:link w:val="af"/>
    <w:unhideWhenUsed/>
    <w:rsid w:val="00D94CE7"/>
    <w:rPr>
      <w:sz w:val="20"/>
      <w:szCs w:val="20"/>
    </w:rPr>
  </w:style>
  <w:style w:type="character" w:customStyle="1" w:styleId="af">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1 Знак"/>
    <w:basedOn w:val="a1"/>
    <w:link w:val="ae"/>
    <w:rsid w:val="00D94CE7"/>
    <w:rPr>
      <w:rFonts w:ascii="Times New Roman" w:hAnsi="Times New Roman"/>
      <w:sz w:val="20"/>
      <w:szCs w:val="20"/>
    </w:rPr>
  </w:style>
  <w:style w:type="character" w:styleId="af0">
    <w:name w:val="footnote reference"/>
    <w:aliases w:val="Знак сноски 1,Знак сноски-FN,Ciae niinee-FN,Referencia nota al pie,Ссылка на сноску 45,Appel note de bas de page,16 Point,Superscript 6 Point,Footnote Reference Number,Footnote Reference_LVL6,Footnote Reference_LVL61,Footnote Reference_LVL62"/>
    <w:basedOn w:val="a1"/>
    <w:unhideWhenUsed/>
    <w:rsid w:val="00D94CE7"/>
    <w:rPr>
      <w:vertAlign w:val="superscript"/>
    </w:rPr>
  </w:style>
  <w:style w:type="paragraph" w:customStyle="1" w:styleId="af1">
    <w:name w:val="Обычн"/>
    <w:basedOn w:val="a0"/>
    <w:link w:val="af2"/>
    <w:qFormat/>
    <w:rsid w:val="006C2386"/>
    <w:rPr>
      <w:rFonts w:eastAsia="Times New Roman" w:cs="Times New Roman"/>
      <w:szCs w:val="36"/>
      <w:lang w:eastAsia="ru-RU"/>
    </w:rPr>
  </w:style>
  <w:style w:type="character" w:customStyle="1" w:styleId="af2">
    <w:name w:val="Обычн Знак"/>
    <w:basedOn w:val="a1"/>
    <w:link w:val="af1"/>
    <w:locked/>
    <w:rsid w:val="006C2386"/>
    <w:rPr>
      <w:rFonts w:ascii="Times New Roman" w:eastAsia="Times New Roman" w:hAnsi="Times New Roman" w:cs="Times New Roman"/>
      <w:sz w:val="24"/>
      <w:szCs w:val="36"/>
      <w:lang w:eastAsia="ru-RU"/>
    </w:rPr>
  </w:style>
  <w:style w:type="numbering" w:styleId="1ai">
    <w:name w:val="Outline List 1"/>
    <w:basedOn w:val="a3"/>
    <w:semiHidden/>
    <w:unhideWhenUsed/>
    <w:rsid w:val="00D94CE7"/>
    <w:pPr>
      <w:numPr>
        <w:numId w:val="4"/>
      </w:numPr>
    </w:pPr>
  </w:style>
  <w:style w:type="paragraph" w:customStyle="1" w:styleId="21">
    <w:name w:val="Таблица 2"/>
    <w:basedOn w:val="a0"/>
    <w:link w:val="22"/>
    <w:qFormat/>
    <w:rsid w:val="00641969"/>
    <w:pPr>
      <w:ind w:firstLine="0"/>
    </w:pPr>
    <w:rPr>
      <w:b/>
      <w:sz w:val="22"/>
    </w:rPr>
  </w:style>
  <w:style w:type="character" w:customStyle="1" w:styleId="22">
    <w:name w:val="Таблица 2 Знак"/>
    <w:basedOn w:val="a1"/>
    <w:link w:val="21"/>
    <w:rsid w:val="00641969"/>
    <w:rPr>
      <w:rFonts w:ascii="Times New Roman" w:hAnsi="Times New Roman"/>
      <w:b/>
    </w:rPr>
  </w:style>
  <w:style w:type="character" w:customStyle="1" w:styleId="ab">
    <w:name w:val="Абзац списка Знак"/>
    <w:aliases w:val="it_List1 Знак,Ненумерованный список Знак,основной диплом Знак,ПАРАГРАФ Знак,Абзац списка11 Знак,Введение Знак,Таблицы Знак,СПИСКИ Знак,3_Абзац списка Знак,Варианты ответов Знак,Галочки Знак,Текст 2-й уровень Знак"/>
    <w:basedOn w:val="a1"/>
    <w:link w:val="aa"/>
    <w:uiPriority w:val="34"/>
    <w:locked/>
    <w:rsid w:val="00945083"/>
    <w:rPr>
      <w:rFonts w:ascii="Times New Roman" w:hAnsi="Times New Roman"/>
      <w:sz w:val="24"/>
    </w:rPr>
  </w:style>
  <w:style w:type="table" w:customStyle="1" w:styleId="110">
    <w:name w:val="Сетка таблицы11"/>
    <w:basedOn w:val="a2"/>
    <w:next w:val="a5"/>
    <w:uiPriority w:val="59"/>
    <w:rsid w:val="0064196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2"/>
    <w:next w:val="a5"/>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5"/>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1"/>
    <w:link w:val="5"/>
    <w:uiPriority w:val="9"/>
    <w:rsid w:val="00641969"/>
    <w:rPr>
      <w:rFonts w:ascii="Times New Roman" w:eastAsia="Times New Roman" w:hAnsi="Times New Roman" w:cs="Times New Roman"/>
      <w:b/>
      <w:bCs/>
      <w:i/>
      <w:iCs/>
      <w:sz w:val="24"/>
      <w:szCs w:val="24"/>
      <w:u w:val="single"/>
    </w:rPr>
  </w:style>
  <w:style w:type="paragraph" w:styleId="af3">
    <w:name w:val="Balloon Text"/>
    <w:basedOn w:val="a0"/>
    <w:link w:val="af4"/>
    <w:uiPriority w:val="99"/>
    <w:semiHidden/>
    <w:unhideWhenUsed/>
    <w:rsid w:val="00641969"/>
    <w:rPr>
      <w:rFonts w:ascii="Segoe UI" w:hAnsi="Segoe UI" w:cs="Segoe UI"/>
      <w:sz w:val="18"/>
      <w:szCs w:val="18"/>
    </w:rPr>
  </w:style>
  <w:style w:type="character" w:customStyle="1" w:styleId="af4">
    <w:name w:val="Текст выноски Знак"/>
    <w:basedOn w:val="a1"/>
    <w:link w:val="af3"/>
    <w:uiPriority w:val="99"/>
    <w:semiHidden/>
    <w:rsid w:val="00641969"/>
    <w:rPr>
      <w:rFonts w:ascii="Segoe UI" w:hAnsi="Segoe UI" w:cs="Segoe UI"/>
      <w:sz w:val="18"/>
      <w:szCs w:val="18"/>
    </w:rPr>
  </w:style>
  <w:style w:type="paragraph" w:customStyle="1" w:styleId="Standard">
    <w:name w:val="Standard"/>
    <w:uiPriority w:val="99"/>
    <w:qFormat/>
    <w:rsid w:val="00641969"/>
    <w:pPr>
      <w:widowControl w:val="0"/>
      <w:suppressAutoHyphens/>
      <w:autoSpaceDN w:val="0"/>
      <w:spacing w:after="0" w:line="240" w:lineRule="auto"/>
      <w:textAlignment w:val="baseline"/>
    </w:pPr>
    <w:rPr>
      <w:rFonts w:ascii="Arial" w:eastAsia="Lucida Sans Unicode" w:hAnsi="Arial" w:cs="Tahoma"/>
      <w:kern w:val="3"/>
      <w:sz w:val="21"/>
      <w:szCs w:val="24"/>
      <w:lang w:eastAsia="ru-RU"/>
    </w:rPr>
  </w:style>
  <w:style w:type="character" w:styleId="af5">
    <w:name w:val="Emphasis"/>
    <w:aliases w:val="Таблица"/>
    <w:basedOn w:val="a1"/>
    <w:uiPriority w:val="20"/>
    <w:qFormat/>
    <w:rsid w:val="00641969"/>
    <w:rPr>
      <w:rFonts w:ascii="Times New Roman" w:hAnsi="Times New Roman"/>
      <w:b/>
      <w:i w:val="0"/>
      <w:iCs/>
      <w:sz w:val="22"/>
    </w:rPr>
  </w:style>
  <w:style w:type="paragraph" w:customStyle="1" w:styleId="af6">
    <w:name w:val="Рисунок"/>
    <w:basedOn w:val="a0"/>
    <w:link w:val="af7"/>
    <w:qFormat/>
    <w:rsid w:val="00641969"/>
    <w:pPr>
      <w:spacing w:after="120"/>
      <w:ind w:firstLine="0"/>
      <w:jc w:val="center"/>
    </w:pPr>
    <w:rPr>
      <w:rFonts w:eastAsia="Times New Roman" w:cs="Times New Roman"/>
      <w:b/>
      <w:sz w:val="22"/>
      <w:szCs w:val="24"/>
      <w:lang w:eastAsia="ru-RU"/>
    </w:rPr>
  </w:style>
  <w:style w:type="character" w:customStyle="1" w:styleId="af7">
    <w:name w:val="Рисунок Знак"/>
    <w:basedOn w:val="a1"/>
    <w:link w:val="af6"/>
    <w:rsid w:val="00641969"/>
    <w:rPr>
      <w:rFonts w:ascii="Times New Roman" w:eastAsia="Times New Roman" w:hAnsi="Times New Roman" w:cs="Times New Roman"/>
      <w:b/>
      <w:szCs w:val="24"/>
      <w:lang w:eastAsia="ru-RU"/>
    </w:rPr>
  </w:style>
  <w:style w:type="paragraph" w:styleId="a">
    <w:name w:val="Body Text"/>
    <w:aliases w:val="Знак1 Знак,Основной текст1,Основной текст Знак Знак Знак,Основной текст Знак Знак1,bt,Body Text2,Text1,Таймс Нью,Òàáë òåêñò,Знак Знак Знак,Основной текст1 Знак Знак Знак,Основной текст1 Знак Знак Знак Знак,Oaaee?iue,Табличный,TabelTekst"/>
    <w:basedOn w:val="a0"/>
    <w:link w:val="af8"/>
    <w:qFormat/>
    <w:rsid w:val="00D71323"/>
    <w:pPr>
      <w:numPr>
        <w:numId w:val="6"/>
      </w:numPr>
      <w:ind w:left="0" w:firstLine="357"/>
      <w:jc w:val="left"/>
    </w:pPr>
    <w:rPr>
      <w:rFonts w:eastAsia="Times New Roman" w:cs="Times New Roman"/>
      <w:szCs w:val="24"/>
      <w:lang w:eastAsia="ru-RU"/>
    </w:rPr>
  </w:style>
  <w:style w:type="character" w:customStyle="1" w:styleId="af8">
    <w:name w:val="Основной текст Знак"/>
    <w:aliases w:val="Знак1 Знак Знак,Основной текст1 Знак,Основной текст Знак Знак Знак Знак,Основной текст Знак Знак1 Знак,bt Знак,Body Text2 Знак,Text1 Знак,Таймс Нью Знак,Òàáë òåêñò Знак,Знак Знак Знак Знак,Основной текст1 Знак Знак Знак Знак1"/>
    <w:basedOn w:val="a1"/>
    <w:link w:val="a"/>
    <w:rsid w:val="00D71323"/>
    <w:rPr>
      <w:rFonts w:ascii="Times New Roman" w:eastAsia="Times New Roman" w:hAnsi="Times New Roman" w:cs="Times New Roman"/>
      <w:sz w:val="24"/>
      <w:szCs w:val="24"/>
      <w:lang w:eastAsia="ru-RU"/>
    </w:rPr>
  </w:style>
  <w:style w:type="paragraph" w:styleId="af9">
    <w:name w:val="caption"/>
    <w:aliases w:val="Таблица - Название объекта,!! Object Novogor !!,Caption Char,Caption Char1 Char1 Char Char,Caption Char Char2 Char1 Char Char,Caption Char Char Char Char Char1 Char1 Char Char1 Char,Caption Char Char Char1 Char Char Char,Знак1,Табл_1"/>
    <w:basedOn w:val="a0"/>
    <w:next w:val="a0"/>
    <w:link w:val="afa"/>
    <w:unhideWhenUsed/>
    <w:qFormat/>
    <w:rsid w:val="00162A3F"/>
    <w:pPr>
      <w:ind w:firstLine="0"/>
    </w:pPr>
    <w:rPr>
      <w:b/>
      <w:iCs/>
      <w:sz w:val="20"/>
      <w:szCs w:val="18"/>
    </w:rPr>
  </w:style>
  <w:style w:type="numbering" w:customStyle="1" w:styleId="14">
    <w:name w:val="Нет списка1"/>
    <w:next w:val="a3"/>
    <w:uiPriority w:val="99"/>
    <w:semiHidden/>
    <w:unhideWhenUsed/>
    <w:rsid w:val="00641969"/>
  </w:style>
  <w:style w:type="paragraph" w:customStyle="1" w:styleId="formattext">
    <w:name w:val="formattext"/>
    <w:basedOn w:val="a0"/>
    <w:uiPriority w:val="99"/>
    <w:rsid w:val="00641969"/>
    <w:pPr>
      <w:spacing w:before="100" w:beforeAutospacing="1" w:after="100" w:afterAutospacing="1"/>
      <w:ind w:firstLine="0"/>
      <w:jc w:val="left"/>
    </w:pPr>
    <w:rPr>
      <w:rFonts w:eastAsia="Times New Roman" w:cs="Times New Roman"/>
      <w:szCs w:val="24"/>
      <w:lang w:eastAsia="ru-RU"/>
    </w:rPr>
  </w:style>
  <w:style w:type="paragraph" w:customStyle="1" w:styleId="ConsPlusNormal">
    <w:name w:val="ConsPlusNormal"/>
    <w:uiPriority w:val="99"/>
    <w:rsid w:val="00641969"/>
    <w:pPr>
      <w:autoSpaceDE w:val="0"/>
      <w:autoSpaceDN w:val="0"/>
      <w:adjustRightInd w:val="0"/>
      <w:spacing w:after="0" w:line="240" w:lineRule="auto"/>
    </w:pPr>
    <w:rPr>
      <w:rFonts w:ascii="Times New Roman" w:eastAsia="Times New Roman" w:hAnsi="Times New Roman" w:cs="Times New Roman"/>
      <w:sz w:val="28"/>
      <w:szCs w:val="28"/>
      <w:lang w:eastAsia="ru-RU"/>
    </w:rPr>
  </w:style>
  <w:style w:type="numbering" w:customStyle="1" w:styleId="23">
    <w:name w:val="Нет списка2"/>
    <w:next w:val="a3"/>
    <w:uiPriority w:val="99"/>
    <w:semiHidden/>
    <w:unhideWhenUsed/>
    <w:rsid w:val="00641969"/>
  </w:style>
  <w:style w:type="table" w:customStyle="1" w:styleId="15">
    <w:name w:val="Сетка таблицы1"/>
    <w:basedOn w:val="a2"/>
    <w:next w:val="a5"/>
    <w:uiPriority w:val="59"/>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2"/>
    <w:next w:val="a5"/>
    <w:uiPriority w:val="39"/>
    <w:rsid w:val="00641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
    <w:name w:val="1 / a / i11028"/>
    <w:basedOn w:val="a3"/>
    <w:next w:val="1ai"/>
    <w:rsid w:val="00641969"/>
    <w:pPr>
      <w:numPr>
        <w:numId w:val="5"/>
      </w:numPr>
    </w:pPr>
  </w:style>
  <w:style w:type="numbering" w:customStyle="1" w:styleId="1ai1">
    <w:name w:val="1 / a / i1"/>
    <w:basedOn w:val="a3"/>
    <w:next w:val="1ai"/>
    <w:uiPriority w:val="99"/>
    <w:semiHidden/>
    <w:unhideWhenUsed/>
    <w:rsid w:val="00641969"/>
  </w:style>
  <w:style w:type="numbering" w:customStyle="1" w:styleId="1ai110281">
    <w:name w:val="1 / a / i110281"/>
    <w:basedOn w:val="a3"/>
    <w:next w:val="1ai"/>
    <w:rsid w:val="00641969"/>
  </w:style>
  <w:style w:type="numbering" w:customStyle="1" w:styleId="1ai110282">
    <w:name w:val="1 / a / i110282"/>
    <w:basedOn w:val="a3"/>
    <w:next w:val="1ai"/>
    <w:rsid w:val="00641969"/>
  </w:style>
  <w:style w:type="paragraph" w:customStyle="1" w:styleId="S">
    <w:name w:val="S_Обычный"/>
    <w:basedOn w:val="a0"/>
    <w:uiPriority w:val="99"/>
    <w:rsid w:val="00641969"/>
    <w:rPr>
      <w:rFonts w:eastAsia="Times New Roman" w:cs="Times New Roman"/>
      <w:szCs w:val="24"/>
      <w:lang w:eastAsia="ar-SA"/>
    </w:rPr>
  </w:style>
  <w:style w:type="paragraph" w:customStyle="1" w:styleId="510">
    <w:name w:val="Заголовок 51"/>
    <w:basedOn w:val="a0"/>
    <w:next w:val="a0"/>
    <w:uiPriority w:val="9"/>
    <w:unhideWhenUsed/>
    <w:qFormat/>
    <w:rsid w:val="00641969"/>
    <w:pPr>
      <w:keepNext/>
      <w:keepLines/>
      <w:ind w:firstLine="567"/>
      <w:outlineLvl w:val="4"/>
    </w:pPr>
    <w:rPr>
      <w:rFonts w:eastAsia="Times New Roman" w:cs="Times New Roman"/>
      <w:b/>
      <w:bCs/>
      <w:i/>
      <w:iCs/>
      <w:szCs w:val="24"/>
      <w:u w:val="single"/>
    </w:rPr>
  </w:style>
  <w:style w:type="numbering" w:customStyle="1" w:styleId="32">
    <w:name w:val="Нет списка3"/>
    <w:next w:val="a3"/>
    <w:uiPriority w:val="99"/>
    <w:semiHidden/>
    <w:unhideWhenUsed/>
    <w:rsid w:val="00641969"/>
  </w:style>
  <w:style w:type="character" w:customStyle="1" w:styleId="afa">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1"/>
    <w:link w:val="af9"/>
    <w:rsid w:val="00162A3F"/>
    <w:rPr>
      <w:rFonts w:ascii="Times New Roman" w:hAnsi="Times New Roman"/>
      <w:b/>
      <w:iCs/>
      <w:sz w:val="20"/>
      <w:szCs w:val="18"/>
    </w:rPr>
  </w:style>
  <w:style w:type="paragraph" w:styleId="24">
    <w:name w:val="toc 2"/>
    <w:basedOn w:val="a0"/>
    <w:next w:val="a0"/>
    <w:autoRedefine/>
    <w:uiPriority w:val="39"/>
    <w:unhideWhenUsed/>
    <w:rsid w:val="00641969"/>
    <w:pPr>
      <w:ind w:left="227" w:firstLine="567"/>
    </w:pPr>
    <w:rPr>
      <w:rFonts w:cs="Times New Roman"/>
      <w:szCs w:val="24"/>
    </w:rPr>
  </w:style>
  <w:style w:type="paragraph" w:customStyle="1" w:styleId="s1">
    <w:name w:val="s_1"/>
    <w:basedOn w:val="a0"/>
    <w:uiPriority w:val="99"/>
    <w:rsid w:val="00641969"/>
    <w:pPr>
      <w:spacing w:before="100" w:beforeAutospacing="1" w:after="100" w:afterAutospacing="1"/>
      <w:ind w:firstLine="0"/>
      <w:jc w:val="left"/>
    </w:pPr>
    <w:rPr>
      <w:rFonts w:eastAsia="Times New Roman" w:cs="Times New Roman"/>
      <w:szCs w:val="24"/>
      <w:lang w:eastAsia="ru-RU"/>
    </w:rPr>
  </w:style>
  <w:style w:type="paragraph" w:styleId="afb">
    <w:name w:val="Normal (Web)"/>
    <w:aliases w:val="Обычный (Web),Обычный (Web)1"/>
    <w:basedOn w:val="a0"/>
    <w:link w:val="afc"/>
    <w:uiPriority w:val="99"/>
    <w:unhideWhenUsed/>
    <w:qFormat/>
    <w:rsid w:val="00641969"/>
    <w:pPr>
      <w:spacing w:before="100" w:beforeAutospacing="1" w:after="100" w:afterAutospacing="1"/>
      <w:ind w:firstLine="0"/>
      <w:jc w:val="left"/>
    </w:pPr>
    <w:rPr>
      <w:rFonts w:eastAsia="Times New Roman" w:cs="Times New Roman"/>
      <w:szCs w:val="24"/>
      <w:lang w:eastAsia="ru-RU"/>
    </w:rPr>
  </w:style>
  <w:style w:type="character" w:customStyle="1" w:styleId="s10">
    <w:name w:val="s_10"/>
    <w:basedOn w:val="a1"/>
    <w:rsid w:val="00641969"/>
  </w:style>
  <w:style w:type="paragraph" w:customStyle="1" w:styleId="s16">
    <w:name w:val="s_16"/>
    <w:basedOn w:val="a0"/>
    <w:uiPriority w:val="99"/>
    <w:rsid w:val="00641969"/>
    <w:pPr>
      <w:spacing w:before="100" w:beforeAutospacing="1" w:after="100" w:afterAutospacing="1"/>
      <w:ind w:firstLine="0"/>
      <w:jc w:val="left"/>
    </w:pPr>
    <w:rPr>
      <w:rFonts w:eastAsia="Times New Roman" w:cs="Times New Roman"/>
      <w:szCs w:val="24"/>
      <w:lang w:eastAsia="ru-RU"/>
    </w:rPr>
  </w:style>
  <w:style w:type="paragraph" w:customStyle="1" w:styleId="s3">
    <w:name w:val="s_3"/>
    <w:basedOn w:val="a0"/>
    <w:uiPriority w:val="99"/>
    <w:rsid w:val="00641969"/>
    <w:pPr>
      <w:spacing w:before="100" w:beforeAutospacing="1" w:after="100" w:afterAutospacing="1"/>
      <w:ind w:firstLine="0"/>
      <w:jc w:val="left"/>
    </w:pPr>
    <w:rPr>
      <w:rFonts w:eastAsia="Times New Roman" w:cs="Times New Roman"/>
      <w:szCs w:val="24"/>
      <w:lang w:eastAsia="ru-RU"/>
    </w:rPr>
  </w:style>
  <w:style w:type="paragraph" w:customStyle="1" w:styleId="s22">
    <w:name w:val="s_22"/>
    <w:basedOn w:val="a0"/>
    <w:uiPriority w:val="99"/>
    <w:rsid w:val="00641969"/>
    <w:pPr>
      <w:spacing w:before="100" w:beforeAutospacing="1" w:after="100" w:afterAutospacing="1"/>
      <w:ind w:firstLine="0"/>
      <w:jc w:val="left"/>
    </w:pPr>
    <w:rPr>
      <w:rFonts w:eastAsia="Times New Roman" w:cs="Times New Roman"/>
      <w:szCs w:val="24"/>
      <w:lang w:eastAsia="ru-RU"/>
    </w:rPr>
  </w:style>
  <w:style w:type="table" w:customStyle="1" w:styleId="25">
    <w:name w:val="Сетка таблицы2"/>
    <w:basedOn w:val="a2"/>
    <w:next w:val="a5"/>
    <w:rsid w:val="0064196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0"/>
    <w:uiPriority w:val="99"/>
    <w:rsid w:val="00641969"/>
    <w:pPr>
      <w:spacing w:before="100" w:beforeAutospacing="1" w:after="100" w:afterAutospacing="1"/>
      <w:ind w:firstLine="0"/>
      <w:jc w:val="left"/>
    </w:pPr>
    <w:rPr>
      <w:rFonts w:eastAsia="Times New Roman" w:cs="Times New Roman"/>
      <w:szCs w:val="24"/>
      <w:lang w:eastAsia="ru-RU"/>
    </w:rPr>
  </w:style>
  <w:style w:type="table" w:customStyle="1" w:styleId="TableNormal">
    <w:name w:val="Table Normal"/>
    <w:uiPriority w:val="2"/>
    <w:semiHidden/>
    <w:unhideWhenUsed/>
    <w:qFormat/>
    <w:rsid w:val="00641969"/>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02F8A"/>
    <w:pPr>
      <w:widowControl w:val="0"/>
      <w:ind w:firstLine="0"/>
      <w:jc w:val="center"/>
    </w:pPr>
    <w:rPr>
      <w:sz w:val="20"/>
      <w:lang w:val="en-US"/>
    </w:rPr>
  </w:style>
  <w:style w:type="character" w:customStyle="1" w:styleId="FontStyle11">
    <w:name w:val="Font Style11"/>
    <w:rsid w:val="00641969"/>
    <w:rPr>
      <w:rFonts w:ascii="Times New Roman" w:hAnsi="Times New Roman" w:cs="Times New Roman"/>
      <w:spacing w:val="-10"/>
      <w:sz w:val="28"/>
      <w:szCs w:val="28"/>
    </w:rPr>
  </w:style>
  <w:style w:type="paragraph" w:customStyle="1" w:styleId="Style2">
    <w:name w:val="Style2"/>
    <w:basedOn w:val="a0"/>
    <w:uiPriority w:val="99"/>
    <w:rsid w:val="00641969"/>
    <w:pPr>
      <w:widowControl w:val="0"/>
      <w:suppressAutoHyphens/>
      <w:autoSpaceDE w:val="0"/>
      <w:autoSpaceDN w:val="0"/>
      <w:spacing w:line="319" w:lineRule="exact"/>
      <w:ind w:firstLine="780"/>
      <w:textAlignment w:val="baseline"/>
    </w:pPr>
    <w:rPr>
      <w:rFonts w:eastAsia="Times New Roman" w:cs="Times New Roman"/>
      <w:kern w:val="3"/>
      <w:szCs w:val="24"/>
      <w:lang w:eastAsia="zh-CN"/>
    </w:rPr>
  </w:style>
  <w:style w:type="character" w:styleId="afd">
    <w:name w:val="annotation reference"/>
    <w:basedOn w:val="a1"/>
    <w:uiPriority w:val="99"/>
    <w:semiHidden/>
    <w:unhideWhenUsed/>
    <w:rsid w:val="00641969"/>
    <w:rPr>
      <w:sz w:val="16"/>
      <w:szCs w:val="16"/>
    </w:rPr>
  </w:style>
  <w:style w:type="paragraph" w:styleId="afe">
    <w:name w:val="annotation text"/>
    <w:basedOn w:val="a0"/>
    <w:link w:val="aff"/>
    <w:uiPriority w:val="99"/>
    <w:semiHidden/>
    <w:unhideWhenUsed/>
    <w:rsid w:val="00641969"/>
    <w:pPr>
      <w:ind w:firstLine="567"/>
    </w:pPr>
    <w:rPr>
      <w:rFonts w:cs="Times New Roman"/>
      <w:sz w:val="20"/>
      <w:szCs w:val="20"/>
    </w:rPr>
  </w:style>
  <w:style w:type="character" w:customStyle="1" w:styleId="aff">
    <w:name w:val="Текст примечания Знак"/>
    <w:basedOn w:val="a1"/>
    <w:link w:val="afe"/>
    <w:uiPriority w:val="99"/>
    <w:semiHidden/>
    <w:rsid w:val="00641969"/>
    <w:rPr>
      <w:rFonts w:ascii="Times New Roman" w:hAnsi="Times New Roman" w:cs="Times New Roman"/>
      <w:sz w:val="20"/>
      <w:szCs w:val="20"/>
    </w:rPr>
  </w:style>
  <w:style w:type="paragraph" w:styleId="aff0">
    <w:name w:val="annotation subject"/>
    <w:basedOn w:val="afe"/>
    <w:next w:val="afe"/>
    <w:link w:val="aff1"/>
    <w:uiPriority w:val="99"/>
    <w:semiHidden/>
    <w:unhideWhenUsed/>
    <w:rsid w:val="00641969"/>
    <w:rPr>
      <w:b/>
      <w:bCs/>
    </w:rPr>
  </w:style>
  <w:style w:type="character" w:customStyle="1" w:styleId="aff1">
    <w:name w:val="Тема примечания Знак"/>
    <w:basedOn w:val="aff"/>
    <w:link w:val="aff0"/>
    <w:uiPriority w:val="99"/>
    <w:semiHidden/>
    <w:rsid w:val="00641969"/>
    <w:rPr>
      <w:rFonts w:ascii="Times New Roman" w:hAnsi="Times New Roman" w:cs="Times New Roman"/>
      <w:b/>
      <w:bCs/>
      <w:sz w:val="20"/>
      <w:szCs w:val="20"/>
    </w:rPr>
  </w:style>
  <w:style w:type="paragraph" w:styleId="aff2">
    <w:name w:val="table of figures"/>
    <w:basedOn w:val="a0"/>
    <w:next w:val="a0"/>
    <w:uiPriority w:val="99"/>
    <w:unhideWhenUsed/>
    <w:rsid w:val="00641969"/>
    <w:pPr>
      <w:ind w:firstLine="0"/>
      <w:jc w:val="left"/>
    </w:pPr>
    <w:rPr>
      <w:rFonts w:cs="Times New Roman"/>
      <w:sz w:val="20"/>
      <w:szCs w:val="24"/>
    </w:rPr>
  </w:style>
  <w:style w:type="character" w:customStyle="1" w:styleId="16">
    <w:name w:val="Неразрешенное упоминание1"/>
    <w:basedOn w:val="a1"/>
    <w:uiPriority w:val="99"/>
    <w:semiHidden/>
    <w:unhideWhenUsed/>
    <w:rsid w:val="00641969"/>
    <w:rPr>
      <w:color w:val="605E5C"/>
      <w:shd w:val="clear" w:color="auto" w:fill="E1DFDD"/>
    </w:rPr>
  </w:style>
  <w:style w:type="character" w:styleId="aff3">
    <w:name w:val="FollowedHyperlink"/>
    <w:basedOn w:val="a1"/>
    <w:uiPriority w:val="99"/>
    <w:semiHidden/>
    <w:unhideWhenUsed/>
    <w:rsid w:val="00641969"/>
    <w:rPr>
      <w:color w:val="954F72"/>
      <w:u w:val="single"/>
    </w:rPr>
  </w:style>
  <w:style w:type="paragraph" w:customStyle="1" w:styleId="xl70">
    <w:name w:val="xl70"/>
    <w:basedOn w:val="a0"/>
    <w:uiPriority w:val="99"/>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1">
    <w:name w:val="xl71"/>
    <w:basedOn w:val="a0"/>
    <w:uiPriority w:val="99"/>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2">
    <w:name w:val="xl72"/>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3">
    <w:name w:val="xl73"/>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4">
    <w:name w:val="xl74"/>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5">
    <w:name w:val="xl75"/>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6">
    <w:name w:val="xl76"/>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7">
    <w:name w:val="xl77"/>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78">
    <w:name w:val="xl78"/>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9">
    <w:name w:val="xl79"/>
    <w:basedOn w:val="a0"/>
    <w:uiPriority w:val="99"/>
    <w:rsid w:val="00641969"/>
    <w:pP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0">
    <w:name w:val="xl80"/>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81">
    <w:name w:val="xl81"/>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82">
    <w:name w:val="xl82"/>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3">
    <w:name w:val="xl83"/>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4">
    <w:name w:val="xl84"/>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5">
    <w:name w:val="xl85"/>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86">
    <w:name w:val="xl86"/>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7">
    <w:name w:val="xl87"/>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8">
    <w:name w:val="xl88"/>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89">
    <w:name w:val="xl89"/>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90">
    <w:name w:val="xl90"/>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1">
    <w:name w:val="xl91"/>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2">
    <w:name w:val="xl92"/>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3">
    <w:name w:val="xl93"/>
    <w:basedOn w:val="a0"/>
    <w:uiPriority w:val="99"/>
    <w:rsid w:val="00641969"/>
    <w:pP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94">
    <w:name w:val="xl94"/>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95">
    <w:name w:val="xl95"/>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96">
    <w:name w:val="xl96"/>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7">
    <w:name w:val="xl97"/>
    <w:basedOn w:val="a0"/>
    <w:uiPriority w:val="99"/>
    <w:rsid w:val="00641969"/>
    <w:pP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98">
    <w:name w:val="xl98"/>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99">
    <w:name w:val="xl99"/>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0">
    <w:name w:val="xl100"/>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101">
    <w:name w:val="xl101"/>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2">
    <w:name w:val="xl102"/>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103">
    <w:name w:val="xl103"/>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104">
    <w:name w:val="xl104"/>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105">
    <w:name w:val="xl105"/>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16"/>
      <w:szCs w:val="16"/>
      <w:lang w:eastAsia="ru-RU"/>
    </w:rPr>
  </w:style>
  <w:style w:type="paragraph" w:customStyle="1" w:styleId="xl106">
    <w:name w:val="xl106"/>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16"/>
      <w:szCs w:val="16"/>
      <w:lang w:eastAsia="ru-RU"/>
    </w:rPr>
  </w:style>
  <w:style w:type="paragraph" w:customStyle="1" w:styleId="xl107">
    <w:name w:val="xl107"/>
    <w:basedOn w:val="a0"/>
    <w:uiPriority w:val="99"/>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108">
    <w:name w:val="xl108"/>
    <w:basedOn w:val="a0"/>
    <w:uiPriority w:val="99"/>
    <w:rsid w:val="006419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rFonts w:eastAsia="Times New Roman" w:cs="Times New Roman"/>
      <w:color w:val="FF0000"/>
      <w:sz w:val="16"/>
      <w:szCs w:val="16"/>
      <w:lang w:eastAsia="ru-RU"/>
    </w:rPr>
  </w:style>
  <w:style w:type="paragraph" w:customStyle="1" w:styleId="xl109">
    <w:name w:val="xl109"/>
    <w:basedOn w:val="a0"/>
    <w:uiPriority w:val="99"/>
    <w:rsid w:val="0064196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41">
    <w:name w:val="Оглавление 41"/>
    <w:basedOn w:val="a0"/>
    <w:next w:val="a0"/>
    <w:autoRedefine/>
    <w:uiPriority w:val="39"/>
    <w:unhideWhenUsed/>
    <w:rsid w:val="00641969"/>
    <w:pPr>
      <w:spacing w:after="100" w:line="276" w:lineRule="auto"/>
      <w:ind w:left="660" w:firstLine="0"/>
      <w:jc w:val="left"/>
    </w:pPr>
    <w:rPr>
      <w:rFonts w:ascii="Calibri" w:eastAsia="Times New Roman" w:hAnsi="Calibri"/>
      <w:sz w:val="22"/>
      <w:lang w:eastAsia="ru-RU"/>
    </w:rPr>
  </w:style>
  <w:style w:type="paragraph" w:customStyle="1" w:styleId="511">
    <w:name w:val="Оглавление 51"/>
    <w:basedOn w:val="a0"/>
    <w:next w:val="a0"/>
    <w:autoRedefine/>
    <w:uiPriority w:val="39"/>
    <w:unhideWhenUsed/>
    <w:rsid w:val="00641969"/>
    <w:pPr>
      <w:spacing w:after="100" w:line="276" w:lineRule="auto"/>
      <w:ind w:left="880" w:firstLine="0"/>
      <w:jc w:val="left"/>
    </w:pPr>
    <w:rPr>
      <w:rFonts w:ascii="Calibri" w:eastAsia="Times New Roman" w:hAnsi="Calibri"/>
      <w:sz w:val="22"/>
      <w:lang w:eastAsia="ru-RU"/>
    </w:rPr>
  </w:style>
  <w:style w:type="paragraph" w:customStyle="1" w:styleId="610">
    <w:name w:val="Оглавление 61"/>
    <w:basedOn w:val="a0"/>
    <w:next w:val="a0"/>
    <w:autoRedefine/>
    <w:uiPriority w:val="39"/>
    <w:unhideWhenUsed/>
    <w:rsid w:val="00641969"/>
    <w:pPr>
      <w:spacing w:after="100" w:line="276" w:lineRule="auto"/>
      <w:ind w:left="1100" w:firstLine="0"/>
      <w:jc w:val="left"/>
    </w:pPr>
    <w:rPr>
      <w:rFonts w:ascii="Calibri" w:eastAsia="Times New Roman" w:hAnsi="Calibri"/>
      <w:sz w:val="22"/>
      <w:lang w:eastAsia="ru-RU"/>
    </w:rPr>
  </w:style>
  <w:style w:type="paragraph" w:customStyle="1" w:styleId="71">
    <w:name w:val="Оглавление 71"/>
    <w:basedOn w:val="a0"/>
    <w:next w:val="a0"/>
    <w:autoRedefine/>
    <w:uiPriority w:val="39"/>
    <w:unhideWhenUsed/>
    <w:rsid w:val="00641969"/>
    <w:pPr>
      <w:spacing w:after="100" w:line="276" w:lineRule="auto"/>
      <w:ind w:left="1320" w:firstLine="0"/>
      <w:jc w:val="left"/>
    </w:pPr>
    <w:rPr>
      <w:rFonts w:ascii="Calibri" w:eastAsia="Times New Roman" w:hAnsi="Calibri"/>
      <w:sz w:val="22"/>
      <w:lang w:eastAsia="ru-RU"/>
    </w:rPr>
  </w:style>
  <w:style w:type="paragraph" w:customStyle="1" w:styleId="81">
    <w:name w:val="Оглавление 81"/>
    <w:basedOn w:val="a0"/>
    <w:next w:val="a0"/>
    <w:autoRedefine/>
    <w:uiPriority w:val="39"/>
    <w:unhideWhenUsed/>
    <w:rsid w:val="00641969"/>
    <w:pPr>
      <w:spacing w:after="100" w:line="276" w:lineRule="auto"/>
      <w:ind w:left="1540" w:firstLine="0"/>
      <w:jc w:val="left"/>
    </w:pPr>
    <w:rPr>
      <w:rFonts w:ascii="Calibri" w:eastAsia="Times New Roman" w:hAnsi="Calibri"/>
      <w:sz w:val="22"/>
      <w:lang w:eastAsia="ru-RU"/>
    </w:rPr>
  </w:style>
  <w:style w:type="paragraph" w:customStyle="1" w:styleId="91">
    <w:name w:val="Оглавление 91"/>
    <w:basedOn w:val="a0"/>
    <w:next w:val="a0"/>
    <w:autoRedefine/>
    <w:uiPriority w:val="39"/>
    <w:unhideWhenUsed/>
    <w:rsid w:val="00641969"/>
    <w:pPr>
      <w:spacing w:after="100" w:line="276" w:lineRule="auto"/>
      <w:ind w:left="1760" w:firstLine="0"/>
      <w:jc w:val="left"/>
    </w:pPr>
    <w:rPr>
      <w:rFonts w:ascii="Calibri" w:eastAsia="Times New Roman" w:hAnsi="Calibri"/>
      <w:sz w:val="22"/>
      <w:lang w:eastAsia="ru-RU"/>
    </w:rPr>
  </w:style>
  <w:style w:type="paragraph" w:customStyle="1" w:styleId="msonormal0">
    <w:name w:val="msonormal"/>
    <w:basedOn w:val="a0"/>
    <w:uiPriority w:val="99"/>
    <w:rsid w:val="00641969"/>
    <w:pPr>
      <w:spacing w:before="100" w:beforeAutospacing="1" w:after="100" w:afterAutospacing="1"/>
      <w:ind w:firstLine="0"/>
      <w:jc w:val="left"/>
    </w:pPr>
    <w:rPr>
      <w:rFonts w:eastAsia="Times New Roman" w:cs="Times New Roman"/>
      <w:szCs w:val="24"/>
      <w:lang w:eastAsia="ru-RU"/>
    </w:rPr>
  </w:style>
  <w:style w:type="paragraph" w:customStyle="1" w:styleId="xl69">
    <w:name w:val="xl69"/>
    <w:basedOn w:val="a0"/>
    <w:uiPriority w:val="99"/>
    <w:rsid w:val="00641969"/>
    <w:pPr>
      <w:spacing w:before="100" w:beforeAutospacing="1" w:after="100" w:afterAutospacing="1"/>
      <w:ind w:firstLine="0"/>
      <w:jc w:val="center"/>
      <w:textAlignment w:val="center"/>
    </w:pPr>
    <w:rPr>
      <w:rFonts w:eastAsia="Times New Roman" w:cs="Times New Roman"/>
      <w:sz w:val="16"/>
      <w:szCs w:val="16"/>
      <w:lang w:eastAsia="ru-RU"/>
    </w:rPr>
  </w:style>
  <w:style w:type="character" w:customStyle="1" w:styleId="26">
    <w:name w:val="Неразрешенное упоминание2"/>
    <w:basedOn w:val="a1"/>
    <w:uiPriority w:val="99"/>
    <w:semiHidden/>
    <w:unhideWhenUsed/>
    <w:rsid w:val="00641969"/>
    <w:rPr>
      <w:color w:val="605E5C"/>
      <w:shd w:val="clear" w:color="auto" w:fill="E1DFDD"/>
    </w:rPr>
  </w:style>
  <w:style w:type="character" w:customStyle="1" w:styleId="512">
    <w:name w:val="Заголовок 5 Знак1"/>
    <w:basedOn w:val="a1"/>
    <w:uiPriority w:val="9"/>
    <w:semiHidden/>
    <w:rsid w:val="00641969"/>
    <w:rPr>
      <w:rFonts w:asciiTheme="majorHAnsi" w:eastAsiaTheme="majorEastAsia" w:hAnsiTheme="majorHAnsi" w:cstheme="majorBidi"/>
      <w:color w:val="365F91" w:themeColor="accent1" w:themeShade="BF"/>
      <w:sz w:val="24"/>
    </w:rPr>
  </w:style>
  <w:style w:type="numbering" w:customStyle="1" w:styleId="42">
    <w:name w:val="Нет списка4"/>
    <w:next w:val="a3"/>
    <w:uiPriority w:val="99"/>
    <w:semiHidden/>
    <w:unhideWhenUsed/>
    <w:rsid w:val="00641969"/>
  </w:style>
  <w:style w:type="table" w:customStyle="1" w:styleId="33">
    <w:name w:val="Сетка таблицы3"/>
    <w:basedOn w:val="a2"/>
    <w:next w:val="a5"/>
    <w:rsid w:val="0064196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0">
    <w:name w:val="Оглавление 42"/>
    <w:basedOn w:val="a0"/>
    <w:next w:val="a0"/>
    <w:autoRedefine/>
    <w:uiPriority w:val="39"/>
    <w:unhideWhenUsed/>
    <w:rsid w:val="00641969"/>
    <w:pPr>
      <w:spacing w:after="100" w:line="276" w:lineRule="auto"/>
      <w:ind w:left="660" w:firstLine="0"/>
      <w:jc w:val="left"/>
    </w:pPr>
    <w:rPr>
      <w:rFonts w:ascii="Calibri" w:eastAsia="Times New Roman" w:hAnsi="Calibri"/>
      <w:sz w:val="22"/>
      <w:lang w:eastAsia="ru-RU"/>
    </w:rPr>
  </w:style>
  <w:style w:type="paragraph" w:customStyle="1" w:styleId="52">
    <w:name w:val="Оглавление 52"/>
    <w:basedOn w:val="a0"/>
    <w:next w:val="a0"/>
    <w:autoRedefine/>
    <w:uiPriority w:val="39"/>
    <w:unhideWhenUsed/>
    <w:rsid w:val="00641969"/>
    <w:pPr>
      <w:spacing w:after="100" w:line="276" w:lineRule="auto"/>
      <w:ind w:left="880" w:firstLine="0"/>
      <w:jc w:val="left"/>
    </w:pPr>
    <w:rPr>
      <w:rFonts w:ascii="Calibri" w:eastAsia="Times New Roman" w:hAnsi="Calibri"/>
      <w:sz w:val="22"/>
      <w:lang w:eastAsia="ru-RU"/>
    </w:rPr>
  </w:style>
  <w:style w:type="paragraph" w:customStyle="1" w:styleId="62">
    <w:name w:val="Оглавление 62"/>
    <w:basedOn w:val="a0"/>
    <w:next w:val="a0"/>
    <w:autoRedefine/>
    <w:uiPriority w:val="39"/>
    <w:unhideWhenUsed/>
    <w:rsid w:val="00641969"/>
    <w:pPr>
      <w:spacing w:after="100" w:line="276" w:lineRule="auto"/>
      <w:ind w:left="1100" w:firstLine="0"/>
      <w:jc w:val="left"/>
    </w:pPr>
    <w:rPr>
      <w:rFonts w:ascii="Calibri" w:eastAsia="Times New Roman" w:hAnsi="Calibri"/>
      <w:sz w:val="22"/>
      <w:lang w:eastAsia="ru-RU"/>
    </w:rPr>
  </w:style>
  <w:style w:type="paragraph" w:customStyle="1" w:styleId="72">
    <w:name w:val="Оглавление 72"/>
    <w:basedOn w:val="a0"/>
    <w:next w:val="a0"/>
    <w:autoRedefine/>
    <w:uiPriority w:val="39"/>
    <w:unhideWhenUsed/>
    <w:rsid w:val="00641969"/>
    <w:pPr>
      <w:spacing w:after="100" w:line="276" w:lineRule="auto"/>
      <w:ind w:left="1320" w:firstLine="0"/>
      <w:jc w:val="left"/>
    </w:pPr>
    <w:rPr>
      <w:rFonts w:ascii="Calibri" w:eastAsia="Times New Roman" w:hAnsi="Calibri"/>
      <w:sz w:val="22"/>
      <w:lang w:eastAsia="ru-RU"/>
    </w:rPr>
  </w:style>
  <w:style w:type="paragraph" w:customStyle="1" w:styleId="82">
    <w:name w:val="Оглавление 82"/>
    <w:basedOn w:val="a0"/>
    <w:next w:val="a0"/>
    <w:autoRedefine/>
    <w:uiPriority w:val="39"/>
    <w:unhideWhenUsed/>
    <w:rsid w:val="00641969"/>
    <w:pPr>
      <w:spacing w:after="100" w:line="276" w:lineRule="auto"/>
      <w:ind w:left="1540" w:firstLine="0"/>
      <w:jc w:val="left"/>
    </w:pPr>
    <w:rPr>
      <w:rFonts w:ascii="Calibri" w:eastAsia="Times New Roman" w:hAnsi="Calibri"/>
      <w:sz w:val="22"/>
      <w:lang w:eastAsia="ru-RU"/>
    </w:rPr>
  </w:style>
  <w:style w:type="paragraph" w:customStyle="1" w:styleId="92">
    <w:name w:val="Оглавление 92"/>
    <w:basedOn w:val="a0"/>
    <w:next w:val="a0"/>
    <w:autoRedefine/>
    <w:uiPriority w:val="39"/>
    <w:unhideWhenUsed/>
    <w:rsid w:val="00641969"/>
    <w:pPr>
      <w:spacing w:after="100" w:line="276" w:lineRule="auto"/>
      <w:ind w:left="1760" w:firstLine="0"/>
      <w:jc w:val="left"/>
    </w:pPr>
    <w:rPr>
      <w:rFonts w:ascii="Calibri" w:eastAsia="Times New Roman" w:hAnsi="Calibri"/>
      <w:sz w:val="22"/>
      <w:lang w:eastAsia="ru-RU"/>
    </w:rPr>
  </w:style>
  <w:style w:type="table" w:customStyle="1" w:styleId="43">
    <w:name w:val="Сетка таблицы4"/>
    <w:basedOn w:val="a2"/>
    <w:next w:val="a5"/>
    <w:uiPriority w:val="59"/>
    <w:rsid w:val="00641969"/>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Body Text 2"/>
    <w:basedOn w:val="a0"/>
    <w:link w:val="28"/>
    <w:uiPriority w:val="99"/>
    <w:semiHidden/>
    <w:unhideWhenUsed/>
    <w:rsid w:val="00641969"/>
    <w:pPr>
      <w:spacing w:after="120" w:line="480" w:lineRule="auto"/>
    </w:pPr>
  </w:style>
  <w:style w:type="character" w:customStyle="1" w:styleId="28">
    <w:name w:val="Основной текст 2 Знак"/>
    <w:basedOn w:val="a1"/>
    <w:link w:val="27"/>
    <w:uiPriority w:val="99"/>
    <w:semiHidden/>
    <w:rsid w:val="00641969"/>
    <w:rPr>
      <w:rFonts w:ascii="Times New Roman" w:hAnsi="Times New Roman"/>
      <w:sz w:val="24"/>
    </w:rPr>
  </w:style>
  <w:style w:type="table" w:customStyle="1" w:styleId="181">
    <w:name w:val="Сетка таблицы181"/>
    <w:basedOn w:val="a2"/>
    <w:next w:val="a5"/>
    <w:rsid w:val="00962F0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next w:val="a5"/>
    <w:uiPriority w:val="39"/>
    <w:rsid w:val="00A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next w:val="a5"/>
    <w:uiPriority w:val="39"/>
    <w:rsid w:val="00174E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174E8D"/>
  </w:style>
  <w:style w:type="table" w:customStyle="1" w:styleId="140">
    <w:name w:val="Сетка таблицы14"/>
    <w:basedOn w:val="a2"/>
    <w:next w:val="a5"/>
    <w:uiPriority w:val="39"/>
    <w:rsid w:val="00174E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2"/>
    <w:next w:val="a5"/>
    <w:uiPriority w:val="39"/>
    <w:rsid w:val="004945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6E0892"/>
  </w:style>
  <w:style w:type="paragraph" w:customStyle="1" w:styleId="aff4">
    <w:name w:val="_Обычный"/>
    <w:basedOn w:val="a0"/>
    <w:link w:val="aff5"/>
    <w:qFormat/>
    <w:rsid w:val="00311F4E"/>
    <w:pPr>
      <w:spacing w:line="360" w:lineRule="auto"/>
    </w:pPr>
    <w:rPr>
      <w:rFonts w:eastAsia="Times New Roman" w:cs="Times New Roman"/>
      <w:sz w:val="26"/>
      <w:szCs w:val="26"/>
      <w:lang w:eastAsia="ru-RU"/>
    </w:rPr>
  </w:style>
  <w:style w:type="character" w:customStyle="1" w:styleId="aff5">
    <w:name w:val="_Обычный Знак"/>
    <w:link w:val="aff4"/>
    <w:locked/>
    <w:rsid w:val="00311F4E"/>
    <w:rPr>
      <w:rFonts w:ascii="Times New Roman" w:eastAsia="Times New Roman" w:hAnsi="Times New Roman" w:cs="Times New Roman"/>
      <w:sz w:val="26"/>
      <w:szCs w:val="26"/>
      <w:lang w:eastAsia="ru-RU"/>
    </w:rPr>
  </w:style>
  <w:style w:type="paragraph" w:customStyle="1" w:styleId="00">
    <w:name w:val="00_Обычный текст"/>
    <w:basedOn w:val="a0"/>
    <w:link w:val="000"/>
    <w:uiPriority w:val="99"/>
    <w:rsid w:val="00A92D97"/>
    <w:pPr>
      <w:snapToGrid w:val="0"/>
      <w:spacing w:line="360" w:lineRule="auto"/>
    </w:pPr>
    <w:rPr>
      <w:rFonts w:eastAsia="Times New Roman" w:cs="Times New Roman"/>
      <w:sz w:val="26"/>
      <w:szCs w:val="26"/>
      <w:lang w:eastAsia="ru-RU"/>
    </w:rPr>
  </w:style>
  <w:style w:type="character" w:customStyle="1" w:styleId="000">
    <w:name w:val="00_Обычный текст Знак"/>
    <w:link w:val="00"/>
    <w:uiPriority w:val="99"/>
    <w:locked/>
    <w:rsid w:val="00A92D97"/>
    <w:rPr>
      <w:rFonts w:ascii="Times New Roman" w:eastAsia="Times New Roman" w:hAnsi="Times New Roman" w:cs="Times New Roman"/>
      <w:sz w:val="26"/>
      <w:szCs w:val="26"/>
      <w:lang w:eastAsia="ru-RU"/>
    </w:rPr>
  </w:style>
  <w:style w:type="character" w:styleId="aff6">
    <w:name w:val="Subtle Emphasis"/>
    <w:basedOn w:val="a1"/>
    <w:uiPriority w:val="19"/>
    <w:qFormat/>
    <w:rsid w:val="00D71323"/>
    <w:rPr>
      <w:rFonts w:ascii="Times New Roman" w:hAnsi="Times New Roman"/>
      <w:b/>
      <w:i/>
      <w:iCs/>
      <w:color w:val="404040" w:themeColor="text1" w:themeTint="BF"/>
      <w:sz w:val="24"/>
    </w:rPr>
  </w:style>
  <w:style w:type="paragraph" w:customStyle="1" w:styleId="34">
    <w:name w:val="3ий Уровень"/>
    <w:basedOn w:val="a0"/>
    <w:link w:val="35"/>
    <w:rsid w:val="00763475"/>
    <w:pPr>
      <w:suppressAutoHyphens/>
      <w:autoSpaceDE w:val="0"/>
      <w:spacing w:after="120"/>
      <w:ind w:firstLine="567"/>
      <w:jc w:val="left"/>
    </w:pPr>
    <w:rPr>
      <w:rFonts w:asciiTheme="majorHAnsi" w:eastAsia="Times New Roman" w:hAnsiTheme="majorHAnsi" w:cs="Times New Roman"/>
      <w:i/>
      <w:kern w:val="1"/>
      <w:szCs w:val="24"/>
      <w:lang w:eastAsia="hi-IN" w:bidi="hi-IN"/>
    </w:rPr>
  </w:style>
  <w:style w:type="character" w:customStyle="1" w:styleId="35">
    <w:name w:val="3ий Уровень Знак"/>
    <w:basedOn w:val="a1"/>
    <w:link w:val="34"/>
    <w:rsid w:val="00763475"/>
    <w:rPr>
      <w:rFonts w:asciiTheme="majorHAnsi" w:eastAsia="Times New Roman" w:hAnsiTheme="majorHAnsi" w:cs="Times New Roman"/>
      <w:i/>
      <w:kern w:val="1"/>
      <w:sz w:val="24"/>
      <w:szCs w:val="24"/>
      <w:lang w:eastAsia="hi-IN" w:bidi="hi-IN"/>
    </w:rPr>
  </w:style>
  <w:style w:type="character" w:styleId="aff7">
    <w:name w:val="Strong"/>
    <w:basedOn w:val="a1"/>
    <w:uiPriority w:val="22"/>
    <w:qFormat/>
    <w:rsid w:val="00763475"/>
    <w:rPr>
      <w:b/>
      <w:bCs/>
    </w:rPr>
  </w:style>
  <w:style w:type="paragraph" w:customStyle="1" w:styleId="Text">
    <w:name w:val="Text"/>
    <w:basedOn w:val="a0"/>
    <w:link w:val="Text0"/>
    <w:rsid w:val="00F11F7D"/>
    <w:pPr>
      <w:suppressAutoHyphens/>
      <w:autoSpaceDE w:val="0"/>
      <w:spacing w:line="360" w:lineRule="auto"/>
      <w:ind w:firstLine="567"/>
    </w:pPr>
    <w:rPr>
      <w:rFonts w:eastAsia="Times New Roman" w:cs="Times New Roman"/>
      <w:kern w:val="1"/>
      <w:szCs w:val="24"/>
      <w:lang w:eastAsia="hi-IN" w:bidi="hi-IN"/>
    </w:rPr>
  </w:style>
  <w:style w:type="character" w:customStyle="1" w:styleId="Text0">
    <w:name w:val="Text Знак"/>
    <w:basedOn w:val="a1"/>
    <w:link w:val="Text"/>
    <w:rsid w:val="00F11F7D"/>
    <w:rPr>
      <w:rFonts w:ascii="Times New Roman" w:eastAsia="Times New Roman" w:hAnsi="Times New Roman" w:cs="Times New Roman"/>
      <w:kern w:val="1"/>
      <w:sz w:val="24"/>
      <w:szCs w:val="24"/>
      <w:lang w:eastAsia="hi-IN" w:bidi="hi-IN"/>
    </w:rPr>
  </w:style>
  <w:style w:type="paragraph" w:customStyle="1" w:styleId="S0">
    <w:name w:val="S_Обычный жирный"/>
    <w:basedOn w:val="a0"/>
    <w:link w:val="S2"/>
    <w:rsid w:val="00765D0F"/>
    <w:rPr>
      <w:rFonts w:eastAsia="Times New Roman" w:cs="Times New Roman"/>
      <w:sz w:val="28"/>
      <w:szCs w:val="24"/>
    </w:rPr>
  </w:style>
  <w:style w:type="character" w:customStyle="1" w:styleId="S2">
    <w:name w:val="S_Обычный жирный Знак"/>
    <w:link w:val="S0"/>
    <w:rsid w:val="00765D0F"/>
    <w:rPr>
      <w:rFonts w:ascii="Times New Roman" w:eastAsia="Times New Roman" w:hAnsi="Times New Roman" w:cs="Times New Roman"/>
      <w:sz w:val="28"/>
      <w:szCs w:val="24"/>
    </w:rPr>
  </w:style>
  <w:style w:type="character" w:customStyle="1" w:styleId="36">
    <w:name w:val="Неразрешенное упоминание3"/>
    <w:basedOn w:val="a1"/>
    <w:uiPriority w:val="99"/>
    <w:semiHidden/>
    <w:unhideWhenUsed/>
    <w:rsid w:val="00D92312"/>
    <w:rPr>
      <w:color w:val="605E5C"/>
      <w:shd w:val="clear" w:color="auto" w:fill="E1DFDD"/>
    </w:rPr>
  </w:style>
  <w:style w:type="paragraph" w:styleId="44">
    <w:name w:val="toc 4"/>
    <w:basedOn w:val="a0"/>
    <w:next w:val="a0"/>
    <w:autoRedefine/>
    <w:uiPriority w:val="39"/>
    <w:unhideWhenUsed/>
    <w:rsid w:val="00FC1A10"/>
    <w:pPr>
      <w:spacing w:after="100" w:line="259" w:lineRule="auto"/>
      <w:ind w:left="660" w:firstLine="0"/>
      <w:jc w:val="left"/>
    </w:pPr>
    <w:rPr>
      <w:rFonts w:asciiTheme="minorHAnsi" w:eastAsiaTheme="minorEastAsia" w:hAnsiTheme="minorHAnsi"/>
      <w:sz w:val="22"/>
      <w:lang w:eastAsia="ru-RU"/>
    </w:rPr>
  </w:style>
  <w:style w:type="paragraph" w:styleId="54">
    <w:name w:val="toc 5"/>
    <w:basedOn w:val="a0"/>
    <w:next w:val="a0"/>
    <w:autoRedefine/>
    <w:uiPriority w:val="39"/>
    <w:unhideWhenUsed/>
    <w:rsid w:val="00FC1A10"/>
    <w:pPr>
      <w:spacing w:after="100" w:line="259" w:lineRule="auto"/>
      <w:ind w:left="880" w:firstLine="0"/>
      <w:jc w:val="left"/>
    </w:pPr>
    <w:rPr>
      <w:rFonts w:asciiTheme="minorHAnsi" w:eastAsiaTheme="minorEastAsia" w:hAnsiTheme="minorHAnsi"/>
      <w:sz w:val="22"/>
      <w:lang w:eastAsia="ru-RU"/>
    </w:rPr>
  </w:style>
  <w:style w:type="paragraph" w:styleId="64">
    <w:name w:val="toc 6"/>
    <w:basedOn w:val="a0"/>
    <w:next w:val="a0"/>
    <w:autoRedefine/>
    <w:uiPriority w:val="39"/>
    <w:unhideWhenUsed/>
    <w:rsid w:val="00FC1A10"/>
    <w:pPr>
      <w:spacing w:after="100" w:line="259" w:lineRule="auto"/>
      <w:ind w:left="1100" w:firstLine="0"/>
      <w:jc w:val="left"/>
    </w:pPr>
    <w:rPr>
      <w:rFonts w:asciiTheme="minorHAnsi" w:eastAsiaTheme="minorEastAsia" w:hAnsiTheme="minorHAnsi"/>
      <w:sz w:val="22"/>
      <w:lang w:eastAsia="ru-RU"/>
    </w:rPr>
  </w:style>
  <w:style w:type="paragraph" w:styleId="74">
    <w:name w:val="toc 7"/>
    <w:basedOn w:val="a0"/>
    <w:next w:val="a0"/>
    <w:autoRedefine/>
    <w:uiPriority w:val="39"/>
    <w:unhideWhenUsed/>
    <w:rsid w:val="00FC1A10"/>
    <w:pPr>
      <w:spacing w:after="100" w:line="259" w:lineRule="auto"/>
      <w:ind w:left="1320" w:firstLine="0"/>
      <w:jc w:val="left"/>
    </w:pPr>
    <w:rPr>
      <w:rFonts w:asciiTheme="minorHAnsi" w:eastAsiaTheme="minorEastAsia" w:hAnsiTheme="minorHAnsi"/>
      <w:sz w:val="22"/>
      <w:lang w:eastAsia="ru-RU"/>
    </w:rPr>
  </w:style>
  <w:style w:type="paragraph" w:styleId="84">
    <w:name w:val="toc 8"/>
    <w:basedOn w:val="a0"/>
    <w:next w:val="a0"/>
    <w:autoRedefine/>
    <w:uiPriority w:val="39"/>
    <w:unhideWhenUsed/>
    <w:rsid w:val="00FC1A10"/>
    <w:pPr>
      <w:spacing w:after="100" w:line="259" w:lineRule="auto"/>
      <w:ind w:left="1540" w:firstLine="0"/>
      <w:jc w:val="left"/>
    </w:pPr>
    <w:rPr>
      <w:rFonts w:asciiTheme="minorHAnsi" w:eastAsiaTheme="minorEastAsia" w:hAnsiTheme="minorHAnsi"/>
      <w:sz w:val="22"/>
      <w:lang w:eastAsia="ru-RU"/>
    </w:rPr>
  </w:style>
  <w:style w:type="paragraph" w:styleId="94">
    <w:name w:val="toc 9"/>
    <w:basedOn w:val="a0"/>
    <w:next w:val="a0"/>
    <w:autoRedefine/>
    <w:uiPriority w:val="39"/>
    <w:unhideWhenUsed/>
    <w:rsid w:val="00FC1A10"/>
    <w:pPr>
      <w:spacing w:after="100" w:line="259" w:lineRule="auto"/>
      <w:ind w:left="1760" w:firstLine="0"/>
      <w:jc w:val="left"/>
    </w:pPr>
    <w:rPr>
      <w:rFonts w:asciiTheme="minorHAnsi" w:eastAsiaTheme="minorEastAsia" w:hAnsiTheme="minorHAnsi"/>
      <w:sz w:val="22"/>
      <w:lang w:eastAsia="ru-RU"/>
    </w:rPr>
  </w:style>
  <w:style w:type="character" w:customStyle="1" w:styleId="45">
    <w:name w:val="Неразрешенное упоминание4"/>
    <w:basedOn w:val="a1"/>
    <w:uiPriority w:val="99"/>
    <w:semiHidden/>
    <w:unhideWhenUsed/>
    <w:rsid w:val="00FC1A10"/>
    <w:rPr>
      <w:color w:val="605E5C"/>
      <w:shd w:val="clear" w:color="auto" w:fill="E1DFDD"/>
    </w:rPr>
  </w:style>
  <w:style w:type="paragraph" w:customStyle="1" w:styleId="aff8">
    <w:name w:val="_Обычный_текст"/>
    <w:link w:val="aff9"/>
    <w:qFormat/>
    <w:rsid w:val="00BC32B4"/>
    <w:pPr>
      <w:spacing w:after="0" w:line="240" w:lineRule="auto"/>
      <w:ind w:firstLine="709"/>
      <w:jc w:val="both"/>
    </w:pPr>
    <w:rPr>
      <w:rFonts w:ascii="Times New Roman" w:eastAsia="Times New Roman" w:hAnsi="Times New Roman" w:cs="Times New Roman"/>
      <w:sz w:val="28"/>
      <w:szCs w:val="24"/>
      <w:lang w:eastAsia="ru-RU"/>
    </w:rPr>
  </w:style>
  <w:style w:type="character" w:customStyle="1" w:styleId="aff9">
    <w:name w:val="_Обычный_текст Знак"/>
    <w:link w:val="aff8"/>
    <w:rsid w:val="00BC32B4"/>
    <w:rPr>
      <w:rFonts w:ascii="Times New Roman" w:eastAsia="Times New Roman" w:hAnsi="Times New Roman" w:cs="Times New Roman"/>
      <w:sz w:val="28"/>
      <w:szCs w:val="24"/>
      <w:lang w:eastAsia="ru-RU"/>
    </w:rPr>
  </w:style>
  <w:style w:type="paragraph" w:customStyle="1" w:styleId="18">
    <w:name w:val="Заголовок_подзаголовок_1"/>
    <w:basedOn w:val="10"/>
    <w:next w:val="a0"/>
    <w:link w:val="19"/>
    <w:uiPriority w:val="99"/>
    <w:qFormat/>
    <w:rsid w:val="00D9500F"/>
    <w:pPr>
      <w:widowControl w:val="0"/>
      <w:tabs>
        <w:tab w:val="left" w:pos="1843"/>
      </w:tabs>
      <w:spacing w:before="240" w:after="120"/>
      <w:ind w:left="720" w:hanging="360"/>
    </w:pPr>
    <w:rPr>
      <w:sz w:val="28"/>
    </w:rPr>
  </w:style>
  <w:style w:type="character" w:customStyle="1" w:styleId="19">
    <w:name w:val="Заголовок_подзаголовок_1 Знак"/>
    <w:link w:val="18"/>
    <w:uiPriority w:val="99"/>
    <w:rsid w:val="00D9500F"/>
    <w:rPr>
      <w:rFonts w:ascii="Times New Roman" w:eastAsiaTheme="majorEastAsia" w:hAnsi="Times New Roman" w:cstheme="majorBidi"/>
      <w:b/>
      <w:bCs/>
      <w:sz w:val="28"/>
      <w:szCs w:val="28"/>
    </w:rPr>
  </w:style>
  <w:style w:type="character" w:customStyle="1" w:styleId="FontStyle60">
    <w:name w:val="Font Style60"/>
    <w:basedOn w:val="a1"/>
    <w:uiPriority w:val="99"/>
    <w:rsid w:val="00402399"/>
    <w:rPr>
      <w:rFonts w:ascii="Times New Roman" w:hAnsi="Times New Roman" w:cs="Times New Roman"/>
      <w:sz w:val="26"/>
      <w:szCs w:val="26"/>
    </w:rPr>
  </w:style>
  <w:style w:type="character" w:customStyle="1" w:styleId="affa">
    <w:name w:val="Таблица Знак"/>
    <w:basedOn w:val="a1"/>
    <w:uiPriority w:val="1"/>
    <w:rsid w:val="00402399"/>
    <w:rPr>
      <w:rFonts w:ascii="Times New Roman" w:eastAsia="Arial" w:hAnsi="Times New Roman" w:cs="Arial"/>
      <w:bCs/>
      <w:sz w:val="24"/>
      <w:szCs w:val="24"/>
      <w:shd w:val="clear" w:color="auto" w:fill="FFFFFF"/>
    </w:rPr>
  </w:style>
  <w:style w:type="paragraph" w:customStyle="1" w:styleId="ConsPlusNonformat">
    <w:name w:val="ConsPlusNonformat"/>
    <w:uiPriority w:val="99"/>
    <w:rsid w:val="0040239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18">
    <w:name w:val="Style18"/>
    <w:basedOn w:val="a0"/>
    <w:uiPriority w:val="99"/>
    <w:rsid w:val="00402399"/>
    <w:pPr>
      <w:widowControl w:val="0"/>
      <w:autoSpaceDE w:val="0"/>
      <w:autoSpaceDN w:val="0"/>
      <w:adjustRightInd w:val="0"/>
      <w:spacing w:line="266" w:lineRule="exact"/>
      <w:ind w:firstLine="0"/>
      <w:jc w:val="center"/>
    </w:pPr>
    <w:rPr>
      <w:rFonts w:eastAsiaTheme="minorEastAsia" w:cs="Times New Roman"/>
      <w:szCs w:val="24"/>
      <w:lang w:eastAsia="ru-RU"/>
    </w:rPr>
  </w:style>
  <w:style w:type="paragraph" w:customStyle="1" w:styleId="Style19">
    <w:name w:val="Style19"/>
    <w:basedOn w:val="a0"/>
    <w:uiPriority w:val="99"/>
    <w:rsid w:val="00402399"/>
    <w:pPr>
      <w:widowControl w:val="0"/>
      <w:autoSpaceDE w:val="0"/>
      <w:autoSpaceDN w:val="0"/>
      <w:adjustRightInd w:val="0"/>
      <w:spacing w:line="259" w:lineRule="exact"/>
      <w:ind w:hanging="281"/>
      <w:jc w:val="left"/>
    </w:pPr>
    <w:rPr>
      <w:rFonts w:eastAsiaTheme="minorEastAsia" w:cs="Times New Roman"/>
      <w:szCs w:val="24"/>
      <w:lang w:eastAsia="ru-RU"/>
    </w:rPr>
  </w:style>
  <w:style w:type="paragraph" w:customStyle="1" w:styleId="Style20">
    <w:name w:val="Style20"/>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21">
    <w:name w:val="Style21"/>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22">
    <w:name w:val="Style22"/>
    <w:basedOn w:val="a0"/>
    <w:uiPriority w:val="99"/>
    <w:rsid w:val="00402399"/>
    <w:pPr>
      <w:widowControl w:val="0"/>
      <w:autoSpaceDE w:val="0"/>
      <w:autoSpaceDN w:val="0"/>
      <w:adjustRightInd w:val="0"/>
      <w:spacing w:line="252" w:lineRule="exact"/>
      <w:ind w:hanging="281"/>
      <w:jc w:val="left"/>
    </w:pPr>
    <w:rPr>
      <w:rFonts w:eastAsiaTheme="minorEastAsia" w:cs="Times New Roman"/>
      <w:szCs w:val="24"/>
      <w:lang w:eastAsia="ru-RU"/>
    </w:rPr>
  </w:style>
  <w:style w:type="paragraph" w:customStyle="1" w:styleId="Style23">
    <w:name w:val="Style23"/>
    <w:basedOn w:val="a0"/>
    <w:uiPriority w:val="99"/>
    <w:rsid w:val="00402399"/>
    <w:pPr>
      <w:widowControl w:val="0"/>
      <w:autoSpaceDE w:val="0"/>
      <w:autoSpaceDN w:val="0"/>
      <w:adjustRightInd w:val="0"/>
      <w:spacing w:line="252" w:lineRule="exact"/>
      <w:ind w:firstLine="0"/>
      <w:jc w:val="left"/>
    </w:pPr>
    <w:rPr>
      <w:rFonts w:eastAsiaTheme="minorEastAsia" w:cs="Times New Roman"/>
      <w:szCs w:val="24"/>
      <w:lang w:eastAsia="ru-RU"/>
    </w:rPr>
  </w:style>
  <w:style w:type="character" w:customStyle="1" w:styleId="FontStyle28">
    <w:name w:val="Font Style28"/>
    <w:basedOn w:val="a1"/>
    <w:uiPriority w:val="99"/>
    <w:rsid w:val="00402399"/>
    <w:rPr>
      <w:rFonts w:ascii="Times New Roman" w:hAnsi="Times New Roman" w:cs="Times New Roman"/>
      <w:b/>
      <w:bCs/>
      <w:smallCaps/>
      <w:spacing w:val="20"/>
      <w:sz w:val="10"/>
      <w:szCs w:val="10"/>
    </w:rPr>
  </w:style>
  <w:style w:type="character" w:customStyle="1" w:styleId="FontStyle31">
    <w:name w:val="Font Style31"/>
    <w:basedOn w:val="a1"/>
    <w:uiPriority w:val="99"/>
    <w:rsid w:val="00402399"/>
    <w:rPr>
      <w:rFonts w:ascii="Times New Roman" w:hAnsi="Times New Roman" w:cs="Times New Roman"/>
      <w:sz w:val="20"/>
      <w:szCs w:val="20"/>
    </w:rPr>
  </w:style>
  <w:style w:type="character" w:customStyle="1" w:styleId="FontStyle32">
    <w:name w:val="Font Style32"/>
    <w:basedOn w:val="a1"/>
    <w:uiPriority w:val="99"/>
    <w:rsid w:val="00402399"/>
    <w:rPr>
      <w:rFonts w:ascii="Times New Roman" w:hAnsi="Times New Roman" w:cs="Times New Roman"/>
      <w:b/>
      <w:bCs/>
      <w:spacing w:val="-10"/>
      <w:sz w:val="14"/>
      <w:szCs w:val="14"/>
    </w:rPr>
  </w:style>
  <w:style w:type="character" w:customStyle="1" w:styleId="FontStyle35">
    <w:name w:val="Font Style35"/>
    <w:basedOn w:val="a1"/>
    <w:uiPriority w:val="99"/>
    <w:rsid w:val="00402399"/>
    <w:rPr>
      <w:rFonts w:ascii="Times New Roman" w:hAnsi="Times New Roman" w:cs="Times New Roman"/>
      <w:b/>
      <w:bCs/>
      <w:i/>
      <w:iCs/>
      <w:sz w:val="20"/>
      <w:szCs w:val="20"/>
    </w:rPr>
  </w:style>
  <w:style w:type="paragraph" w:customStyle="1" w:styleId="Style3">
    <w:name w:val="Style3"/>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paragraph" w:customStyle="1" w:styleId="Style14">
    <w:name w:val="Style14"/>
    <w:basedOn w:val="a0"/>
    <w:uiPriority w:val="99"/>
    <w:rsid w:val="00402399"/>
    <w:pPr>
      <w:widowControl w:val="0"/>
      <w:autoSpaceDE w:val="0"/>
      <w:autoSpaceDN w:val="0"/>
      <w:adjustRightInd w:val="0"/>
      <w:spacing w:line="202" w:lineRule="exact"/>
      <w:ind w:firstLine="0"/>
      <w:jc w:val="center"/>
    </w:pPr>
    <w:rPr>
      <w:rFonts w:eastAsiaTheme="minorEastAsia" w:cs="Times New Roman"/>
      <w:szCs w:val="24"/>
      <w:lang w:eastAsia="ru-RU"/>
    </w:rPr>
  </w:style>
  <w:style w:type="paragraph" w:customStyle="1" w:styleId="Style15">
    <w:name w:val="Style15"/>
    <w:basedOn w:val="a0"/>
    <w:uiPriority w:val="99"/>
    <w:rsid w:val="00402399"/>
    <w:pPr>
      <w:widowControl w:val="0"/>
      <w:autoSpaceDE w:val="0"/>
      <w:autoSpaceDN w:val="0"/>
      <w:adjustRightInd w:val="0"/>
      <w:spacing w:line="274" w:lineRule="exact"/>
      <w:ind w:firstLine="0"/>
      <w:jc w:val="left"/>
    </w:pPr>
    <w:rPr>
      <w:rFonts w:eastAsiaTheme="minorEastAsia" w:cs="Times New Roman"/>
      <w:szCs w:val="24"/>
      <w:lang w:eastAsia="ru-RU"/>
    </w:rPr>
  </w:style>
  <w:style w:type="paragraph" w:customStyle="1" w:styleId="Style17">
    <w:name w:val="Style17"/>
    <w:basedOn w:val="a0"/>
    <w:uiPriority w:val="99"/>
    <w:rsid w:val="00402399"/>
    <w:pPr>
      <w:widowControl w:val="0"/>
      <w:autoSpaceDE w:val="0"/>
      <w:autoSpaceDN w:val="0"/>
      <w:adjustRightInd w:val="0"/>
      <w:ind w:firstLine="0"/>
      <w:jc w:val="left"/>
    </w:pPr>
    <w:rPr>
      <w:rFonts w:eastAsiaTheme="minorEastAsia" w:cs="Times New Roman"/>
      <w:szCs w:val="24"/>
      <w:lang w:eastAsia="ru-RU"/>
    </w:rPr>
  </w:style>
  <w:style w:type="character" w:customStyle="1" w:styleId="FontStyle36">
    <w:name w:val="Font Style36"/>
    <w:basedOn w:val="a1"/>
    <w:uiPriority w:val="99"/>
    <w:rsid w:val="00402399"/>
    <w:rPr>
      <w:rFonts w:ascii="Times New Roman" w:hAnsi="Times New Roman" w:cs="Times New Roman"/>
      <w:sz w:val="18"/>
      <w:szCs w:val="18"/>
    </w:rPr>
  </w:style>
  <w:style w:type="character" w:customStyle="1" w:styleId="FontStyle37">
    <w:name w:val="Font Style37"/>
    <w:basedOn w:val="a1"/>
    <w:uiPriority w:val="99"/>
    <w:rsid w:val="00402399"/>
    <w:rPr>
      <w:rFonts w:ascii="Times New Roman" w:hAnsi="Times New Roman" w:cs="Times New Roman"/>
      <w:sz w:val="18"/>
      <w:szCs w:val="18"/>
    </w:rPr>
  </w:style>
  <w:style w:type="character" w:customStyle="1" w:styleId="FontStyle38">
    <w:name w:val="Font Style38"/>
    <w:basedOn w:val="a1"/>
    <w:uiPriority w:val="99"/>
    <w:rsid w:val="00402399"/>
    <w:rPr>
      <w:rFonts w:ascii="Times New Roman" w:hAnsi="Times New Roman" w:cs="Times New Roman"/>
      <w:spacing w:val="10"/>
      <w:sz w:val="18"/>
      <w:szCs w:val="18"/>
    </w:rPr>
  </w:style>
  <w:style w:type="paragraph" w:styleId="affb">
    <w:name w:val="Body Text Indent"/>
    <w:basedOn w:val="a0"/>
    <w:link w:val="affc"/>
    <w:uiPriority w:val="99"/>
    <w:semiHidden/>
    <w:unhideWhenUsed/>
    <w:rsid w:val="00402399"/>
    <w:pPr>
      <w:widowControl w:val="0"/>
      <w:spacing w:after="120" w:line="276" w:lineRule="auto"/>
      <w:ind w:left="283"/>
    </w:pPr>
  </w:style>
  <w:style w:type="character" w:customStyle="1" w:styleId="affc">
    <w:name w:val="Основной текст с отступом Знак"/>
    <w:basedOn w:val="a1"/>
    <w:link w:val="affb"/>
    <w:uiPriority w:val="99"/>
    <w:semiHidden/>
    <w:rsid w:val="00402399"/>
    <w:rPr>
      <w:rFonts w:ascii="Times New Roman" w:hAnsi="Times New Roman"/>
      <w:sz w:val="24"/>
    </w:rPr>
  </w:style>
  <w:style w:type="character" w:customStyle="1" w:styleId="afc">
    <w:name w:val="Обычный (веб) Знак"/>
    <w:aliases w:val="Обычный (Web) Знак,Обычный (Web)1 Знак"/>
    <w:link w:val="afb"/>
    <w:uiPriority w:val="99"/>
    <w:locked/>
    <w:rsid w:val="00402399"/>
    <w:rPr>
      <w:rFonts w:ascii="Times New Roman" w:eastAsia="Times New Roman" w:hAnsi="Times New Roman" w:cs="Times New Roman"/>
      <w:sz w:val="24"/>
      <w:szCs w:val="24"/>
      <w:lang w:eastAsia="ru-RU"/>
    </w:rPr>
  </w:style>
  <w:style w:type="paragraph" w:customStyle="1" w:styleId="1a">
    <w:name w:val="Таблица_1"/>
    <w:basedOn w:val="a0"/>
    <w:next w:val="a0"/>
    <w:link w:val="1b"/>
    <w:uiPriority w:val="1"/>
    <w:qFormat/>
    <w:rsid w:val="004702B3"/>
    <w:pPr>
      <w:widowControl w:val="0"/>
      <w:spacing w:before="0" w:after="0"/>
      <w:ind w:firstLine="0"/>
      <w:jc w:val="center"/>
    </w:pPr>
    <w:rPr>
      <w:rFonts w:eastAsia="Arial" w:cs="Arial"/>
      <w:bCs/>
      <w:sz w:val="20"/>
      <w:szCs w:val="18"/>
    </w:rPr>
  </w:style>
  <w:style w:type="character" w:customStyle="1" w:styleId="1b">
    <w:name w:val="Таблица_1 Знак"/>
    <w:basedOn w:val="a1"/>
    <w:link w:val="1a"/>
    <w:uiPriority w:val="1"/>
    <w:rsid w:val="004702B3"/>
    <w:rPr>
      <w:rFonts w:ascii="Times New Roman" w:eastAsia="Arial" w:hAnsi="Times New Roman" w:cs="Arial"/>
      <w:bCs/>
      <w:sz w:val="20"/>
      <w:szCs w:val="18"/>
    </w:rPr>
  </w:style>
  <w:style w:type="paragraph" w:customStyle="1" w:styleId="xl65">
    <w:name w:val="xl65"/>
    <w:basedOn w:val="a0"/>
    <w:uiPriority w:val="99"/>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66">
    <w:name w:val="xl66"/>
    <w:basedOn w:val="a0"/>
    <w:uiPriority w:val="99"/>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67">
    <w:name w:val="xl67"/>
    <w:basedOn w:val="a0"/>
    <w:uiPriority w:val="99"/>
    <w:rsid w:val="0095206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68">
    <w:name w:val="xl68"/>
    <w:basedOn w:val="a0"/>
    <w:uiPriority w:val="99"/>
    <w:rsid w:val="00952062"/>
    <w:pPr>
      <w:pBdr>
        <w:top w:val="single" w:sz="4" w:space="0" w:color="auto"/>
        <w:lef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0">
    <w:name w:val="xl110"/>
    <w:basedOn w:val="a0"/>
    <w:uiPriority w:val="99"/>
    <w:rsid w:val="00952062"/>
    <w:pPr>
      <w:pBdr>
        <w:top w:val="single" w:sz="4" w:space="0" w:color="auto"/>
        <w:lef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1">
    <w:name w:val="xl111"/>
    <w:basedOn w:val="a0"/>
    <w:uiPriority w:val="99"/>
    <w:rsid w:val="00952062"/>
    <w:pPr>
      <w:pBdr>
        <w:lef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2">
    <w:name w:val="xl112"/>
    <w:basedOn w:val="a0"/>
    <w:uiPriority w:val="99"/>
    <w:rsid w:val="00952062"/>
    <w:pPr>
      <w:pBdr>
        <w:left w:val="single" w:sz="4" w:space="0" w:color="auto"/>
        <w:bottom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3">
    <w:name w:val="xl113"/>
    <w:basedOn w:val="a0"/>
    <w:uiPriority w:val="99"/>
    <w:rsid w:val="00952062"/>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4">
    <w:name w:val="xl114"/>
    <w:basedOn w:val="a0"/>
    <w:uiPriority w:val="99"/>
    <w:rsid w:val="0095206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15">
    <w:name w:val="xl115"/>
    <w:basedOn w:val="a0"/>
    <w:uiPriority w:val="99"/>
    <w:rsid w:val="00952062"/>
    <w:pPr>
      <w:pBdr>
        <w:top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6">
    <w:name w:val="xl116"/>
    <w:basedOn w:val="a0"/>
    <w:uiPriority w:val="99"/>
    <w:rsid w:val="00952062"/>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xl117">
    <w:name w:val="xl117"/>
    <w:basedOn w:val="a0"/>
    <w:uiPriority w:val="99"/>
    <w:rsid w:val="00952062"/>
    <w:pPr>
      <w:pBdr>
        <w:top w:val="single" w:sz="4" w:space="0" w:color="auto"/>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18">
    <w:name w:val="xl118"/>
    <w:basedOn w:val="a0"/>
    <w:uiPriority w:val="99"/>
    <w:rsid w:val="00952062"/>
    <w:pPr>
      <w:pBdr>
        <w:left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xl119">
    <w:name w:val="xl119"/>
    <w:basedOn w:val="a0"/>
    <w:uiPriority w:val="99"/>
    <w:rsid w:val="00952062"/>
    <w:pPr>
      <w:pBdr>
        <w:right w:val="single" w:sz="4" w:space="0" w:color="auto"/>
      </w:pBdr>
      <w:spacing w:before="100" w:beforeAutospacing="1" w:after="100" w:afterAutospacing="1"/>
      <w:ind w:firstLine="0"/>
      <w:jc w:val="left"/>
    </w:pPr>
    <w:rPr>
      <w:rFonts w:eastAsia="Times New Roman" w:cs="Times New Roman"/>
      <w:sz w:val="20"/>
      <w:szCs w:val="20"/>
      <w:lang w:eastAsia="ru-RU"/>
    </w:rPr>
  </w:style>
  <w:style w:type="paragraph" w:customStyle="1" w:styleId="xl120">
    <w:name w:val="xl120"/>
    <w:basedOn w:val="a0"/>
    <w:uiPriority w:val="99"/>
    <w:rsid w:val="00952062"/>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0"/>
      <w:szCs w:val="20"/>
      <w:lang w:eastAsia="ru-RU"/>
    </w:rPr>
  </w:style>
  <w:style w:type="paragraph" w:customStyle="1" w:styleId="font5">
    <w:name w:val="font5"/>
    <w:basedOn w:val="a0"/>
    <w:uiPriority w:val="99"/>
    <w:rsid w:val="001E5768"/>
    <w:pPr>
      <w:spacing w:before="100" w:beforeAutospacing="1" w:after="100" w:afterAutospacing="1"/>
      <w:ind w:firstLine="0"/>
      <w:contextualSpacing w:val="0"/>
      <w:jc w:val="left"/>
    </w:pPr>
    <w:rPr>
      <w:rFonts w:eastAsia="Times New Roman" w:cs="Times New Roman"/>
      <w:color w:val="FF0000"/>
      <w:sz w:val="20"/>
      <w:szCs w:val="20"/>
      <w:lang w:eastAsia="ru-RU"/>
    </w:rPr>
  </w:style>
  <w:style w:type="paragraph" w:customStyle="1" w:styleId="xl121">
    <w:name w:val="xl121"/>
    <w:basedOn w:val="a0"/>
    <w:uiPriority w:val="99"/>
    <w:rsid w:val="001E5768"/>
    <w:pPr>
      <w:pBdr>
        <w:top w:val="single" w:sz="4" w:space="0" w:color="auto"/>
        <w:left w:val="single" w:sz="4" w:space="0" w:color="auto"/>
        <w:right w:val="single" w:sz="8" w:space="0" w:color="auto"/>
      </w:pBdr>
      <w:spacing w:before="100" w:beforeAutospacing="1" w:after="100" w:afterAutospacing="1"/>
      <w:ind w:firstLine="0"/>
      <w:contextualSpacing w:val="0"/>
      <w:jc w:val="center"/>
      <w:textAlignment w:val="center"/>
    </w:pPr>
    <w:rPr>
      <w:rFonts w:eastAsia="Times New Roman" w:cs="Times New Roman"/>
      <w:b/>
      <w:bCs/>
      <w:sz w:val="20"/>
      <w:szCs w:val="20"/>
      <w:lang w:eastAsia="ru-RU"/>
    </w:rPr>
  </w:style>
  <w:style w:type="paragraph" w:customStyle="1" w:styleId="xl122">
    <w:name w:val="xl122"/>
    <w:basedOn w:val="a0"/>
    <w:uiPriority w:val="99"/>
    <w:rsid w:val="001E5768"/>
    <w:pPr>
      <w:pBdr>
        <w:top w:val="single" w:sz="4" w:space="0" w:color="auto"/>
        <w:left w:val="single" w:sz="8"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3">
    <w:name w:val="xl123"/>
    <w:basedOn w:val="a0"/>
    <w:uiPriority w:val="99"/>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4">
    <w:name w:val="xl124"/>
    <w:basedOn w:val="a0"/>
    <w:uiPriority w:val="99"/>
    <w:rsid w:val="001E5768"/>
    <w:pPr>
      <w:pBdr>
        <w:top w:val="single" w:sz="4" w:space="0" w:color="auto"/>
        <w:left w:val="single" w:sz="8" w:space="0" w:color="auto"/>
        <w:bottom w:val="single" w:sz="8"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b/>
      <w:bCs/>
      <w:sz w:val="20"/>
      <w:szCs w:val="20"/>
      <w:lang w:eastAsia="ru-RU"/>
    </w:rPr>
  </w:style>
  <w:style w:type="paragraph" w:customStyle="1" w:styleId="xl125">
    <w:name w:val="xl125"/>
    <w:basedOn w:val="a0"/>
    <w:uiPriority w:val="99"/>
    <w:rsid w:val="001E5768"/>
    <w:pPr>
      <w:pBdr>
        <w:left w:val="single" w:sz="4" w:space="0" w:color="auto"/>
        <w:bottom w:val="single" w:sz="8"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b/>
      <w:bCs/>
      <w:sz w:val="20"/>
      <w:szCs w:val="20"/>
      <w:lang w:eastAsia="ru-RU"/>
    </w:rPr>
  </w:style>
  <w:style w:type="paragraph" w:customStyle="1" w:styleId="xl126">
    <w:name w:val="xl126"/>
    <w:basedOn w:val="a0"/>
    <w:uiPriority w:val="99"/>
    <w:rsid w:val="001E5768"/>
    <w:pPr>
      <w:pBdr>
        <w:left w:val="single" w:sz="4" w:space="0" w:color="auto"/>
        <w:bottom w:val="single" w:sz="8" w:space="0" w:color="auto"/>
        <w:right w:val="single" w:sz="4" w:space="0" w:color="auto"/>
      </w:pBdr>
      <w:shd w:val="clear" w:color="000000" w:fill="CCFFCC"/>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27">
    <w:name w:val="xl127"/>
    <w:basedOn w:val="a0"/>
    <w:uiPriority w:val="99"/>
    <w:rsid w:val="001E5768"/>
    <w:pPr>
      <w:pBdr>
        <w:top w:val="single" w:sz="4" w:space="0" w:color="auto"/>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28">
    <w:name w:val="xl128"/>
    <w:basedOn w:val="a0"/>
    <w:uiPriority w:val="99"/>
    <w:rsid w:val="001E5768"/>
    <w:pPr>
      <w:pBdr>
        <w:top w:val="single" w:sz="4" w:space="0" w:color="auto"/>
        <w:left w:val="single" w:sz="8"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29">
    <w:name w:val="xl129"/>
    <w:basedOn w:val="a0"/>
    <w:uiPriority w:val="99"/>
    <w:rsid w:val="001E5768"/>
    <w:pPr>
      <w:pBdr>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30">
    <w:name w:val="xl130"/>
    <w:basedOn w:val="a0"/>
    <w:uiPriority w:val="99"/>
    <w:rsid w:val="001E5768"/>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1">
    <w:name w:val="xl131"/>
    <w:basedOn w:val="a0"/>
    <w:uiPriority w:val="99"/>
    <w:rsid w:val="001E5768"/>
    <w:pPr>
      <w:pBdr>
        <w:top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32">
    <w:name w:val="xl132"/>
    <w:basedOn w:val="a0"/>
    <w:uiPriority w:val="99"/>
    <w:rsid w:val="001E576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3">
    <w:name w:val="xl133"/>
    <w:basedOn w:val="a0"/>
    <w:uiPriority w:val="99"/>
    <w:rsid w:val="001E5768"/>
    <w:pPr>
      <w:pBdr>
        <w:top w:val="single" w:sz="8" w:space="0" w:color="auto"/>
        <w:left w:val="single" w:sz="8" w:space="0" w:color="auto"/>
        <w:bottom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34">
    <w:name w:val="xl134"/>
    <w:basedOn w:val="a0"/>
    <w:uiPriority w:val="99"/>
    <w:rsid w:val="001E5768"/>
    <w:pPr>
      <w:pBdr>
        <w:top w:val="single" w:sz="8" w:space="0" w:color="auto"/>
        <w:bottom w:val="single" w:sz="8"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5">
    <w:name w:val="xl135"/>
    <w:basedOn w:val="a0"/>
    <w:uiPriority w:val="99"/>
    <w:rsid w:val="001E5768"/>
    <w:pPr>
      <w:pBdr>
        <w:top w:val="single" w:sz="8" w:space="0" w:color="auto"/>
        <w:bottom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6">
    <w:name w:val="xl136"/>
    <w:basedOn w:val="a0"/>
    <w:uiPriority w:val="99"/>
    <w:rsid w:val="001E5768"/>
    <w:pPr>
      <w:pBdr>
        <w:top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37">
    <w:name w:val="xl137"/>
    <w:basedOn w:val="a0"/>
    <w:uiPriority w:val="99"/>
    <w:rsid w:val="001E5768"/>
    <w:pPr>
      <w:pBdr>
        <w:top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38">
    <w:name w:val="xl138"/>
    <w:basedOn w:val="a0"/>
    <w:uiPriority w:val="99"/>
    <w:rsid w:val="001E5768"/>
    <w:pPr>
      <w:pBdr>
        <w:top w:val="single" w:sz="8" w:space="0" w:color="auto"/>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39">
    <w:name w:val="xl139"/>
    <w:basedOn w:val="a0"/>
    <w:uiPriority w:val="99"/>
    <w:rsid w:val="001E5768"/>
    <w:pPr>
      <w:pBdr>
        <w:bottom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0">
    <w:name w:val="xl140"/>
    <w:basedOn w:val="a0"/>
    <w:uiPriority w:val="99"/>
    <w:rsid w:val="001E5768"/>
    <w:pPr>
      <w:pBdr>
        <w:top w:val="single" w:sz="4" w:space="0" w:color="auto"/>
        <w:bottom w:val="single" w:sz="4" w:space="0" w:color="auto"/>
        <w:right w:val="single" w:sz="4" w:space="0" w:color="auto"/>
      </w:pBdr>
      <w:shd w:val="clear" w:color="000000" w:fill="FF99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1">
    <w:name w:val="xl141"/>
    <w:basedOn w:val="a0"/>
    <w:uiPriority w:val="99"/>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2">
    <w:name w:val="xl142"/>
    <w:basedOn w:val="a0"/>
    <w:uiPriority w:val="99"/>
    <w:rsid w:val="001E5768"/>
    <w:pPr>
      <w:pBdr>
        <w:top w:val="single" w:sz="4" w:space="0" w:color="auto"/>
        <w:left w:val="single" w:sz="8" w:space="0" w:color="auto"/>
        <w:bottom w:val="single" w:sz="4" w:space="0" w:color="auto"/>
        <w:right w:val="single" w:sz="4" w:space="0" w:color="auto"/>
      </w:pBdr>
      <w:shd w:val="clear" w:color="000000" w:fill="FF99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3">
    <w:name w:val="xl143"/>
    <w:basedOn w:val="a0"/>
    <w:uiPriority w:val="99"/>
    <w:rsid w:val="001E5768"/>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4">
    <w:name w:val="xl144"/>
    <w:basedOn w:val="a0"/>
    <w:uiPriority w:val="99"/>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5">
    <w:name w:val="xl145"/>
    <w:basedOn w:val="a0"/>
    <w:uiPriority w:val="99"/>
    <w:rsid w:val="001E5768"/>
    <w:pPr>
      <w:pBdr>
        <w:top w:val="single" w:sz="4" w:space="0" w:color="auto"/>
        <w:left w:val="single" w:sz="8"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46">
    <w:name w:val="xl146"/>
    <w:basedOn w:val="a0"/>
    <w:uiPriority w:val="99"/>
    <w:rsid w:val="001E5768"/>
    <w:pPr>
      <w:pBdr>
        <w:top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47">
    <w:name w:val="xl147"/>
    <w:basedOn w:val="a0"/>
    <w:uiPriority w:val="99"/>
    <w:rsid w:val="001E5768"/>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48">
    <w:name w:val="xl148"/>
    <w:basedOn w:val="a0"/>
    <w:uiPriority w:val="99"/>
    <w:rsid w:val="001E5768"/>
    <w:pPr>
      <w:pBdr>
        <w:top w:val="single" w:sz="4" w:space="0" w:color="auto"/>
        <w:left w:val="single" w:sz="8" w:space="0" w:color="auto"/>
        <w:bottom w:val="single" w:sz="4"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49">
    <w:name w:val="xl149"/>
    <w:basedOn w:val="a0"/>
    <w:uiPriority w:val="99"/>
    <w:rsid w:val="001E5768"/>
    <w:pPr>
      <w:pBdr>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0">
    <w:name w:val="xl150"/>
    <w:basedOn w:val="a0"/>
    <w:uiPriority w:val="99"/>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1">
    <w:name w:val="xl151"/>
    <w:basedOn w:val="a0"/>
    <w:uiPriority w:val="99"/>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xl152">
    <w:name w:val="xl152"/>
    <w:basedOn w:val="a0"/>
    <w:uiPriority w:val="99"/>
    <w:rsid w:val="001E5768"/>
    <w:pP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53">
    <w:name w:val="xl153"/>
    <w:basedOn w:val="a0"/>
    <w:uiPriority w:val="99"/>
    <w:rsid w:val="001E5768"/>
    <w:pPr>
      <w:pBdr>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54">
    <w:name w:val="xl154"/>
    <w:basedOn w:val="a0"/>
    <w:uiPriority w:val="99"/>
    <w:rsid w:val="001E5768"/>
    <w:pPr>
      <w:pBdr>
        <w:top w:val="single" w:sz="8" w:space="0" w:color="auto"/>
        <w:left w:val="single" w:sz="8" w:space="0" w:color="auto"/>
        <w:bottom w:val="single" w:sz="8" w:space="0" w:color="auto"/>
      </w:pBdr>
      <w:shd w:val="clear" w:color="000000" w:fill="CCFFFF"/>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155">
    <w:name w:val="xl155"/>
    <w:basedOn w:val="a0"/>
    <w:uiPriority w:val="99"/>
    <w:rsid w:val="001E5768"/>
    <w:pPr>
      <w:pBdr>
        <w:bottom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6">
    <w:name w:val="xl156"/>
    <w:basedOn w:val="a0"/>
    <w:uiPriority w:val="99"/>
    <w:rsid w:val="001E5768"/>
    <w:pPr>
      <w:pBdr>
        <w:top w:val="single" w:sz="4" w:space="0" w:color="auto"/>
        <w:left w:val="single" w:sz="8"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57">
    <w:name w:val="xl157"/>
    <w:basedOn w:val="a0"/>
    <w:uiPriority w:val="99"/>
    <w:rsid w:val="001E5768"/>
    <w:pPr>
      <w:pBdr>
        <w:top w:val="single" w:sz="4" w:space="0" w:color="auto"/>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58">
    <w:name w:val="xl158"/>
    <w:basedOn w:val="a0"/>
    <w:uiPriority w:val="99"/>
    <w:rsid w:val="001E5768"/>
    <w:pPr>
      <w:pBdr>
        <w:top w:val="single" w:sz="4" w:space="0" w:color="auto"/>
        <w:left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59">
    <w:name w:val="xl159"/>
    <w:basedOn w:val="a0"/>
    <w:uiPriority w:val="99"/>
    <w:rsid w:val="001E5768"/>
    <w:pPr>
      <w:pBdr>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0">
    <w:name w:val="xl160"/>
    <w:basedOn w:val="a0"/>
    <w:uiPriority w:val="99"/>
    <w:rsid w:val="001E5768"/>
    <w:pPr>
      <w:pBdr>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61">
    <w:name w:val="xl161"/>
    <w:basedOn w:val="a0"/>
    <w:uiPriority w:val="99"/>
    <w:rsid w:val="001E5768"/>
    <w:pPr>
      <w:pBdr>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2">
    <w:name w:val="xl162"/>
    <w:basedOn w:val="a0"/>
    <w:uiPriority w:val="99"/>
    <w:rsid w:val="001E5768"/>
    <w:pPr>
      <w:pBdr>
        <w:left w:val="single" w:sz="8" w:space="0" w:color="auto"/>
        <w:bottom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3">
    <w:name w:val="xl163"/>
    <w:basedOn w:val="a0"/>
    <w:uiPriority w:val="99"/>
    <w:rsid w:val="001E5768"/>
    <w:pPr>
      <w:pBdr>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4">
    <w:name w:val="xl164"/>
    <w:basedOn w:val="a0"/>
    <w:uiPriority w:val="99"/>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xl165">
    <w:name w:val="xl165"/>
    <w:basedOn w:val="a0"/>
    <w:uiPriority w:val="99"/>
    <w:rsid w:val="001E5768"/>
    <w:pPr>
      <w:pBdr>
        <w:top w:val="single" w:sz="8" w:space="0" w:color="auto"/>
        <w:left w:val="single" w:sz="8" w:space="0" w:color="auto"/>
        <w:bottom w:val="single" w:sz="4"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66">
    <w:name w:val="xl166"/>
    <w:basedOn w:val="a0"/>
    <w:uiPriority w:val="99"/>
    <w:rsid w:val="001E5768"/>
    <w:pPr>
      <w:pBdr>
        <w:left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7">
    <w:name w:val="xl167"/>
    <w:basedOn w:val="a0"/>
    <w:uiPriority w:val="99"/>
    <w:rsid w:val="001E5768"/>
    <w:pPr>
      <w:pBdr>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68">
    <w:name w:val="xl168"/>
    <w:basedOn w:val="a0"/>
    <w:uiPriority w:val="99"/>
    <w:rsid w:val="001E5768"/>
    <w:pPr>
      <w:pBdr>
        <w:left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69">
    <w:name w:val="xl169"/>
    <w:basedOn w:val="a0"/>
    <w:uiPriority w:val="99"/>
    <w:rsid w:val="001E5768"/>
    <w:pPr>
      <w:pBdr>
        <w:left w:val="single" w:sz="4" w:space="0" w:color="auto"/>
        <w:bottom w:val="single" w:sz="8"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0">
    <w:name w:val="xl170"/>
    <w:basedOn w:val="a0"/>
    <w:uiPriority w:val="99"/>
    <w:rsid w:val="001E5768"/>
    <w:pPr>
      <w:pBdr>
        <w:top w:val="single" w:sz="4" w:space="0" w:color="auto"/>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71">
    <w:name w:val="xl171"/>
    <w:basedOn w:val="a0"/>
    <w:uiPriority w:val="99"/>
    <w:rsid w:val="001E5768"/>
    <w:pPr>
      <w:pBdr>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2">
    <w:name w:val="xl172"/>
    <w:basedOn w:val="a0"/>
    <w:uiPriority w:val="99"/>
    <w:rsid w:val="001E5768"/>
    <w:pPr>
      <w:pBdr>
        <w:top w:val="single" w:sz="8"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3">
    <w:name w:val="xl173"/>
    <w:basedOn w:val="a0"/>
    <w:uiPriority w:val="99"/>
    <w:rsid w:val="001E5768"/>
    <w:pPr>
      <w:pBdr>
        <w:top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74">
    <w:name w:val="xl174"/>
    <w:basedOn w:val="a0"/>
    <w:uiPriority w:val="99"/>
    <w:rsid w:val="001E5768"/>
    <w:pPr>
      <w:pBdr>
        <w:top w:val="single" w:sz="8"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5">
    <w:name w:val="xl175"/>
    <w:basedOn w:val="a0"/>
    <w:uiPriority w:val="99"/>
    <w:rsid w:val="001E5768"/>
    <w:pPr>
      <w:pBdr>
        <w:top w:val="single" w:sz="8" w:space="0" w:color="auto"/>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76">
    <w:name w:val="xl176"/>
    <w:basedOn w:val="a0"/>
    <w:uiPriority w:val="99"/>
    <w:rsid w:val="001E5768"/>
    <w:pP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7">
    <w:name w:val="xl177"/>
    <w:basedOn w:val="a0"/>
    <w:uiPriority w:val="99"/>
    <w:rsid w:val="001E57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contextualSpacing w:val="0"/>
      <w:jc w:val="left"/>
    </w:pPr>
    <w:rPr>
      <w:rFonts w:ascii="Book Antiqua" w:eastAsia="Times New Roman" w:hAnsi="Book Antiqua" w:cs="Times New Roman"/>
      <w:sz w:val="20"/>
      <w:szCs w:val="20"/>
      <w:lang w:eastAsia="ru-RU"/>
    </w:rPr>
  </w:style>
  <w:style w:type="paragraph" w:customStyle="1" w:styleId="xl178">
    <w:name w:val="xl178"/>
    <w:basedOn w:val="a0"/>
    <w:uiPriority w:val="99"/>
    <w:rsid w:val="001E5768"/>
    <w:pP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79">
    <w:name w:val="xl179"/>
    <w:basedOn w:val="a0"/>
    <w:uiPriority w:val="99"/>
    <w:rsid w:val="001E5768"/>
    <w:pPr>
      <w:pBdr>
        <w:top w:val="single" w:sz="4" w:space="0" w:color="auto"/>
        <w:left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80">
    <w:name w:val="xl180"/>
    <w:basedOn w:val="a0"/>
    <w:uiPriority w:val="99"/>
    <w:rsid w:val="001E5768"/>
    <w:pPr>
      <w:pBdr>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81">
    <w:name w:val="xl181"/>
    <w:basedOn w:val="a0"/>
    <w:uiPriority w:val="99"/>
    <w:rsid w:val="001E5768"/>
    <w:pPr>
      <w:pBdr>
        <w:bottom w:val="single" w:sz="8" w:space="0" w:color="auto"/>
      </w:pBdr>
      <w:shd w:val="clear" w:color="000000" w:fill="CCFFFF"/>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182">
    <w:name w:val="xl182"/>
    <w:basedOn w:val="a0"/>
    <w:uiPriority w:val="99"/>
    <w:rsid w:val="001E5768"/>
    <w:pPr>
      <w:pBdr>
        <w:top w:val="single" w:sz="8" w:space="0" w:color="auto"/>
        <w:bottom w:val="single" w:sz="8" w:space="0" w:color="auto"/>
      </w:pBdr>
      <w:shd w:val="clear" w:color="000000" w:fill="CCFFFF"/>
      <w:spacing w:before="100" w:beforeAutospacing="1" w:after="100" w:afterAutospacing="1"/>
      <w:ind w:firstLine="0"/>
      <w:contextualSpacing w:val="0"/>
      <w:jc w:val="left"/>
      <w:textAlignment w:val="center"/>
    </w:pPr>
    <w:rPr>
      <w:rFonts w:ascii="Book Antiqua" w:eastAsia="Times New Roman" w:hAnsi="Book Antiqua" w:cs="Times New Roman"/>
      <w:b/>
      <w:bCs/>
      <w:szCs w:val="24"/>
      <w:lang w:eastAsia="ru-RU"/>
    </w:rPr>
  </w:style>
  <w:style w:type="paragraph" w:customStyle="1" w:styleId="xl183">
    <w:name w:val="xl183"/>
    <w:basedOn w:val="a0"/>
    <w:uiPriority w:val="99"/>
    <w:rsid w:val="001E5768"/>
    <w:pPr>
      <w:pBdr>
        <w:top w:val="single" w:sz="4" w:space="0" w:color="auto"/>
        <w:left w:val="single" w:sz="8"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4">
    <w:name w:val="xl184"/>
    <w:basedOn w:val="a0"/>
    <w:uiPriority w:val="99"/>
    <w:rsid w:val="001E5768"/>
    <w:pPr>
      <w:pBdr>
        <w:top w:val="single" w:sz="4" w:space="0" w:color="auto"/>
        <w:left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85">
    <w:name w:val="xl185"/>
    <w:basedOn w:val="a0"/>
    <w:uiPriority w:val="99"/>
    <w:rsid w:val="001E5768"/>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6">
    <w:name w:val="xl186"/>
    <w:basedOn w:val="a0"/>
    <w:uiPriority w:val="99"/>
    <w:rsid w:val="001E576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87">
    <w:name w:val="xl187"/>
    <w:basedOn w:val="a0"/>
    <w:uiPriority w:val="99"/>
    <w:rsid w:val="001E5768"/>
    <w:pPr>
      <w:pBdr>
        <w:top w:val="single" w:sz="4" w:space="0" w:color="auto"/>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188">
    <w:name w:val="xl188"/>
    <w:basedOn w:val="a0"/>
    <w:uiPriority w:val="99"/>
    <w:rsid w:val="001E5768"/>
    <w:pPr>
      <w:pBdr>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89">
    <w:name w:val="xl189"/>
    <w:basedOn w:val="a0"/>
    <w:uiPriority w:val="99"/>
    <w:rsid w:val="001E5768"/>
    <w:pPr>
      <w:pBdr>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0">
    <w:name w:val="xl190"/>
    <w:basedOn w:val="a0"/>
    <w:uiPriority w:val="99"/>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1">
    <w:name w:val="xl191"/>
    <w:basedOn w:val="a0"/>
    <w:uiPriority w:val="99"/>
    <w:rsid w:val="001E5768"/>
    <w:pPr>
      <w:pBdr>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2">
    <w:name w:val="xl192"/>
    <w:basedOn w:val="a0"/>
    <w:uiPriority w:val="99"/>
    <w:rsid w:val="001E5768"/>
    <w:pPr>
      <w:pBdr>
        <w:left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3">
    <w:name w:val="xl193"/>
    <w:basedOn w:val="a0"/>
    <w:uiPriority w:val="99"/>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4">
    <w:name w:val="xl194"/>
    <w:basedOn w:val="a0"/>
    <w:uiPriority w:val="99"/>
    <w:rsid w:val="001E5768"/>
    <w:pPr>
      <w:pBdr>
        <w:top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5">
    <w:name w:val="xl195"/>
    <w:basedOn w:val="a0"/>
    <w:uiPriority w:val="99"/>
    <w:rsid w:val="001E576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196">
    <w:name w:val="xl196"/>
    <w:basedOn w:val="a0"/>
    <w:uiPriority w:val="99"/>
    <w:rsid w:val="001E5768"/>
    <w:pP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7">
    <w:name w:val="xl197"/>
    <w:basedOn w:val="a0"/>
    <w:uiPriority w:val="99"/>
    <w:rsid w:val="001E5768"/>
    <w:pPr>
      <w:pBdr>
        <w:top w:val="single" w:sz="8" w:space="0" w:color="auto"/>
        <w:left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198">
    <w:name w:val="xl198"/>
    <w:basedOn w:val="a0"/>
    <w:uiPriority w:val="99"/>
    <w:rsid w:val="001E5768"/>
    <w:pPr>
      <w:pBdr>
        <w:bottom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199">
    <w:name w:val="xl199"/>
    <w:basedOn w:val="a0"/>
    <w:uiPriority w:val="99"/>
    <w:rsid w:val="001E5768"/>
    <w:pPr>
      <w:pBdr>
        <w:top w:val="single" w:sz="8" w:space="0" w:color="auto"/>
        <w:left w:val="single" w:sz="8" w:space="0" w:color="auto"/>
        <w:right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0">
    <w:name w:val="xl200"/>
    <w:basedOn w:val="a0"/>
    <w:uiPriority w:val="99"/>
    <w:rsid w:val="001E5768"/>
    <w:pPr>
      <w:pBdr>
        <w:top w:val="single" w:sz="8" w:space="0" w:color="auto"/>
        <w:left w:val="single" w:sz="8"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1">
    <w:name w:val="xl201"/>
    <w:basedOn w:val="a0"/>
    <w:uiPriority w:val="99"/>
    <w:rsid w:val="001E5768"/>
    <w:pPr>
      <w:pBdr>
        <w:top w:val="single" w:sz="8"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2">
    <w:name w:val="xl202"/>
    <w:basedOn w:val="a0"/>
    <w:uiPriority w:val="99"/>
    <w:rsid w:val="001E5768"/>
    <w:pPr>
      <w:pBdr>
        <w:left w:val="single" w:sz="8"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03">
    <w:name w:val="xl203"/>
    <w:basedOn w:val="a0"/>
    <w:uiPriority w:val="99"/>
    <w:rsid w:val="001E5768"/>
    <w:pPr>
      <w:pBdr>
        <w:left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4">
    <w:name w:val="xl204"/>
    <w:basedOn w:val="a0"/>
    <w:uiPriority w:val="99"/>
    <w:rsid w:val="001E5768"/>
    <w:pPr>
      <w:pBdr>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5">
    <w:name w:val="xl205"/>
    <w:basedOn w:val="a0"/>
    <w:uiPriority w:val="99"/>
    <w:rsid w:val="001E5768"/>
    <w:pPr>
      <w:pBdr>
        <w:bottom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6">
    <w:name w:val="xl206"/>
    <w:basedOn w:val="a0"/>
    <w:uiPriority w:val="99"/>
    <w:rsid w:val="001E5768"/>
    <w:pPr>
      <w:pBdr>
        <w:left w:val="single" w:sz="8"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07">
    <w:name w:val="xl207"/>
    <w:basedOn w:val="a0"/>
    <w:uiPriority w:val="99"/>
    <w:rsid w:val="001E5768"/>
    <w:pPr>
      <w:pBdr>
        <w:top w:val="single" w:sz="8" w:space="0" w:color="auto"/>
        <w:bottom w:val="single" w:sz="4"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8">
    <w:name w:val="xl208"/>
    <w:basedOn w:val="a0"/>
    <w:uiPriority w:val="99"/>
    <w:rsid w:val="001E5768"/>
    <w:pPr>
      <w:pBdr>
        <w:top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09">
    <w:name w:val="xl209"/>
    <w:basedOn w:val="a0"/>
    <w:uiPriority w:val="99"/>
    <w:rsid w:val="001E5768"/>
    <w:pPr>
      <w:pBdr>
        <w:top w:val="single" w:sz="8" w:space="0" w:color="auto"/>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10">
    <w:name w:val="xl210"/>
    <w:basedOn w:val="a0"/>
    <w:uiPriority w:val="99"/>
    <w:rsid w:val="001E5768"/>
    <w:pPr>
      <w:pBdr>
        <w:top w:val="single" w:sz="8" w:space="0" w:color="auto"/>
        <w:left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211">
    <w:name w:val="xl211"/>
    <w:basedOn w:val="a0"/>
    <w:uiPriority w:val="99"/>
    <w:rsid w:val="001E5768"/>
    <w:pPr>
      <w:pBdr>
        <w:top w:val="single" w:sz="8" w:space="0" w:color="auto"/>
        <w:bottom w:val="single" w:sz="8" w:space="0" w:color="auto"/>
      </w:pBdr>
      <w:shd w:val="clear" w:color="000000" w:fill="C4D79B"/>
      <w:spacing w:before="100" w:beforeAutospacing="1" w:after="100" w:afterAutospacing="1"/>
      <w:ind w:firstLine="0"/>
      <w:contextualSpacing w:val="0"/>
      <w:jc w:val="left"/>
      <w:textAlignment w:val="center"/>
    </w:pPr>
    <w:rPr>
      <w:rFonts w:eastAsia="Times New Roman" w:cs="Times New Roman"/>
      <w:b/>
      <w:bCs/>
      <w:szCs w:val="24"/>
      <w:lang w:eastAsia="ru-RU"/>
    </w:rPr>
  </w:style>
  <w:style w:type="paragraph" w:customStyle="1" w:styleId="xl212">
    <w:name w:val="xl212"/>
    <w:basedOn w:val="a0"/>
    <w:uiPriority w:val="99"/>
    <w:rsid w:val="001E5768"/>
    <w:pPr>
      <w:pBdr>
        <w:top w:val="single" w:sz="8" w:space="0" w:color="auto"/>
        <w:left w:val="single" w:sz="8" w:space="0" w:color="auto"/>
        <w:bottom w:val="single" w:sz="8" w:space="0" w:color="auto"/>
        <w:right w:val="single" w:sz="8" w:space="0" w:color="auto"/>
      </w:pBdr>
      <w:shd w:val="clear" w:color="000000" w:fill="C4D79B"/>
      <w:spacing w:before="100" w:beforeAutospacing="1" w:after="100" w:afterAutospacing="1"/>
      <w:ind w:firstLine="0"/>
      <w:contextualSpacing w:val="0"/>
      <w:jc w:val="right"/>
      <w:textAlignment w:val="center"/>
    </w:pPr>
    <w:rPr>
      <w:rFonts w:eastAsia="Times New Roman" w:cs="Times New Roman"/>
      <w:b/>
      <w:bCs/>
      <w:sz w:val="16"/>
      <w:szCs w:val="16"/>
      <w:lang w:eastAsia="ru-RU"/>
    </w:rPr>
  </w:style>
  <w:style w:type="paragraph" w:customStyle="1" w:styleId="xl213">
    <w:name w:val="xl213"/>
    <w:basedOn w:val="a0"/>
    <w:uiPriority w:val="99"/>
    <w:rsid w:val="001E5768"/>
    <w:pPr>
      <w:pBdr>
        <w:top w:val="single" w:sz="4" w:space="0" w:color="auto"/>
        <w:left w:val="single" w:sz="8"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14">
    <w:name w:val="xl214"/>
    <w:basedOn w:val="a0"/>
    <w:uiPriority w:val="99"/>
    <w:rsid w:val="001E5768"/>
    <w:pPr>
      <w:pBdr>
        <w:top w:val="single" w:sz="4" w:space="0" w:color="auto"/>
        <w:left w:val="single" w:sz="8"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15">
    <w:name w:val="xl215"/>
    <w:basedOn w:val="a0"/>
    <w:uiPriority w:val="99"/>
    <w:rsid w:val="001E5768"/>
    <w:pPr>
      <w:pBdr>
        <w:left w:val="single" w:sz="8" w:space="0" w:color="auto"/>
        <w:bottom w:val="single" w:sz="4" w:space="0" w:color="auto"/>
        <w:right w:val="single" w:sz="4" w:space="0" w:color="auto"/>
      </w:pBdr>
      <w:shd w:val="clear" w:color="000000" w:fill="FFFFFF"/>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16">
    <w:name w:val="xl216"/>
    <w:basedOn w:val="a0"/>
    <w:uiPriority w:val="99"/>
    <w:rsid w:val="001E5768"/>
    <w:pPr>
      <w:pBdr>
        <w:left w:val="single" w:sz="8" w:space="0" w:color="auto"/>
        <w:bottom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17">
    <w:name w:val="xl217"/>
    <w:basedOn w:val="a0"/>
    <w:uiPriority w:val="99"/>
    <w:rsid w:val="001E5768"/>
    <w:pPr>
      <w:pBdr>
        <w:top w:val="single" w:sz="4" w:space="0" w:color="auto"/>
        <w:left w:val="single" w:sz="8"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18">
    <w:name w:val="xl218"/>
    <w:basedOn w:val="a0"/>
    <w:uiPriority w:val="99"/>
    <w:rsid w:val="001E5768"/>
    <w:pPr>
      <w:pBdr>
        <w:left w:val="single" w:sz="8" w:space="0" w:color="auto"/>
        <w:bottom w:val="single" w:sz="4" w:space="0" w:color="auto"/>
        <w:right w:val="single" w:sz="4"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19">
    <w:name w:val="xl219"/>
    <w:basedOn w:val="a0"/>
    <w:uiPriority w:val="99"/>
    <w:rsid w:val="001E5768"/>
    <w:pPr>
      <w:pBdr>
        <w:left w:val="single" w:sz="8" w:space="0" w:color="auto"/>
      </w:pBdr>
      <w:spacing w:before="100" w:beforeAutospacing="1" w:after="100" w:afterAutospacing="1"/>
      <w:ind w:firstLine="0"/>
      <w:contextualSpacing w:val="0"/>
      <w:jc w:val="right"/>
      <w:textAlignment w:val="center"/>
    </w:pPr>
    <w:rPr>
      <w:rFonts w:eastAsia="Times New Roman" w:cs="Times New Roman"/>
      <w:sz w:val="20"/>
      <w:szCs w:val="20"/>
      <w:lang w:eastAsia="ru-RU"/>
    </w:rPr>
  </w:style>
  <w:style w:type="paragraph" w:customStyle="1" w:styleId="xl220">
    <w:name w:val="xl220"/>
    <w:basedOn w:val="a0"/>
    <w:uiPriority w:val="99"/>
    <w:rsid w:val="001E5768"/>
    <w:pPr>
      <w:pBdr>
        <w:top w:val="single" w:sz="4" w:space="0" w:color="auto"/>
        <w:left w:val="single" w:sz="8" w:space="0" w:color="auto"/>
        <w:bottom w:val="single" w:sz="4" w:space="0" w:color="auto"/>
        <w:right w:val="single" w:sz="4" w:space="0" w:color="auto"/>
      </w:pBdr>
      <w:shd w:val="clear" w:color="000000" w:fill="CCFFCC"/>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21">
    <w:name w:val="xl221"/>
    <w:basedOn w:val="a0"/>
    <w:uiPriority w:val="99"/>
    <w:rsid w:val="001E5768"/>
    <w:pPr>
      <w:pBdr>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2">
    <w:name w:val="xl222"/>
    <w:basedOn w:val="a0"/>
    <w:uiPriority w:val="99"/>
    <w:rsid w:val="001E5768"/>
    <w:pPr>
      <w:pBdr>
        <w:left w:val="single" w:sz="8"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3">
    <w:name w:val="xl223"/>
    <w:basedOn w:val="a0"/>
    <w:uiPriority w:val="99"/>
    <w:rsid w:val="001E5768"/>
    <w:pPr>
      <w:pBdr>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4">
    <w:name w:val="xl224"/>
    <w:basedOn w:val="a0"/>
    <w:uiPriority w:val="99"/>
    <w:rsid w:val="001E5768"/>
    <w:pPr>
      <w:pBdr>
        <w:left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5">
    <w:name w:val="xl225"/>
    <w:basedOn w:val="a0"/>
    <w:uiPriority w:val="99"/>
    <w:rsid w:val="001E5768"/>
    <w:pPr>
      <w:pBdr>
        <w:left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26">
    <w:name w:val="xl226"/>
    <w:basedOn w:val="a0"/>
    <w:uiPriority w:val="99"/>
    <w:rsid w:val="001E5768"/>
    <w:pPr>
      <w:pBdr>
        <w:top w:val="single" w:sz="4" w:space="0" w:color="auto"/>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7">
    <w:name w:val="xl227"/>
    <w:basedOn w:val="a0"/>
    <w:uiPriority w:val="99"/>
    <w:rsid w:val="001E5768"/>
    <w:pPr>
      <w:pBdr>
        <w:top w:val="single" w:sz="4" w:space="0" w:color="auto"/>
        <w:lef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8">
    <w:name w:val="xl228"/>
    <w:basedOn w:val="a0"/>
    <w:uiPriority w:val="99"/>
    <w:rsid w:val="001E5768"/>
    <w:pPr>
      <w:pBdr>
        <w:left w:val="single" w:sz="4" w:space="0" w:color="auto"/>
        <w:bottom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29">
    <w:name w:val="xl229"/>
    <w:basedOn w:val="a0"/>
    <w:uiPriority w:val="99"/>
    <w:rsid w:val="001E5768"/>
    <w:pPr>
      <w:pBdr>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affd">
    <w:name w:val="Обычный текст"/>
    <w:basedOn w:val="a0"/>
    <w:link w:val="affe"/>
    <w:qFormat/>
    <w:rsid w:val="00794DCF"/>
    <w:pPr>
      <w:spacing w:before="0" w:after="0"/>
      <w:contextualSpacing w:val="0"/>
    </w:pPr>
    <w:rPr>
      <w:rFonts w:eastAsia="Times New Roman" w:cs="Times New Roman"/>
      <w:szCs w:val="24"/>
      <w:lang w:val="en-US" w:eastAsia="ar-SA" w:bidi="en-US"/>
    </w:rPr>
  </w:style>
  <w:style w:type="character" w:customStyle="1" w:styleId="affe">
    <w:name w:val="Обычный текст Знак"/>
    <w:basedOn w:val="a1"/>
    <w:link w:val="affd"/>
    <w:rsid w:val="00794DCF"/>
    <w:rPr>
      <w:rFonts w:ascii="Times New Roman" w:eastAsia="Times New Roman" w:hAnsi="Times New Roman" w:cs="Times New Roman"/>
      <w:sz w:val="24"/>
      <w:szCs w:val="24"/>
      <w:lang w:val="en-US" w:eastAsia="ar-SA" w:bidi="en-US"/>
    </w:rPr>
  </w:style>
  <w:style w:type="paragraph" w:customStyle="1" w:styleId="font6">
    <w:name w:val="font6"/>
    <w:basedOn w:val="a0"/>
    <w:uiPriority w:val="99"/>
    <w:rsid w:val="00D451C3"/>
    <w:pPr>
      <w:spacing w:before="100" w:beforeAutospacing="1" w:after="100" w:afterAutospacing="1"/>
      <w:ind w:firstLine="0"/>
      <w:contextualSpacing w:val="0"/>
      <w:jc w:val="left"/>
    </w:pPr>
    <w:rPr>
      <w:rFonts w:ascii="Tahoma" w:eastAsia="Times New Roman" w:hAnsi="Tahoma" w:cs="Tahoma"/>
      <w:b/>
      <w:bCs/>
      <w:color w:val="000000"/>
      <w:sz w:val="18"/>
      <w:szCs w:val="18"/>
      <w:lang w:eastAsia="ru-RU"/>
    </w:rPr>
  </w:style>
  <w:style w:type="character" w:customStyle="1" w:styleId="searchresult">
    <w:name w:val="search_result"/>
    <w:basedOn w:val="a1"/>
    <w:rsid w:val="00262994"/>
  </w:style>
  <w:style w:type="character" w:customStyle="1" w:styleId="60">
    <w:name w:val="Заголовок 6 Знак"/>
    <w:basedOn w:val="a1"/>
    <w:link w:val="6"/>
    <w:uiPriority w:val="9"/>
    <w:rsid w:val="00262994"/>
    <w:rPr>
      <w:rFonts w:asciiTheme="majorHAnsi" w:eastAsiaTheme="majorEastAsia" w:hAnsiTheme="majorHAnsi" w:cstheme="majorBidi"/>
      <w:color w:val="243F60" w:themeColor="accent1" w:themeShade="7F"/>
      <w:sz w:val="24"/>
    </w:rPr>
  </w:style>
  <w:style w:type="paragraph" w:styleId="afff">
    <w:name w:val="Title"/>
    <w:basedOn w:val="a0"/>
    <w:next w:val="a0"/>
    <w:link w:val="afff0"/>
    <w:uiPriority w:val="10"/>
    <w:qFormat/>
    <w:rsid w:val="00262994"/>
    <w:pPr>
      <w:spacing w:before="0" w:after="0"/>
    </w:pPr>
    <w:rPr>
      <w:rFonts w:asciiTheme="majorHAnsi" w:eastAsiaTheme="majorEastAsia" w:hAnsiTheme="majorHAnsi" w:cstheme="majorBidi"/>
      <w:spacing w:val="-10"/>
      <w:kern w:val="28"/>
      <w:sz w:val="56"/>
      <w:szCs w:val="56"/>
    </w:rPr>
  </w:style>
  <w:style w:type="character" w:customStyle="1" w:styleId="afff0">
    <w:name w:val="Заголовок Знак"/>
    <w:basedOn w:val="a1"/>
    <w:link w:val="afff"/>
    <w:uiPriority w:val="10"/>
    <w:rsid w:val="00262994"/>
    <w:rPr>
      <w:rFonts w:asciiTheme="majorHAnsi" w:eastAsiaTheme="majorEastAsia" w:hAnsiTheme="majorHAnsi" w:cstheme="majorBidi"/>
      <w:spacing w:val="-10"/>
      <w:kern w:val="28"/>
      <w:sz w:val="56"/>
      <w:szCs w:val="56"/>
    </w:rPr>
  </w:style>
  <w:style w:type="character" w:styleId="afff1">
    <w:name w:val="Placeholder Text"/>
    <w:basedOn w:val="a1"/>
    <w:uiPriority w:val="99"/>
    <w:semiHidden/>
    <w:rsid w:val="00B6315A"/>
    <w:rPr>
      <w:color w:val="808080"/>
    </w:rPr>
  </w:style>
  <w:style w:type="paragraph" w:customStyle="1" w:styleId="font7">
    <w:name w:val="font7"/>
    <w:basedOn w:val="a0"/>
    <w:uiPriority w:val="99"/>
    <w:rsid w:val="00B6315A"/>
    <w:pPr>
      <w:spacing w:before="100" w:beforeAutospacing="1" w:after="100" w:afterAutospacing="1"/>
      <w:ind w:firstLine="0"/>
      <w:contextualSpacing w:val="0"/>
      <w:jc w:val="left"/>
    </w:pPr>
    <w:rPr>
      <w:rFonts w:ascii="Calibri" w:eastAsia="Times New Roman" w:hAnsi="Calibri" w:cs="Calibri"/>
      <w:color w:val="000000"/>
      <w:sz w:val="20"/>
      <w:szCs w:val="20"/>
      <w:lang w:eastAsia="ru-RU"/>
    </w:rPr>
  </w:style>
  <w:style w:type="character" w:customStyle="1" w:styleId="70">
    <w:name w:val="Заголовок 7 Знак"/>
    <w:basedOn w:val="a1"/>
    <w:link w:val="7"/>
    <w:uiPriority w:val="9"/>
    <w:semiHidden/>
    <w:rsid w:val="00E57932"/>
    <w:rPr>
      <w:rFonts w:asciiTheme="majorHAnsi" w:eastAsiaTheme="majorEastAsia" w:hAnsiTheme="majorHAnsi" w:cstheme="majorBidi"/>
      <w:i/>
      <w:iCs/>
      <w:color w:val="243F60" w:themeColor="accent1" w:themeShade="7F"/>
      <w:sz w:val="24"/>
    </w:rPr>
  </w:style>
  <w:style w:type="character" w:customStyle="1" w:styleId="80">
    <w:name w:val="Заголовок 8 Знак"/>
    <w:basedOn w:val="a1"/>
    <w:link w:val="8"/>
    <w:uiPriority w:val="9"/>
    <w:semiHidden/>
    <w:rsid w:val="00E57932"/>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semiHidden/>
    <w:rsid w:val="00E57932"/>
    <w:rPr>
      <w:rFonts w:asciiTheme="majorHAnsi" w:eastAsiaTheme="majorEastAsia" w:hAnsiTheme="majorHAnsi" w:cstheme="majorBidi"/>
      <w:i/>
      <w:iCs/>
      <w:color w:val="272727" w:themeColor="text1" w:themeTint="D8"/>
      <w:sz w:val="21"/>
      <w:szCs w:val="21"/>
    </w:rPr>
  </w:style>
  <w:style w:type="paragraph" w:customStyle="1" w:styleId="afff2">
    <w:name w:val="Для таблицы"/>
    <w:basedOn w:val="a0"/>
    <w:next w:val="a0"/>
    <w:qFormat/>
    <w:rsid w:val="00882308"/>
    <w:pPr>
      <w:widowControl w:val="0"/>
      <w:spacing w:before="0" w:after="0"/>
      <w:ind w:firstLine="0"/>
      <w:jc w:val="center"/>
    </w:pPr>
    <w:rPr>
      <w:rFonts w:eastAsia="Calibri" w:cs="Times New Roman"/>
      <w:sz w:val="20"/>
    </w:rPr>
  </w:style>
  <w:style w:type="character" w:customStyle="1" w:styleId="29">
    <w:name w:val="Основной текст (2)"/>
    <w:basedOn w:val="a1"/>
    <w:rsid w:val="00882308"/>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customStyle="1" w:styleId="xl63">
    <w:name w:val="xl63"/>
    <w:basedOn w:val="a0"/>
    <w:uiPriority w:val="99"/>
    <w:rsid w:val="00052EBC"/>
    <w:pPr>
      <w:spacing w:before="100" w:beforeAutospacing="1" w:after="100" w:afterAutospacing="1"/>
      <w:ind w:firstLine="0"/>
      <w:contextualSpacing w:val="0"/>
      <w:jc w:val="left"/>
      <w:textAlignment w:val="center"/>
    </w:pPr>
    <w:rPr>
      <w:rFonts w:eastAsia="Times New Roman" w:cs="Times New Roman"/>
      <w:szCs w:val="24"/>
      <w:lang w:eastAsia="ru-RU"/>
    </w:rPr>
  </w:style>
  <w:style w:type="paragraph" w:customStyle="1" w:styleId="xl64">
    <w:name w:val="xl64"/>
    <w:basedOn w:val="a0"/>
    <w:uiPriority w:val="99"/>
    <w:rsid w:val="00052EBC"/>
    <w:pPr>
      <w:pBdr>
        <w:top w:val="single" w:sz="4" w:space="0" w:color="000000"/>
        <w:left w:val="single" w:sz="4" w:space="0" w:color="000000"/>
        <w:bottom w:val="single" w:sz="4" w:space="0" w:color="000000"/>
        <w:right w:val="single" w:sz="4" w:space="0" w:color="000000"/>
      </w:pBdr>
      <w:spacing w:before="100" w:beforeAutospacing="1" w:after="100" w:afterAutospacing="1"/>
      <w:ind w:firstLine="0"/>
      <w:contextualSpacing w:val="0"/>
      <w:jc w:val="center"/>
      <w:textAlignment w:val="center"/>
    </w:pPr>
    <w:rPr>
      <w:rFonts w:eastAsia="Times New Roman" w:cs="Times New Roman"/>
      <w:b/>
      <w:bCs/>
      <w:color w:val="000000"/>
      <w:sz w:val="20"/>
      <w:szCs w:val="20"/>
      <w:lang w:eastAsia="ru-RU"/>
    </w:rPr>
  </w:style>
  <w:style w:type="character" w:customStyle="1" w:styleId="2a">
    <w:name w:val="Основной текст (2)_"/>
    <w:basedOn w:val="a1"/>
    <w:rsid w:val="00052EBC"/>
    <w:rPr>
      <w:rFonts w:ascii="Times New Roman" w:eastAsia="Times New Roman" w:hAnsi="Times New Roman" w:cs="Times New Roman"/>
      <w:b w:val="0"/>
      <w:bCs w:val="0"/>
      <w:i w:val="0"/>
      <w:iCs w:val="0"/>
      <w:smallCaps w:val="0"/>
      <w:strike w:val="0"/>
      <w:sz w:val="26"/>
      <w:szCs w:val="26"/>
      <w:u w:val="none"/>
    </w:rPr>
  </w:style>
  <w:style w:type="character" w:customStyle="1" w:styleId="afff3">
    <w:name w:val="Подпись к таблице_"/>
    <w:basedOn w:val="a1"/>
    <w:rsid w:val="00052EBC"/>
    <w:rPr>
      <w:rFonts w:ascii="Times New Roman" w:eastAsia="Times New Roman" w:hAnsi="Times New Roman" w:cs="Times New Roman"/>
      <w:b w:val="0"/>
      <w:bCs w:val="0"/>
      <w:i w:val="0"/>
      <w:iCs w:val="0"/>
      <w:smallCaps w:val="0"/>
      <w:strike w:val="0"/>
      <w:sz w:val="26"/>
      <w:szCs w:val="26"/>
      <w:u w:val="none"/>
    </w:rPr>
  </w:style>
  <w:style w:type="character" w:customStyle="1" w:styleId="afff4">
    <w:name w:val="Подпись к таблице"/>
    <w:basedOn w:val="afff3"/>
    <w:rsid w:val="00052EBC"/>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paragraph" w:customStyle="1" w:styleId="xl230">
    <w:name w:val="xl230"/>
    <w:basedOn w:val="a0"/>
    <w:uiPriority w:val="99"/>
    <w:rsid w:val="0089602F"/>
    <w:pPr>
      <w:pBdr>
        <w:left w:val="single" w:sz="8" w:space="0" w:color="auto"/>
        <w:bottom w:val="single" w:sz="8" w:space="0" w:color="auto"/>
        <w:right w:val="single" w:sz="8" w:space="0" w:color="auto"/>
      </w:pBdr>
      <w:spacing w:before="100" w:beforeAutospacing="1" w:after="100" w:afterAutospacing="1"/>
      <w:ind w:firstLine="0"/>
      <w:contextualSpacing w:val="0"/>
      <w:jc w:val="right"/>
      <w:textAlignment w:val="center"/>
    </w:pPr>
    <w:rPr>
      <w:rFonts w:eastAsia="Times New Roman" w:cs="Times New Roman"/>
      <w:b/>
      <w:bCs/>
      <w:sz w:val="20"/>
      <w:szCs w:val="20"/>
      <w:lang w:eastAsia="ru-RU"/>
    </w:rPr>
  </w:style>
  <w:style w:type="paragraph" w:customStyle="1" w:styleId="xl231">
    <w:name w:val="xl231"/>
    <w:basedOn w:val="a0"/>
    <w:uiPriority w:val="99"/>
    <w:rsid w:val="0089602F"/>
    <w:pPr>
      <w:pBdr>
        <w:top w:val="single" w:sz="4" w:space="0" w:color="auto"/>
        <w:left w:val="single" w:sz="8"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2">
    <w:name w:val="xl232"/>
    <w:basedOn w:val="a0"/>
    <w:uiPriority w:val="99"/>
    <w:rsid w:val="0089602F"/>
    <w:pPr>
      <w:pBdr>
        <w:left w:val="single" w:sz="4" w:space="0" w:color="auto"/>
        <w:righ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3">
    <w:name w:val="xl233"/>
    <w:basedOn w:val="a0"/>
    <w:uiPriority w:val="99"/>
    <w:rsid w:val="0089602F"/>
    <w:pPr>
      <w:pBdr>
        <w:top w:val="single" w:sz="4" w:space="0" w:color="auto"/>
        <w:left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4">
    <w:name w:val="xl234"/>
    <w:basedOn w:val="a0"/>
    <w:uiPriority w:val="99"/>
    <w:rsid w:val="0089602F"/>
    <w:pPr>
      <w:pBdr>
        <w:left w:val="single" w:sz="4" w:space="0" w:color="auto"/>
        <w:bottom w:val="single" w:sz="4" w:space="0" w:color="auto"/>
      </w:pBdr>
      <w:shd w:val="clear" w:color="000000" w:fill="FFFFFF"/>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5">
    <w:name w:val="xl235"/>
    <w:basedOn w:val="a0"/>
    <w:uiPriority w:val="99"/>
    <w:rsid w:val="0089602F"/>
    <w:pPr>
      <w:pBdr>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xl236">
    <w:name w:val="xl236"/>
    <w:basedOn w:val="a0"/>
    <w:uiPriority w:val="99"/>
    <w:rsid w:val="0089602F"/>
    <w:pPr>
      <w:pBdr>
        <w:left w:val="single" w:sz="4" w:space="0" w:color="auto"/>
        <w:right w:val="single" w:sz="4" w:space="0" w:color="auto"/>
      </w:pBdr>
      <w:shd w:val="clear" w:color="000000" w:fill="CCFFCC"/>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7">
    <w:name w:val="xl237"/>
    <w:basedOn w:val="a0"/>
    <w:uiPriority w:val="99"/>
    <w:rsid w:val="0089602F"/>
    <w:pPr>
      <w:pBdr>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s="Times New Roman"/>
      <w:sz w:val="20"/>
      <w:szCs w:val="20"/>
      <w:lang w:eastAsia="ru-RU"/>
    </w:rPr>
  </w:style>
  <w:style w:type="paragraph" w:customStyle="1" w:styleId="xl238">
    <w:name w:val="xl238"/>
    <w:basedOn w:val="a0"/>
    <w:uiPriority w:val="99"/>
    <w:rsid w:val="0089602F"/>
    <w:pPr>
      <w:pBdr>
        <w:left w:val="single" w:sz="4" w:space="0" w:color="auto"/>
        <w:right w:val="single" w:sz="4" w:space="0" w:color="auto"/>
      </w:pBdr>
      <w:shd w:val="clear" w:color="000000" w:fill="FFFFFF"/>
      <w:spacing w:before="100" w:beforeAutospacing="1" w:after="100" w:afterAutospacing="1"/>
      <w:ind w:firstLine="0"/>
      <w:contextualSpacing w:val="0"/>
      <w:jc w:val="left"/>
      <w:textAlignment w:val="center"/>
    </w:pPr>
    <w:rPr>
      <w:rFonts w:eastAsia="Times New Roman" w:cs="Times New Roman"/>
      <w:sz w:val="20"/>
      <w:szCs w:val="20"/>
      <w:lang w:eastAsia="ru-RU"/>
    </w:rPr>
  </w:style>
  <w:style w:type="paragraph" w:customStyle="1" w:styleId="font8">
    <w:name w:val="font8"/>
    <w:basedOn w:val="a0"/>
    <w:uiPriority w:val="99"/>
    <w:rsid w:val="0089602F"/>
    <w:pPr>
      <w:spacing w:before="100" w:beforeAutospacing="1" w:after="100" w:afterAutospacing="1"/>
      <w:ind w:firstLine="0"/>
      <w:contextualSpacing w:val="0"/>
      <w:jc w:val="left"/>
    </w:pPr>
    <w:rPr>
      <w:rFonts w:ascii="Arial" w:eastAsia="Times New Roman" w:hAnsi="Arial" w:cs="Arial"/>
      <w:sz w:val="14"/>
      <w:szCs w:val="14"/>
      <w:lang w:eastAsia="ru-RU"/>
    </w:rPr>
  </w:style>
  <w:style w:type="numbering" w:customStyle="1" w:styleId="1">
    <w:name w:val="Текущий список1"/>
    <w:uiPriority w:val="99"/>
    <w:rsid w:val="0089602F"/>
    <w:pPr>
      <w:numPr>
        <w:numId w:val="29"/>
      </w:numPr>
    </w:pPr>
  </w:style>
  <w:style w:type="character" w:customStyle="1" w:styleId="UnresolvedMention">
    <w:name w:val="Unresolved Mention"/>
    <w:basedOn w:val="a1"/>
    <w:uiPriority w:val="99"/>
    <w:semiHidden/>
    <w:unhideWhenUsed/>
    <w:rsid w:val="0089602F"/>
    <w:rPr>
      <w:color w:val="605E5C"/>
      <w:shd w:val="clear" w:color="auto" w:fill="E1DFDD"/>
    </w:rPr>
  </w:style>
  <w:style w:type="paragraph" w:customStyle="1" w:styleId="font9">
    <w:name w:val="font9"/>
    <w:basedOn w:val="a0"/>
    <w:uiPriority w:val="99"/>
    <w:rsid w:val="0089602F"/>
    <w:pPr>
      <w:spacing w:before="100" w:beforeAutospacing="1" w:after="100" w:afterAutospacing="1"/>
      <w:ind w:firstLine="0"/>
      <w:contextualSpacing w:val="0"/>
      <w:jc w:val="left"/>
    </w:pPr>
    <w:rPr>
      <w:rFonts w:eastAsia="Times New Roman" w:cs="Times New Roman"/>
      <w:sz w:val="20"/>
      <w:szCs w:val="20"/>
      <w:lang w:eastAsia="ru-RU"/>
    </w:rPr>
  </w:style>
  <w:style w:type="paragraph" w:customStyle="1" w:styleId="font10">
    <w:name w:val="font10"/>
    <w:basedOn w:val="a0"/>
    <w:uiPriority w:val="99"/>
    <w:rsid w:val="0089602F"/>
    <w:pPr>
      <w:spacing w:before="100" w:beforeAutospacing="1" w:after="100" w:afterAutospacing="1"/>
      <w:ind w:firstLine="0"/>
      <w:contextualSpacing w:val="0"/>
      <w:jc w:val="left"/>
    </w:pPr>
    <w:rPr>
      <w:rFonts w:ascii="Calibri" w:eastAsia="Times New Roman" w:hAnsi="Calibri" w:cs="Calibri"/>
      <w:sz w:val="20"/>
      <w:szCs w:val="20"/>
      <w:lang w:eastAsia="ru-RU"/>
    </w:rPr>
  </w:style>
  <w:style w:type="character" w:customStyle="1" w:styleId="111">
    <w:name w:val="Заголовок 1 Знак1"/>
    <w:aliases w:val="Раздел Знак1"/>
    <w:basedOn w:val="a1"/>
    <w:uiPriority w:val="9"/>
    <w:rsid w:val="00BC1C64"/>
    <w:rPr>
      <w:rFonts w:asciiTheme="majorHAnsi" w:eastAsiaTheme="majorEastAsia" w:hAnsiTheme="majorHAnsi" w:cstheme="majorBidi"/>
      <w:color w:val="365F91" w:themeColor="accent1" w:themeShade="BF"/>
      <w:sz w:val="32"/>
      <w:szCs w:val="32"/>
    </w:rPr>
  </w:style>
  <w:style w:type="character" w:customStyle="1" w:styleId="210">
    <w:name w:val="Заголовок 2 Знак1"/>
    <w:aliases w:val="1 Знак1"/>
    <w:basedOn w:val="a1"/>
    <w:uiPriority w:val="9"/>
    <w:semiHidden/>
    <w:rsid w:val="00BC1C64"/>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1.1 Знак1"/>
    <w:basedOn w:val="a1"/>
    <w:uiPriority w:val="9"/>
    <w:semiHidden/>
    <w:rsid w:val="00BC1C64"/>
    <w:rPr>
      <w:rFonts w:asciiTheme="majorHAnsi" w:eastAsiaTheme="majorEastAsia" w:hAnsiTheme="majorHAnsi" w:cstheme="majorBidi"/>
      <w:color w:val="243F60" w:themeColor="accent1" w:themeShade="7F"/>
      <w:sz w:val="24"/>
      <w:szCs w:val="24"/>
    </w:rPr>
  </w:style>
  <w:style w:type="character" w:customStyle="1" w:styleId="410">
    <w:name w:val="Заголовок 4 Знак1"/>
    <w:aliases w:val="1.1.1 Знак1"/>
    <w:basedOn w:val="a1"/>
    <w:uiPriority w:val="9"/>
    <w:semiHidden/>
    <w:rsid w:val="00BC1C64"/>
    <w:rPr>
      <w:rFonts w:asciiTheme="majorHAnsi" w:eastAsiaTheme="majorEastAsia" w:hAnsiTheme="majorHAnsi" w:cstheme="majorBidi"/>
      <w:i/>
      <w:iCs/>
      <w:color w:val="365F91" w:themeColor="accent1" w:themeShade="BF"/>
      <w:sz w:val="24"/>
      <w:szCs w:val="22"/>
    </w:rPr>
  </w:style>
  <w:style w:type="character" w:customStyle="1" w:styleId="2b">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basedOn w:val="a1"/>
    <w:semiHidden/>
    <w:rsid w:val="00BC1C64"/>
    <w:rPr>
      <w:rFonts w:ascii="Times New Roman" w:hAnsi="Times New Roman"/>
    </w:rPr>
  </w:style>
  <w:style w:type="character" w:customStyle="1" w:styleId="1c">
    <w:name w:val="Текст примечания Знак1"/>
    <w:basedOn w:val="a1"/>
    <w:uiPriority w:val="99"/>
    <w:semiHidden/>
    <w:rsid w:val="00BC1C64"/>
    <w:rPr>
      <w:rFonts w:ascii="Times New Roman" w:hAnsi="Times New Roman"/>
      <w:sz w:val="20"/>
      <w:szCs w:val="20"/>
    </w:rPr>
  </w:style>
  <w:style w:type="character" w:customStyle="1" w:styleId="1d">
    <w:name w:val="Верхний колонтитул Знак1"/>
    <w:basedOn w:val="a1"/>
    <w:uiPriority w:val="99"/>
    <w:semiHidden/>
    <w:rsid w:val="00BC1C64"/>
    <w:rPr>
      <w:rFonts w:ascii="Times New Roman" w:hAnsi="Times New Roman"/>
      <w:sz w:val="24"/>
    </w:rPr>
  </w:style>
  <w:style w:type="character" w:customStyle="1" w:styleId="1e">
    <w:name w:val="Нижний колонтитул Знак1"/>
    <w:basedOn w:val="a1"/>
    <w:uiPriority w:val="99"/>
    <w:semiHidden/>
    <w:rsid w:val="00BC1C64"/>
    <w:rPr>
      <w:rFonts w:ascii="Times New Roman" w:hAnsi="Times New Roman"/>
      <w:sz w:val="24"/>
    </w:rPr>
  </w:style>
  <w:style w:type="character" w:customStyle="1" w:styleId="1f">
    <w:name w:val="Текст выноски Знак1"/>
    <w:basedOn w:val="a1"/>
    <w:uiPriority w:val="99"/>
    <w:semiHidden/>
    <w:rsid w:val="00BC1C64"/>
    <w:rPr>
      <w:rFonts w:ascii="Segoe UI" w:hAnsi="Segoe UI" w:cs="Segoe UI"/>
      <w:sz w:val="18"/>
      <w:szCs w:val="18"/>
    </w:rPr>
  </w:style>
  <w:style w:type="character" w:customStyle="1" w:styleId="1f0">
    <w:name w:val="Тема примечания Знак1"/>
    <w:basedOn w:val="1c"/>
    <w:uiPriority w:val="99"/>
    <w:semiHidden/>
    <w:rsid w:val="00BC1C64"/>
    <w:rPr>
      <w:rFonts w:ascii="Times New Roman" w:hAnsi="Times New Roman"/>
      <w:b/>
      <w:bCs/>
      <w:sz w:val="20"/>
      <w:szCs w:val="20"/>
    </w:rPr>
  </w:style>
  <w:style w:type="character" w:customStyle="1" w:styleId="211">
    <w:name w:val="Основной текст 2 Знак1"/>
    <w:basedOn w:val="a1"/>
    <w:uiPriority w:val="99"/>
    <w:semiHidden/>
    <w:rsid w:val="00BC1C64"/>
    <w:rPr>
      <w:rFonts w:ascii="Times New Roman" w:hAnsi="Times New Roman"/>
      <w:sz w:val="24"/>
    </w:rPr>
  </w:style>
  <w:style w:type="character" w:customStyle="1" w:styleId="1f1">
    <w:name w:val="Основной текст с отступом Знак1"/>
    <w:basedOn w:val="a1"/>
    <w:uiPriority w:val="99"/>
    <w:semiHidden/>
    <w:rsid w:val="00BC1C64"/>
    <w:rPr>
      <w:rFonts w:ascii="Times New Roman" w:hAnsi="Times New Roman"/>
      <w:sz w:val="24"/>
    </w:rPr>
  </w:style>
  <w:style w:type="character" w:customStyle="1" w:styleId="1f2">
    <w:name w:val="Заголовок Знак1"/>
    <w:basedOn w:val="a1"/>
    <w:uiPriority w:val="10"/>
    <w:rsid w:val="00BC1C64"/>
    <w:rPr>
      <w:rFonts w:asciiTheme="majorHAnsi" w:eastAsiaTheme="majorEastAsia" w:hAnsiTheme="majorHAnsi" w:cstheme="majorBidi"/>
      <w:spacing w:val="-10"/>
      <w:kern w:val="28"/>
      <w:sz w:val="56"/>
      <w:szCs w:val="56"/>
    </w:rPr>
  </w:style>
  <w:style w:type="paragraph" w:customStyle="1" w:styleId="afff5">
    <w:name w:val="табличный"/>
    <w:basedOn w:val="a0"/>
    <w:link w:val="afff6"/>
    <w:qFormat/>
    <w:rsid w:val="00752A42"/>
    <w:pPr>
      <w:spacing w:before="0" w:after="0"/>
      <w:ind w:firstLine="0"/>
      <w:contextualSpacing w:val="0"/>
      <w:jc w:val="center"/>
    </w:pPr>
    <w:rPr>
      <w:rFonts w:eastAsia="Times New Roman" w:cs="Times New Roman"/>
      <w:bCs/>
      <w:color w:val="000000"/>
      <w:sz w:val="20"/>
      <w:szCs w:val="20"/>
      <w:lang w:eastAsia="ru-RU"/>
    </w:rPr>
  </w:style>
  <w:style w:type="character" w:customStyle="1" w:styleId="afff6">
    <w:name w:val="табличный Знак"/>
    <w:basedOn w:val="a1"/>
    <w:link w:val="afff5"/>
    <w:rsid w:val="00752A42"/>
    <w:rPr>
      <w:rFonts w:ascii="Times New Roman" w:eastAsia="Times New Roman" w:hAnsi="Times New Roman" w:cs="Times New Roman"/>
      <w:bCs/>
      <w:color w:val="000000"/>
      <w:sz w:val="20"/>
      <w:szCs w:val="20"/>
      <w:lang w:eastAsia="ru-RU"/>
    </w:rPr>
  </w:style>
  <w:style w:type="character" w:customStyle="1" w:styleId="apple-converted-space">
    <w:name w:val="apple-converted-space"/>
    <w:basedOn w:val="a1"/>
    <w:uiPriority w:val="99"/>
    <w:rsid w:val="004D1D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926194">
      <w:bodyDiv w:val="1"/>
      <w:marLeft w:val="0"/>
      <w:marRight w:val="0"/>
      <w:marTop w:val="0"/>
      <w:marBottom w:val="0"/>
      <w:divBdr>
        <w:top w:val="none" w:sz="0" w:space="0" w:color="auto"/>
        <w:left w:val="none" w:sz="0" w:space="0" w:color="auto"/>
        <w:bottom w:val="none" w:sz="0" w:space="0" w:color="auto"/>
        <w:right w:val="none" w:sz="0" w:space="0" w:color="auto"/>
      </w:divBdr>
    </w:div>
    <w:div w:id="68574493">
      <w:bodyDiv w:val="1"/>
      <w:marLeft w:val="0"/>
      <w:marRight w:val="0"/>
      <w:marTop w:val="0"/>
      <w:marBottom w:val="0"/>
      <w:divBdr>
        <w:top w:val="none" w:sz="0" w:space="0" w:color="auto"/>
        <w:left w:val="none" w:sz="0" w:space="0" w:color="auto"/>
        <w:bottom w:val="none" w:sz="0" w:space="0" w:color="auto"/>
        <w:right w:val="none" w:sz="0" w:space="0" w:color="auto"/>
      </w:divBdr>
    </w:div>
    <w:div w:id="78986628">
      <w:bodyDiv w:val="1"/>
      <w:marLeft w:val="0"/>
      <w:marRight w:val="0"/>
      <w:marTop w:val="0"/>
      <w:marBottom w:val="0"/>
      <w:divBdr>
        <w:top w:val="none" w:sz="0" w:space="0" w:color="auto"/>
        <w:left w:val="none" w:sz="0" w:space="0" w:color="auto"/>
        <w:bottom w:val="none" w:sz="0" w:space="0" w:color="auto"/>
        <w:right w:val="none" w:sz="0" w:space="0" w:color="auto"/>
      </w:divBdr>
    </w:div>
    <w:div w:id="106777001">
      <w:bodyDiv w:val="1"/>
      <w:marLeft w:val="0"/>
      <w:marRight w:val="0"/>
      <w:marTop w:val="0"/>
      <w:marBottom w:val="0"/>
      <w:divBdr>
        <w:top w:val="none" w:sz="0" w:space="0" w:color="auto"/>
        <w:left w:val="none" w:sz="0" w:space="0" w:color="auto"/>
        <w:bottom w:val="none" w:sz="0" w:space="0" w:color="auto"/>
        <w:right w:val="none" w:sz="0" w:space="0" w:color="auto"/>
      </w:divBdr>
    </w:div>
    <w:div w:id="125658965">
      <w:bodyDiv w:val="1"/>
      <w:marLeft w:val="0"/>
      <w:marRight w:val="0"/>
      <w:marTop w:val="0"/>
      <w:marBottom w:val="0"/>
      <w:divBdr>
        <w:top w:val="none" w:sz="0" w:space="0" w:color="auto"/>
        <w:left w:val="none" w:sz="0" w:space="0" w:color="auto"/>
        <w:bottom w:val="none" w:sz="0" w:space="0" w:color="auto"/>
        <w:right w:val="none" w:sz="0" w:space="0" w:color="auto"/>
      </w:divBdr>
    </w:div>
    <w:div w:id="149253361">
      <w:bodyDiv w:val="1"/>
      <w:marLeft w:val="0"/>
      <w:marRight w:val="0"/>
      <w:marTop w:val="0"/>
      <w:marBottom w:val="0"/>
      <w:divBdr>
        <w:top w:val="none" w:sz="0" w:space="0" w:color="auto"/>
        <w:left w:val="none" w:sz="0" w:space="0" w:color="auto"/>
        <w:bottom w:val="none" w:sz="0" w:space="0" w:color="auto"/>
        <w:right w:val="none" w:sz="0" w:space="0" w:color="auto"/>
      </w:divBdr>
    </w:div>
    <w:div w:id="152574857">
      <w:bodyDiv w:val="1"/>
      <w:marLeft w:val="0"/>
      <w:marRight w:val="0"/>
      <w:marTop w:val="0"/>
      <w:marBottom w:val="0"/>
      <w:divBdr>
        <w:top w:val="none" w:sz="0" w:space="0" w:color="auto"/>
        <w:left w:val="none" w:sz="0" w:space="0" w:color="auto"/>
        <w:bottom w:val="none" w:sz="0" w:space="0" w:color="auto"/>
        <w:right w:val="none" w:sz="0" w:space="0" w:color="auto"/>
      </w:divBdr>
    </w:div>
    <w:div w:id="157118621">
      <w:bodyDiv w:val="1"/>
      <w:marLeft w:val="0"/>
      <w:marRight w:val="0"/>
      <w:marTop w:val="0"/>
      <w:marBottom w:val="0"/>
      <w:divBdr>
        <w:top w:val="none" w:sz="0" w:space="0" w:color="auto"/>
        <w:left w:val="none" w:sz="0" w:space="0" w:color="auto"/>
        <w:bottom w:val="none" w:sz="0" w:space="0" w:color="auto"/>
        <w:right w:val="none" w:sz="0" w:space="0" w:color="auto"/>
      </w:divBdr>
    </w:div>
    <w:div w:id="170998242">
      <w:bodyDiv w:val="1"/>
      <w:marLeft w:val="0"/>
      <w:marRight w:val="0"/>
      <w:marTop w:val="0"/>
      <w:marBottom w:val="0"/>
      <w:divBdr>
        <w:top w:val="none" w:sz="0" w:space="0" w:color="auto"/>
        <w:left w:val="none" w:sz="0" w:space="0" w:color="auto"/>
        <w:bottom w:val="none" w:sz="0" w:space="0" w:color="auto"/>
        <w:right w:val="none" w:sz="0" w:space="0" w:color="auto"/>
      </w:divBdr>
      <w:divsChild>
        <w:div w:id="1961375938">
          <w:marLeft w:val="0"/>
          <w:marRight w:val="0"/>
          <w:marTop w:val="0"/>
          <w:marBottom w:val="0"/>
          <w:divBdr>
            <w:top w:val="none" w:sz="0" w:space="0" w:color="auto"/>
            <w:left w:val="none" w:sz="0" w:space="0" w:color="auto"/>
            <w:bottom w:val="none" w:sz="0" w:space="0" w:color="auto"/>
            <w:right w:val="none" w:sz="0" w:space="0" w:color="auto"/>
          </w:divBdr>
        </w:div>
      </w:divsChild>
    </w:div>
    <w:div w:id="186871126">
      <w:bodyDiv w:val="1"/>
      <w:marLeft w:val="0"/>
      <w:marRight w:val="0"/>
      <w:marTop w:val="0"/>
      <w:marBottom w:val="0"/>
      <w:divBdr>
        <w:top w:val="none" w:sz="0" w:space="0" w:color="auto"/>
        <w:left w:val="none" w:sz="0" w:space="0" w:color="auto"/>
        <w:bottom w:val="none" w:sz="0" w:space="0" w:color="auto"/>
        <w:right w:val="none" w:sz="0" w:space="0" w:color="auto"/>
      </w:divBdr>
    </w:div>
    <w:div w:id="200553889">
      <w:bodyDiv w:val="1"/>
      <w:marLeft w:val="0"/>
      <w:marRight w:val="0"/>
      <w:marTop w:val="0"/>
      <w:marBottom w:val="0"/>
      <w:divBdr>
        <w:top w:val="none" w:sz="0" w:space="0" w:color="auto"/>
        <w:left w:val="none" w:sz="0" w:space="0" w:color="auto"/>
        <w:bottom w:val="none" w:sz="0" w:space="0" w:color="auto"/>
        <w:right w:val="none" w:sz="0" w:space="0" w:color="auto"/>
      </w:divBdr>
    </w:div>
    <w:div w:id="219101106">
      <w:bodyDiv w:val="1"/>
      <w:marLeft w:val="0"/>
      <w:marRight w:val="0"/>
      <w:marTop w:val="0"/>
      <w:marBottom w:val="0"/>
      <w:divBdr>
        <w:top w:val="none" w:sz="0" w:space="0" w:color="auto"/>
        <w:left w:val="none" w:sz="0" w:space="0" w:color="auto"/>
        <w:bottom w:val="none" w:sz="0" w:space="0" w:color="auto"/>
        <w:right w:val="none" w:sz="0" w:space="0" w:color="auto"/>
      </w:divBdr>
    </w:div>
    <w:div w:id="226186504">
      <w:bodyDiv w:val="1"/>
      <w:marLeft w:val="0"/>
      <w:marRight w:val="0"/>
      <w:marTop w:val="0"/>
      <w:marBottom w:val="0"/>
      <w:divBdr>
        <w:top w:val="none" w:sz="0" w:space="0" w:color="auto"/>
        <w:left w:val="none" w:sz="0" w:space="0" w:color="auto"/>
        <w:bottom w:val="none" w:sz="0" w:space="0" w:color="auto"/>
        <w:right w:val="none" w:sz="0" w:space="0" w:color="auto"/>
      </w:divBdr>
      <w:divsChild>
        <w:div w:id="368797400">
          <w:marLeft w:val="0"/>
          <w:marRight w:val="0"/>
          <w:marTop w:val="0"/>
          <w:marBottom w:val="0"/>
          <w:divBdr>
            <w:top w:val="none" w:sz="0" w:space="0" w:color="auto"/>
            <w:left w:val="none" w:sz="0" w:space="0" w:color="auto"/>
            <w:bottom w:val="none" w:sz="0" w:space="0" w:color="auto"/>
            <w:right w:val="none" w:sz="0" w:space="0" w:color="auto"/>
          </w:divBdr>
        </w:div>
      </w:divsChild>
    </w:div>
    <w:div w:id="291903650">
      <w:bodyDiv w:val="1"/>
      <w:marLeft w:val="0"/>
      <w:marRight w:val="0"/>
      <w:marTop w:val="0"/>
      <w:marBottom w:val="0"/>
      <w:divBdr>
        <w:top w:val="none" w:sz="0" w:space="0" w:color="auto"/>
        <w:left w:val="none" w:sz="0" w:space="0" w:color="auto"/>
        <w:bottom w:val="none" w:sz="0" w:space="0" w:color="auto"/>
        <w:right w:val="none" w:sz="0" w:space="0" w:color="auto"/>
      </w:divBdr>
    </w:div>
    <w:div w:id="312375611">
      <w:bodyDiv w:val="1"/>
      <w:marLeft w:val="0"/>
      <w:marRight w:val="0"/>
      <w:marTop w:val="0"/>
      <w:marBottom w:val="0"/>
      <w:divBdr>
        <w:top w:val="none" w:sz="0" w:space="0" w:color="auto"/>
        <w:left w:val="none" w:sz="0" w:space="0" w:color="auto"/>
        <w:bottom w:val="none" w:sz="0" w:space="0" w:color="auto"/>
        <w:right w:val="none" w:sz="0" w:space="0" w:color="auto"/>
      </w:divBdr>
    </w:div>
    <w:div w:id="330446458">
      <w:bodyDiv w:val="1"/>
      <w:marLeft w:val="0"/>
      <w:marRight w:val="0"/>
      <w:marTop w:val="0"/>
      <w:marBottom w:val="0"/>
      <w:divBdr>
        <w:top w:val="none" w:sz="0" w:space="0" w:color="auto"/>
        <w:left w:val="none" w:sz="0" w:space="0" w:color="auto"/>
        <w:bottom w:val="none" w:sz="0" w:space="0" w:color="auto"/>
        <w:right w:val="none" w:sz="0" w:space="0" w:color="auto"/>
      </w:divBdr>
    </w:div>
    <w:div w:id="387464105">
      <w:bodyDiv w:val="1"/>
      <w:marLeft w:val="0"/>
      <w:marRight w:val="0"/>
      <w:marTop w:val="0"/>
      <w:marBottom w:val="0"/>
      <w:divBdr>
        <w:top w:val="none" w:sz="0" w:space="0" w:color="auto"/>
        <w:left w:val="none" w:sz="0" w:space="0" w:color="auto"/>
        <w:bottom w:val="none" w:sz="0" w:space="0" w:color="auto"/>
        <w:right w:val="none" w:sz="0" w:space="0" w:color="auto"/>
      </w:divBdr>
    </w:div>
    <w:div w:id="402457690">
      <w:bodyDiv w:val="1"/>
      <w:marLeft w:val="0"/>
      <w:marRight w:val="0"/>
      <w:marTop w:val="0"/>
      <w:marBottom w:val="0"/>
      <w:divBdr>
        <w:top w:val="none" w:sz="0" w:space="0" w:color="auto"/>
        <w:left w:val="none" w:sz="0" w:space="0" w:color="auto"/>
        <w:bottom w:val="none" w:sz="0" w:space="0" w:color="auto"/>
        <w:right w:val="none" w:sz="0" w:space="0" w:color="auto"/>
      </w:divBdr>
    </w:div>
    <w:div w:id="407188211">
      <w:bodyDiv w:val="1"/>
      <w:marLeft w:val="0"/>
      <w:marRight w:val="0"/>
      <w:marTop w:val="0"/>
      <w:marBottom w:val="0"/>
      <w:divBdr>
        <w:top w:val="none" w:sz="0" w:space="0" w:color="auto"/>
        <w:left w:val="none" w:sz="0" w:space="0" w:color="auto"/>
        <w:bottom w:val="none" w:sz="0" w:space="0" w:color="auto"/>
        <w:right w:val="none" w:sz="0" w:space="0" w:color="auto"/>
      </w:divBdr>
    </w:div>
    <w:div w:id="407581451">
      <w:bodyDiv w:val="1"/>
      <w:marLeft w:val="0"/>
      <w:marRight w:val="0"/>
      <w:marTop w:val="0"/>
      <w:marBottom w:val="0"/>
      <w:divBdr>
        <w:top w:val="none" w:sz="0" w:space="0" w:color="auto"/>
        <w:left w:val="none" w:sz="0" w:space="0" w:color="auto"/>
        <w:bottom w:val="none" w:sz="0" w:space="0" w:color="auto"/>
        <w:right w:val="none" w:sz="0" w:space="0" w:color="auto"/>
      </w:divBdr>
    </w:div>
    <w:div w:id="426927336">
      <w:bodyDiv w:val="1"/>
      <w:marLeft w:val="0"/>
      <w:marRight w:val="0"/>
      <w:marTop w:val="0"/>
      <w:marBottom w:val="0"/>
      <w:divBdr>
        <w:top w:val="none" w:sz="0" w:space="0" w:color="auto"/>
        <w:left w:val="none" w:sz="0" w:space="0" w:color="auto"/>
        <w:bottom w:val="none" w:sz="0" w:space="0" w:color="auto"/>
        <w:right w:val="none" w:sz="0" w:space="0" w:color="auto"/>
      </w:divBdr>
    </w:div>
    <w:div w:id="432871001">
      <w:bodyDiv w:val="1"/>
      <w:marLeft w:val="0"/>
      <w:marRight w:val="0"/>
      <w:marTop w:val="0"/>
      <w:marBottom w:val="0"/>
      <w:divBdr>
        <w:top w:val="none" w:sz="0" w:space="0" w:color="auto"/>
        <w:left w:val="none" w:sz="0" w:space="0" w:color="auto"/>
        <w:bottom w:val="none" w:sz="0" w:space="0" w:color="auto"/>
        <w:right w:val="none" w:sz="0" w:space="0" w:color="auto"/>
      </w:divBdr>
    </w:div>
    <w:div w:id="434253345">
      <w:bodyDiv w:val="1"/>
      <w:marLeft w:val="0"/>
      <w:marRight w:val="0"/>
      <w:marTop w:val="0"/>
      <w:marBottom w:val="0"/>
      <w:divBdr>
        <w:top w:val="none" w:sz="0" w:space="0" w:color="auto"/>
        <w:left w:val="none" w:sz="0" w:space="0" w:color="auto"/>
        <w:bottom w:val="none" w:sz="0" w:space="0" w:color="auto"/>
        <w:right w:val="none" w:sz="0" w:space="0" w:color="auto"/>
      </w:divBdr>
    </w:div>
    <w:div w:id="466359505">
      <w:bodyDiv w:val="1"/>
      <w:marLeft w:val="0"/>
      <w:marRight w:val="0"/>
      <w:marTop w:val="0"/>
      <w:marBottom w:val="0"/>
      <w:divBdr>
        <w:top w:val="none" w:sz="0" w:space="0" w:color="auto"/>
        <w:left w:val="none" w:sz="0" w:space="0" w:color="auto"/>
        <w:bottom w:val="none" w:sz="0" w:space="0" w:color="auto"/>
        <w:right w:val="none" w:sz="0" w:space="0" w:color="auto"/>
      </w:divBdr>
    </w:div>
    <w:div w:id="471601203">
      <w:bodyDiv w:val="1"/>
      <w:marLeft w:val="0"/>
      <w:marRight w:val="0"/>
      <w:marTop w:val="0"/>
      <w:marBottom w:val="0"/>
      <w:divBdr>
        <w:top w:val="none" w:sz="0" w:space="0" w:color="auto"/>
        <w:left w:val="none" w:sz="0" w:space="0" w:color="auto"/>
        <w:bottom w:val="none" w:sz="0" w:space="0" w:color="auto"/>
        <w:right w:val="none" w:sz="0" w:space="0" w:color="auto"/>
      </w:divBdr>
    </w:div>
    <w:div w:id="471797414">
      <w:bodyDiv w:val="1"/>
      <w:marLeft w:val="0"/>
      <w:marRight w:val="0"/>
      <w:marTop w:val="0"/>
      <w:marBottom w:val="0"/>
      <w:divBdr>
        <w:top w:val="none" w:sz="0" w:space="0" w:color="auto"/>
        <w:left w:val="none" w:sz="0" w:space="0" w:color="auto"/>
        <w:bottom w:val="none" w:sz="0" w:space="0" w:color="auto"/>
        <w:right w:val="none" w:sz="0" w:space="0" w:color="auto"/>
      </w:divBdr>
    </w:div>
    <w:div w:id="474031654">
      <w:bodyDiv w:val="1"/>
      <w:marLeft w:val="0"/>
      <w:marRight w:val="0"/>
      <w:marTop w:val="0"/>
      <w:marBottom w:val="0"/>
      <w:divBdr>
        <w:top w:val="none" w:sz="0" w:space="0" w:color="auto"/>
        <w:left w:val="none" w:sz="0" w:space="0" w:color="auto"/>
        <w:bottom w:val="none" w:sz="0" w:space="0" w:color="auto"/>
        <w:right w:val="none" w:sz="0" w:space="0" w:color="auto"/>
      </w:divBdr>
    </w:div>
    <w:div w:id="476536521">
      <w:bodyDiv w:val="1"/>
      <w:marLeft w:val="0"/>
      <w:marRight w:val="0"/>
      <w:marTop w:val="0"/>
      <w:marBottom w:val="0"/>
      <w:divBdr>
        <w:top w:val="none" w:sz="0" w:space="0" w:color="auto"/>
        <w:left w:val="none" w:sz="0" w:space="0" w:color="auto"/>
        <w:bottom w:val="none" w:sz="0" w:space="0" w:color="auto"/>
        <w:right w:val="none" w:sz="0" w:space="0" w:color="auto"/>
      </w:divBdr>
    </w:div>
    <w:div w:id="529802601">
      <w:bodyDiv w:val="1"/>
      <w:marLeft w:val="0"/>
      <w:marRight w:val="0"/>
      <w:marTop w:val="0"/>
      <w:marBottom w:val="0"/>
      <w:divBdr>
        <w:top w:val="none" w:sz="0" w:space="0" w:color="auto"/>
        <w:left w:val="none" w:sz="0" w:space="0" w:color="auto"/>
        <w:bottom w:val="none" w:sz="0" w:space="0" w:color="auto"/>
        <w:right w:val="none" w:sz="0" w:space="0" w:color="auto"/>
      </w:divBdr>
    </w:div>
    <w:div w:id="572274018">
      <w:bodyDiv w:val="1"/>
      <w:marLeft w:val="0"/>
      <w:marRight w:val="0"/>
      <w:marTop w:val="0"/>
      <w:marBottom w:val="0"/>
      <w:divBdr>
        <w:top w:val="none" w:sz="0" w:space="0" w:color="auto"/>
        <w:left w:val="none" w:sz="0" w:space="0" w:color="auto"/>
        <w:bottom w:val="none" w:sz="0" w:space="0" w:color="auto"/>
        <w:right w:val="none" w:sz="0" w:space="0" w:color="auto"/>
      </w:divBdr>
    </w:div>
    <w:div w:id="574701722">
      <w:bodyDiv w:val="1"/>
      <w:marLeft w:val="0"/>
      <w:marRight w:val="0"/>
      <w:marTop w:val="0"/>
      <w:marBottom w:val="0"/>
      <w:divBdr>
        <w:top w:val="none" w:sz="0" w:space="0" w:color="auto"/>
        <w:left w:val="none" w:sz="0" w:space="0" w:color="auto"/>
        <w:bottom w:val="none" w:sz="0" w:space="0" w:color="auto"/>
        <w:right w:val="none" w:sz="0" w:space="0" w:color="auto"/>
      </w:divBdr>
    </w:div>
    <w:div w:id="621041325">
      <w:bodyDiv w:val="1"/>
      <w:marLeft w:val="0"/>
      <w:marRight w:val="0"/>
      <w:marTop w:val="0"/>
      <w:marBottom w:val="0"/>
      <w:divBdr>
        <w:top w:val="none" w:sz="0" w:space="0" w:color="auto"/>
        <w:left w:val="none" w:sz="0" w:space="0" w:color="auto"/>
        <w:bottom w:val="none" w:sz="0" w:space="0" w:color="auto"/>
        <w:right w:val="none" w:sz="0" w:space="0" w:color="auto"/>
      </w:divBdr>
    </w:div>
    <w:div w:id="625548135">
      <w:bodyDiv w:val="1"/>
      <w:marLeft w:val="0"/>
      <w:marRight w:val="0"/>
      <w:marTop w:val="0"/>
      <w:marBottom w:val="0"/>
      <w:divBdr>
        <w:top w:val="none" w:sz="0" w:space="0" w:color="auto"/>
        <w:left w:val="none" w:sz="0" w:space="0" w:color="auto"/>
        <w:bottom w:val="none" w:sz="0" w:space="0" w:color="auto"/>
        <w:right w:val="none" w:sz="0" w:space="0" w:color="auto"/>
      </w:divBdr>
    </w:div>
    <w:div w:id="630793121">
      <w:bodyDiv w:val="1"/>
      <w:marLeft w:val="0"/>
      <w:marRight w:val="0"/>
      <w:marTop w:val="0"/>
      <w:marBottom w:val="0"/>
      <w:divBdr>
        <w:top w:val="none" w:sz="0" w:space="0" w:color="auto"/>
        <w:left w:val="none" w:sz="0" w:space="0" w:color="auto"/>
        <w:bottom w:val="none" w:sz="0" w:space="0" w:color="auto"/>
        <w:right w:val="none" w:sz="0" w:space="0" w:color="auto"/>
      </w:divBdr>
    </w:div>
    <w:div w:id="639697935">
      <w:bodyDiv w:val="1"/>
      <w:marLeft w:val="0"/>
      <w:marRight w:val="0"/>
      <w:marTop w:val="0"/>
      <w:marBottom w:val="0"/>
      <w:divBdr>
        <w:top w:val="none" w:sz="0" w:space="0" w:color="auto"/>
        <w:left w:val="none" w:sz="0" w:space="0" w:color="auto"/>
        <w:bottom w:val="none" w:sz="0" w:space="0" w:color="auto"/>
        <w:right w:val="none" w:sz="0" w:space="0" w:color="auto"/>
      </w:divBdr>
    </w:div>
    <w:div w:id="645821961">
      <w:bodyDiv w:val="1"/>
      <w:marLeft w:val="0"/>
      <w:marRight w:val="0"/>
      <w:marTop w:val="0"/>
      <w:marBottom w:val="0"/>
      <w:divBdr>
        <w:top w:val="none" w:sz="0" w:space="0" w:color="auto"/>
        <w:left w:val="none" w:sz="0" w:space="0" w:color="auto"/>
        <w:bottom w:val="none" w:sz="0" w:space="0" w:color="auto"/>
        <w:right w:val="none" w:sz="0" w:space="0" w:color="auto"/>
      </w:divBdr>
    </w:div>
    <w:div w:id="662776323">
      <w:bodyDiv w:val="1"/>
      <w:marLeft w:val="0"/>
      <w:marRight w:val="0"/>
      <w:marTop w:val="0"/>
      <w:marBottom w:val="0"/>
      <w:divBdr>
        <w:top w:val="none" w:sz="0" w:space="0" w:color="auto"/>
        <w:left w:val="none" w:sz="0" w:space="0" w:color="auto"/>
        <w:bottom w:val="none" w:sz="0" w:space="0" w:color="auto"/>
        <w:right w:val="none" w:sz="0" w:space="0" w:color="auto"/>
      </w:divBdr>
    </w:div>
    <w:div w:id="668215983">
      <w:bodyDiv w:val="1"/>
      <w:marLeft w:val="0"/>
      <w:marRight w:val="0"/>
      <w:marTop w:val="0"/>
      <w:marBottom w:val="0"/>
      <w:divBdr>
        <w:top w:val="none" w:sz="0" w:space="0" w:color="auto"/>
        <w:left w:val="none" w:sz="0" w:space="0" w:color="auto"/>
        <w:bottom w:val="none" w:sz="0" w:space="0" w:color="auto"/>
        <w:right w:val="none" w:sz="0" w:space="0" w:color="auto"/>
      </w:divBdr>
    </w:div>
    <w:div w:id="685524357">
      <w:bodyDiv w:val="1"/>
      <w:marLeft w:val="0"/>
      <w:marRight w:val="0"/>
      <w:marTop w:val="0"/>
      <w:marBottom w:val="0"/>
      <w:divBdr>
        <w:top w:val="none" w:sz="0" w:space="0" w:color="auto"/>
        <w:left w:val="none" w:sz="0" w:space="0" w:color="auto"/>
        <w:bottom w:val="none" w:sz="0" w:space="0" w:color="auto"/>
        <w:right w:val="none" w:sz="0" w:space="0" w:color="auto"/>
      </w:divBdr>
    </w:div>
    <w:div w:id="713238871">
      <w:bodyDiv w:val="1"/>
      <w:marLeft w:val="0"/>
      <w:marRight w:val="0"/>
      <w:marTop w:val="0"/>
      <w:marBottom w:val="0"/>
      <w:divBdr>
        <w:top w:val="none" w:sz="0" w:space="0" w:color="auto"/>
        <w:left w:val="none" w:sz="0" w:space="0" w:color="auto"/>
        <w:bottom w:val="none" w:sz="0" w:space="0" w:color="auto"/>
        <w:right w:val="none" w:sz="0" w:space="0" w:color="auto"/>
      </w:divBdr>
      <w:divsChild>
        <w:div w:id="1605842426">
          <w:marLeft w:val="0"/>
          <w:marRight w:val="0"/>
          <w:marTop w:val="0"/>
          <w:marBottom w:val="0"/>
          <w:divBdr>
            <w:top w:val="none" w:sz="0" w:space="0" w:color="auto"/>
            <w:left w:val="none" w:sz="0" w:space="0" w:color="auto"/>
            <w:bottom w:val="none" w:sz="0" w:space="0" w:color="auto"/>
            <w:right w:val="none" w:sz="0" w:space="0" w:color="auto"/>
          </w:divBdr>
          <w:divsChild>
            <w:div w:id="1452364251">
              <w:marLeft w:val="0"/>
              <w:marRight w:val="0"/>
              <w:marTop w:val="0"/>
              <w:marBottom w:val="0"/>
              <w:divBdr>
                <w:top w:val="none" w:sz="0" w:space="0" w:color="auto"/>
                <w:left w:val="none" w:sz="0" w:space="0" w:color="auto"/>
                <w:bottom w:val="none" w:sz="0" w:space="0" w:color="auto"/>
                <w:right w:val="none" w:sz="0" w:space="0" w:color="auto"/>
              </w:divBdr>
              <w:divsChild>
                <w:div w:id="169949974">
                  <w:marLeft w:val="0"/>
                  <w:marRight w:val="0"/>
                  <w:marTop w:val="0"/>
                  <w:marBottom w:val="0"/>
                  <w:divBdr>
                    <w:top w:val="none" w:sz="0" w:space="0" w:color="auto"/>
                    <w:left w:val="none" w:sz="0" w:space="0" w:color="auto"/>
                    <w:bottom w:val="none" w:sz="0" w:space="0" w:color="auto"/>
                    <w:right w:val="none" w:sz="0" w:space="0" w:color="auto"/>
                  </w:divBdr>
                  <w:divsChild>
                    <w:div w:id="27926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31778">
          <w:marLeft w:val="0"/>
          <w:marRight w:val="0"/>
          <w:marTop w:val="0"/>
          <w:marBottom w:val="0"/>
          <w:divBdr>
            <w:top w:val="none" w:sz="0" w:space="0" w:color="auto"/>
            <w:left w:val="none" w:sz="0" w:space="0" w:color="auto"/>
            <w:bottom w:val="none" w:sz="0" w:space="0" w:color="auto"/>
            <w:right w:val="none" w:sz="0" w:space="0" w:color="auto"/>
          </w:divBdr>
          <w:divsChild>
            <w:div w:id="1564678456">
              <w:marLeft w:val="0"/>
              <w:marRight w:val="0"/>
              <w:marTop w:val="0"/>
              <w:marBottom w:val="0"/>
              <w:divBdr>
                <w:top w:val="none" w:sz="0" w:space="0" w:color="auto"/>
                <w:left w:val="none" w:sz="0" w:space="0" w:color="auto"/>
                <w:bottom w:val="none" w:sz="0" w:space="0" w:color="auto"/>
                <w:right w:val="none" w:sz="0" w:space="0" w:color="auto"/>
              </w:divBdr>
              <w:divsChild>
                <w:div w:id="158499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330659">
      <w:bodyDiv w:val="1"/>
      <w:marLeft w:val="0"/>
      <w:marRight w:val="0"/>
      <w:marTop w:val="0"/>
      <w:marBottom w:val="0"/>
      <w:divBdr>
        <w:top w:val="none" w:sz="0" w:space="0" w:color="auto"/>
        <w:left w:val="none" w:sz="0" w:space="0" w:color="auto"/>
        <w:bottom w:val="none" w:sz="0" w:space="0" w:color="auto"/>
        <w:right w:val="none" w:sz="0" w:space="0" w:color="auto"/>
      </w:divBdr>
    </w:div>
    <w:div w:id="731924249">
      <w:bodyDiv w:val="1"/>
      <w:marLeft w:val="0"/>
      <w:marRight w:val="0"/>
      <w:marTop w:val="0"/>
      <w:marBottom w:val="0"/>
      <w:divBdr>
        <w:top w:val="none" w:sz="0" w:space="0" w:color="auto"/>
        <w:left w:val="none" w:sz="0" w:space="0" w:color="auto"/>
        <w:bottom w:val="none" w:sz="0" w:space="0" w:color="auto"/>
        <w:right w:val="none" w:sz="0" w:space="0" w:color="auto"/>
      </w:divBdr>
    </w:div>
    <w:div w:id="737627845">
      <w:bodyDiv w:val="1"/>
      <w:marLeft w:val="0"/>
      <w:marRight w:val="0"/>
      <w:marTop w:val="0"/>
      <w:marBottom w:val="0"/>
      <w:divBdr>
        <w:top w:val="none" w:sz="0" w:space="0" w:color="auto"/>
        <w:left w:val="none" w:sz="0" w:space="0" w:color="auto"/>
        <w:bottom w:val="none" w:sz="0" w:space="0" w:color="auto"/>
        <w:right w:val="none" w:sz="0" w:space="0" w:color="auto"/>
      </w:divBdr>
    </w:div>
    <w:div w:id="750932573">
      <w:bodyDiv w:val="1"/>
      <w:marLeft w:val="0"/>
      <w:marRight w:val="0"/>
      <w:marTop w:val="0"/>
      <w:marBottom w:val="0"/>
      <w:divBdr>
        <w:top w:val="none" w:sz="0" w:space="0" w:color="auto"/>
        <w:left w:val="none" w:sz="0" w:space="0" w:color="auto"/>
        <w:bottom w:val="none" w:sz="0" w:space="0" w:color="auto"/>
        <w:right w:val="none" w:sz="0" w:space="0" w:color="auto"/>
      </w:divBdr>
    </w:div>
    <w:div w:id="756286420">
      <w:bodyDiv w:val="1"/>
      <w:marLeft w:val="0"/>
      <w:marRight w:val="0"/>
      <w:marTop w:val="0"/>
      <w:marBottom w:val="0"/>
      <w:divBdr>
        <w:top w:val="none" w:sz="0" w:space="0" w:color="auto"/>
        <w:left w:val="none" w:sz="0" w:space="0" w:color="auto"/>
        <w:bottom w:val="none" w:sz="0" w:space="0" w:color="auto"/>
        <w:right w:val="none" w:sz="0" w:space="0" w:color="auto"/>
      </w:divBdr>
    </w:div>
    <w:div w:id="760375345">
      <w:bodyDiv w:val="1"/>
      <w:marLeft w:val="0"/>
      <w:marRight w:val="0"/>
      <w:marTop w:val="0"/>
      <w:marBottom w:val="0"/>
      <w:divBdr>
        <w:top w:val="none" w:sz="0" w:space="0" w:color="auto"/>
        <w:left w:val="none" w:sz="0" w:space="0" w:color="auto"/>
        <w:bottom w:val="none" w:sz="0" w:space="0" w:color="auto"/>
        <w:right w:val="none" w:sz="0" w:space="0" w:color="auto"/>
      </w:divBdr>
    </w:div>
    <w:div w:id="767232168">
      <w:bodyDiv w:val="1"/>
      <w:marLeft w:val="0"/>
      <w:marRight w:val="0"/>
      <w:marTop w:val="0"/>
      <w:marBottom w:val="0"/>
      <w:divBdr>
        <w:top w:val="none" w:sz="0" w:space="0" w:color="auto"/>
        <w:left w:val="none" w:sz="0" w:space="0" w:color="auto"/>
        <w:bottom w:val="none" w:sz="0" w:space="0" w:color="auto"/>
        <w:right w:val="none" w:sz="0" w:space="0" w:color="auto"/>
      </w:divBdr>
    </w:div>
    <w:div w:id="798300665">
      <w:bodyDiv w:val="1"/>
      <w:marLeft w:val="0"/>
      <w:marRight w:val="0"/>
      <w:marTop w:val="0"/>
      <w:marBottom w:val="0"/>
      <w:divBdr>
        <w:top w:val="none" w:sz="0" w:space="0" w:color="auto"/>
        <w:left w:val="none" w:sz="0" w:space="0" w:color="auto"/>
        <w:bottom w:val="none" w:sz="0" w:space="0" w:color="auto"/>
        <w:right w:val="none" w:sz="0" w:space="0" w:color="auto"/>
      </w:divBdr>
    </w:div>
    <w:div w:id="798451900">
      <w:bodyDiv w:val="1"/>
      <w:marLeft w:val="0"/>
      <w:marRight w:val="0"/>
      <w:marTop w:val="0"/>
      <w:marBottom w:val="0"/>
      <w:divBdr>
        <w:top w:val="none" w:sz="0" w:space="0" w:color="auto"/>
        <w:left w:val="none" w:sz="0" w:space="0" w:color="auto"/>
        <w:bottom w:val="none" w:sz="0" w:space="0" w:color="auto"/>
        <w:right w:val="none" w:sz="0" w:space="0" w:color="auto"/>
      </w:divBdr>
    </w:div>
    <w:div w:id="816990717">
      <w:bodyDiv w:val="1"/>
      <w:marLeft w:val="0"/>
      <w:marRight w:val="0"/>
      <w:marTop w:val="0"/>
      <w:marBottom w:val="0"/>
      <w:divBdr>
        <w:top w:val="none" w:sz="0" w:space="0" w:color="auto"/>
        <w:left w:val="none" w:sz="0" w:space="0" w:color="auto"/>
        <w:bottom w:val="none" w:sz="0" w:space="0" w:color="auto"/>
        <w:right w:val="none" w:sz="0" w:space="0" w:color="auto"/>
      </w:divBdr>
    </w:div>
    <w:div w:id="829908005">
      <w:bodyDiv w:val="1"/>
      <w:marLeft w:val="0"/>
      <w:marRight w:val="0"/>
      <w:marTop w:val="0"/>
      <w:marBottom w:val="0"/>
      <w:divBdr>
        <w:top w:val="none" w:sz="0" w:space="0" w:color="auto"/>
        <w:left w:val="none" w:sz="0" w:space="0" w:color="auto"/>
        <w:bottom w:val="none" w:sz="0" w:space="0" w:color="auto"/>
        <w:right w:val="none" w:sz="0" w:space="0" w:color="auto"/>
      </w:divBdr>
    </w:div>
    <w:div w:id="831026120">
      <w:bodyDiv w:val="1"/>
      <w:marLeft w:val="0"/>
      <w:marRight w:val="0"/>
      <w:marTop w:val="0"/>
      <w:marBottom w:val="0"/>
      <w:divBdr>
        <w:top w:val="none" w:sz="0" w:space="0" w:color="auto"/>
        <w:left w:val="none" w:sz="0" w:space="0" w:color="auto"/>
        <w:bottom w:val="none" w:sz="0" w:space="0" w:color="auto"/>
        <w:right w:val="none" w:sz="0" w:space="0" w:color="auto"/>
      </w:divBdr>
    </w:div>
    <w:div w:id="839276223">
      <w:bodyDiv w:val="1"/>
      <w:marLeft w:val="0"/>
      <w:marRight w:val="0"/>
      <w:marTop w:val="0"/>
      <w:marBottom w:val="0"/>
      <w:divBdr>
        <w:top w:val="none" w:sz="0" w:space="0" w:color="auto"/>
        <w:left w:val="none" w:sz="0" w:space="0" w:color="auto"/>
        <w:bottom w:val="none" w:sz="0" w:space="0" w:color="auto"/>
        <w:right w:val="none" w:sz="0" w:space="0" w:color="auto"/>
      </w:divBdr>
    </w:div>
    <w:div w:id="839661942">
      <w:bodyDiv w:val="1"/>
      <w:marLeft w:val="0"/>
      <w:marRight w:val="0"/>
      <w:marTop w:val="0"/>
      <w:marBottom w:val="0"/>
      <w:divBdr>
        <w:top w:val="none" w:sz="0" w:space="0" w:color="auto"/>
        <w:left w:val="none" w:sz="0" w:space="0" w:color="auto"/>
        <w:bottom w:val="none" w:sz="0" w:space="0" w:color="auto"/>
        <w:right w:val="none" w:sz="0" w:space="0" w:color="auto"/>
      </w:divBdr>
    </w:div>
    <w:div w:id="865755417">
      <w:bodyDiv w:val="1"/>
      <w:marLeft w:val="0"/>
      <w:marRight w:val="0"/>
      <w:marTop w:val="0"/>
      <w:marBottom w:val="0"/>
      <w:divBdr>
        <w:top w:val="none" w:sz="0" w:space="0" w:color="auto"/>
        <w:left w:val="none" w:sz="0" w:space="0" w:color="auto"/>
        <w:bottom w:val="none" w:sz="0" w:space="0" w:color="auto"/>
        <w:right w:val="none" w:sz="0" w:space="0" w:color="auto"/>
      </w:divBdr>
    </w:div>
    <w:div w:id="883785195">
      <w:bodyDiv w:val="1"/>
      <w:marLeft w:val="0"/>
      <w:marRight w:val="0"/>
      <w:marTop w:val="0"/>
      <w:marBottom w:val="0"/>
      <w:divBdr>
        <w:top w:val="none" w:sz="0" w:space="0" w:color="auto"/>
        <w:left w:val="none" w:sz="0" w:space="0" w:color="auto"/>
        <w:bottom w:val="none" w:sz="0" w:space="0" w:color="auto"/>
        <w:right w:val="none" w:sz="0" w:space="0" w:color="auto"/>
      </w:divBdr>
    </w:div>
    <w:div w:id="888346411">
      <w:bodyDiv w:val="1"/>
      <w:marLeft w:val="0"/>
      <w:marRight w:val="0"/>
      <w:marTop w:val="0"/>
      <w:marBottom w:val="0"/>
      <w:divBdr>
        <w:top w:val="none" w:sz="0" w:space="0" w:color="auto"/>
        <w:left w:val="none" w:sz="0" w:space="0" w:color="auto"/>
        <w:bottom w:val="none" w:sz="0" w:space="0" w:color="auto"/>
        <w:right w:val="none" w:sz="0" w:space="0" w:color="auto"/>
      </w:divBdr>
    </w:div>
    <w:div w:id="889539460">
      <w:bodyDiv w:val="1"/>
      <w:marLeft w:val="0"/>
      <w:marRight w:val="0"/>
      <w:marTop w:val="0"/>
      <w:marBottom w:val="0"/>
      <w:divBdr>
        <w:top w:val="none" w:sz="0" w:space="0" w:color="auto"/>
        <w:left w:val="none" w:sz="0" w:space="0" w:color="auto"/>
        <w:bottom w:val="none" w:sz="0" w:space="0" w:color="auto"/>
        <w:right w:val="none" w:sz="0" w:space="0" w:color="auto"/>
      </w:divBdr>
    </w:div>
    <w:div w:id="890118439">
      <w:bodyDiv w:val="1"/>
      <w:marLeft w:val="0"/>
      <w:marRight w:val="0"/>
      <w:marTop w:val="0"/>
      <w:marBottom w:val="0"/>
      <w:divBdr>
        <w:top w:val="none" w:sz="0" w:space="0" w:color="auto"/>
        <w:left w:val="none" w:sz="0" w:space="0" w:color="auto"/>
        <w:bottom w:val="none" w:sz="0" w:space="0" w:color="auto"/>
        <w:right w:val="none" w:sz="0" w:space="0" w:color="auto"/>
      </w:divBdr>
    </w:div>
    <w:div w:id="897209677">
      <w:bodyDiv w:val="1"/>
      <w:marLeft w:val="0"/>
      <w:marRight w:val="0"/>
      <w:marTop w:val="0"/>
      <w:marBottom w:val="0"/>
      <w:divBdr>
        <w:top w:val="none" w:sz="0" w:space="0" w:color="auto"/>
        <w:left w:val="none" w:sz="0" w:space="0" w:color="auto"/>
        <w:bottom w:val="none" w:sz="0" w:space="0" w:color="auto"/>
        <w:right w:val="none" w:sz="0" w:space="0" w:color="auto"/>
      </w:divBdr>
    </w:div>
    <w:div w:id="910164471">
      <w:bodyDiv w:val="1"/>
      <w:marLeft w:val="0"/>
      <w:marRight w:val="0"/>
      <w:marTop w:val="0"/>
      <w:marBottom w:val="0"/>
      <w:divBdr>
        <w:top w:val="none" w:sz="0" w:space="0" w:color="auto"/>
        <w:left w:val="none" w:sz="0" w:space="0" w:color="auto"/>
        <w:bottom w:val="none" w:sz="0" w:space="0" w:color="auto"/>
        <w:right w:val="none" w:sz="0" w:space="0" w:color="auto"/>
      </w:divBdr>
    </w:div>
    <w:div w:id="933518638">
      <w:bodyDiv w:val="1"/>
      <w:marLeft w:val="0"/>
      <w:marRight w:val="0"/>
      <w:marTop w:val="0"/>
      <w:marBottom w:val="0"/>
      <w:divBdr>
        <w:top w:val="none" w:sz="0" w:space="0" w:color="auto"/>
        <w:left w:val="none" w:sz="0" w:space="0" w:color="auto"/>
        <w:bottom w:val="none" w:sz="0" w:space="0" w:color="auto"/>
        <w:right w:val="none" w:sz="0" w:space="0" w:color="auto"/>
      </w:divBdr>
    </w:div>
    <w:div w:id="936132567">
      <w:bodyDiv w:val="1"/>
      <w:marLeft w:val="0"/>
      <w:marRight w:val="0"/>
      <w:marTop w:val="0"/>
      <w:marBottom w:val="0"/>
      <w:divBdr>
        <w:top w:val="none" w:sz="0" w:space="0" w:color="auto"/>
        <w:left w:val="none" w:sz="0" w:space="0" w:color="auto"/>
        <w:bottom w:val="none" w:sz="0" w:space="0" w:color="auto"/>
        <w:right w:val="none" w:sz="0" w:space="0" w:color="auto"/>
      </w:divBdr>
    </w:div>
    <w:div w:id="956378382">
      <w:bodyDiv w:val="1"/>
      <w:marLeft w:val="0"/>
      <w:marRight w:val="0"/>
      <w:marTop w:val="0"/>
      <w:marBottom w:val="0"/>
      <w:divBdr>
        <w:top w:val="none" w:sz="0" w:space="0" w:color="auto"/>
        <w:left w:val="none" w:sz="0" w:space="0" w:color="auto"/>
        <w:bottom w:val="none" w:sz="0" w:space="0" w:color="auto"/>
        <w:right w:val="none" w:sz="0" w:space="0" w:color="auto"/>
      </w:divBdr>
    </w:div>
    <w:div w:id="980577299">
      <w:bodyDiv w:val="1"/>
      <w:marLeft w:val="0"/>
      <w:marRight w:val="0"/>
      <w:marTop w:val="0"/>
      <w:marBottom w:val="0"/>
      <w:divBdr>
        <w:top w:val="none" w:sz="0" w:space="0" w:color="auto"/>
        <w:left w:val="none" w:sz="0" w:space="0" w:color="auto"/>
        <w:bottom w:val="none" w:sz="0" w:space="0" w:color="auto"/>
        <w:right w:val="none" w:sz="0" w:space="0" w:color="auto"/>
      </w:divBdr>
    </w:div>
    <w:div w:id="991980521">
      <w:bodyDiv w:val="1"/>
      <w:marLeft w:val="0"/>
      <w:marRight w:val="0"/>
      <w:marTop w:val="0"/>
      <w:marBottom w:val="0"/>
      <w:divBdr>
        <w:top w:val="none" w:sz="0" w:space="0" w:color="auto"/>
        <w:left w:val="none" w:sz="0" w:space="0" w:color="auto"/>
        <w:bottom w:val="none" w:sz="0" w:space="0" w:color="auto"/>
        <w:right w:val="none" w:sz="0" w:space="0" w:color="auto"/>
      </w:divBdr>
    </w:div>
    <w:div w:id="998465080">
      <w:bodyDiv w:val="1"/>
      <w:marLeft w:val="0"/>
      <w:marRight w:val="0"/>
      <w:marTop w:val="0"/>
      <w:marBottom w:val="0"/>
      <w:divBdr>
        <w:top w:val="none" w:sz="0" w:space="0" w:color="auto"/>
        <w:left w:val="none" w:sz="0" w:space="0" w:color="auto"/>
        <w:bottom w:val="none" w:sz="0" w:space="0" w:color="auto"/>
        <w:right w:val="none" w:sz="0" w:space="0" w:color="auto"/>
      </w:divBdr>
    </w:div>
    <w:div w:id="1002002980">
      <w:bodyDiv w:val="1"/>
      <w:marLeft w:val="0"/>
      <w:marRight w:val="0"/>
      <w:marTop w:val="0"/>
      <w:marBottom w:val="0"/>
      <w:divBdr>
        <w:top w:val="none" w:sz="0" w:space="0" w:color="auto"/>
        <w:left w:val="none" w:sz="0" w:space="0" w:color="auto"/>
        <w:bottom w:val="none" w:sz="0" w:space="0" w:color="auto"/>
        <w:right w:val="none" w:sz="0" w:space="0" w:color="auto"/>
      </w:divBdr>
    </w:div>
    <w:div w:id="1011494163">
      <w:bodyDiv w:val="1"/>
      <w:marLeft w:val="0"/>
      <w:marRight w:val="0"/>
      <w:marTop w:val="0"/>
      <w:marBottom w:val="0"/>
      <w:divBdr>
        <w:top w:val="none" w:sz="0" w:space="0" w:color="auto"/>
        <w:left w:val="none" w:sz="0" w:space="0" w:color="auto"/>
        <w:bottom w:val="none" w:sz="0" w:space="0" w:color="auto"/>
        <w:right w:val="none" w:sz="0" w:space="0" w:color="auto"/>
      </w:divBdr>
    </w:div>
    <w:div w:id="1017583679">
      <w:bodyDiv w:val="1"/>
      <w:marLeft w:val="0"/>
      <w:marRight w:val="0"/>
      <w:marTop w:val="0"/>
      <w:marBottom w:val="0"/>
      <w:divBdr>
        <w:top w:val="none" w:sz="0" w:space="0" w:color="auto"/>
        <w:left w:val="none" w:sz="0" w:space="0" w:color="auto"/>
        <w:bottom w:val="none" w:sz="0" w:space="0" w:color="auto"/>
        <w:right w:val="none" w:sz="0" w:space="0" w:color="auto"/>
      </w:divBdr>
    </w:div>
    <w:div w:id="1024748305">
      <w:bodyDiv w:val="1"/>
      <w:marLeft w:val="0"/>
      <w:marRight w:val="0"/>
      <w:marTop w:val="0"/>
      <w:marBottom w:val="0"/>
      <w:divBdr>
        <w:top w:val="none" w:sz="0" w:space="0" w:color="auto"/>
        <w:left w:val="none" w:sz="0" w:space="0" w:color="auto"/>
        <w:bottom w:val="none" w:sz="0" w:space="0" w:color="auto"/>
        <w:right w:val="none" w:sz="0" w:space="0" w:color="auto"/>
      </w:divBdr>
    </w:div>
    <w:div w:id="1037390331">
      <w:bodyDiv w:val="1"/>
      <w:marLeft w:val="0"/>
      <w:marRight w:val="0"/>
      <w:marTop w:val="0"/>
      <w:marBottom w:val="0"/>
      <w:divBdr>
        <w:top w:val="none" w:sz="0" w:space="0" w:color="auto"/>
        <w:left w:val="none" w:sz="0" w:space="0" w:color="auto"/>
        <w:bottom w:val="none" w:sz="0" w:space="0" w:color="auto"/>
        <w:right w:val="none" w:sz="0" w:space="0" w:color="auto"/>
      </w:divBdr>
    </w:div>
    <w:div w:id="1042485497">
      <w:bodyDiv w:val="1"/>
      <w:marLeft w:val="0"/>
      <w:marRight w:val="0"/>
      <w:marTop w:val="0"/>
      <w:marBottom w:val="0"/>
      <w:divBdr>
        <w:top w:val="none" w:sz="0" w:space="0" w:color="auto"/>
        <w:left w:val="none" w:sz="0" w:space="0" w:color="auto"/>
        <w:bottom w:val="none" w:sz="0" w:space="0" w:color="auto"/>
        <w:right w:val="none" w:sz="0" w:space="0" w:color="auto"/>
      </w:divBdr>
    </w:div>
    <w:div w:id="1142771808">
      <w:bodyDiv w:val="1"/>
      <w:marLeft w:val="0"/>
      <w:marRight w:val="0"/>
      <w:marTop w:val="0"/>
      <w:marBottom w:val="0"/>
      <w:divBdr>
        <w:top w:val="none" w:sz="0" w:space="0" w:color="auto"/>
        <w:left w:val="none" w:sz="0" w:space="0" w:color="auto"/>
        <w:bottom w:val="none" w:sz="0" w:space="0" w:color="auto"/>
        <w:right w:val="none" w:sz="0" w:space="0" w:color="auto"/>
      </w:divBdr>
    </w:div>
    <w:div w:id="1153838596">
      <w:bodyDiv w:val="1"/>
      <w:marLeft w:val="0"/>
      <w:marRight w:val="0"/>
      <w:marTop w:val="0"/>
      <w:marBottom w:val="0"/>
      <w:divBdr>
        <w:top w:val="none" w:sz="0" w:space="0" w:color="auto"/>
        <w:left w:val="none" w:sz="0" w:space="0" w:color="auto"/>
        <w:bottom w:val="none" w:sz="0" w:space="0" w:color="auto"/>
        <w:right w:val="none" w:sz="0" w:space="0" w:color="auto"/>
      </w:divBdr>
    </w:div>
    <w:div w:id="1158305903">
      <w:bodyDiv w:val="1"/>
      <w:marLeft w:val="0"/>
      <w:marRight w:val="0"/>
      <w:marTop w:val="0"/>
      <w:marBottom w:val="0"/>
      <w:divBdr>
        <w:top w:val="none" w:sz="0" w:space="0" w:color="auto"/>
        <w:left w:val="none" w:sz="0" w:space="0" w:color="auto"/>
        <w:bottom w:val="none" w:sz="0" w:space="0" w:color="auto"/>
        <w:right w:val="none" w:sz="0" w:space="0" w:color="auto"/>
      </w:divBdr>
    </w:div>
    <w:div w:id="1170101557">
      <w:bodyDiv w:val="1"/>
      <w:marLeft w:val="0"/>
      <w:marRight w:val="0"/>
      <w:marTop w:val="0"/>
      <w:marBottom w:val="0"/>
      <w:divBdr>
        <w:top w:val="none" w:sz="0" w:space="0" w:color="auto"/>
        <w:left w:val="none" w:sz="0" w:space="0" w:color="auto"/>
        <w:bottom w:val="none" w:sz="0" w:space="0" w:color="auto"/>
        <w:right w:val="none" w:sz="0" w:space="0" w:color="auto"/>
      </w:divBdr>
    </w:div>
    <w:div w:id="1178078564">
      <w:bodyDiv w:val="1"/>
      <w:marLeft w:val="0"/>
      <w:marRight w:val="0"/>
      <w:marTop w:val="0"/>
      <w:marBottom w:val="0"/>
      <w:divBdr>
        <w:top w:val="none" w:sz="0" w:space="0" w:color="auto"/>
        <w:left w:val="none" w:sz="0" w:space="0" w:color="auto"/>
        <w:bottom w:val="none" w:sz="0" w:space="0" w:color="auto"/>
        <w:right w:val="none" w:sz="0" w:space="0" w:color="auto"/>
      </w:divBdr>
    </w:div>
    <w:div w:id="1183740216">
      <w:bodyDiv w:val="1"/>
      <w:marLeft w:val="0"/>
      <w:marRight w:val="0"/>
      <w:marTop w:val="0"/>
      <w:marBottom w:val="0"/>
      <w:divBdr>
        <w:top w:val="none" w:sz="0" w:space="0" w:color="auto"/>
        <w:left w:val="none" w:sz="0" w:space="0" w:color="auto"/>
        <w:bottom w:val="none" w:sz="0" w:space="0" w:color="auto"/>
        <w:right w:val="none" w:sz="0" w:space="0" w:color="auto"/>
      </w:divBdr>
    </w:div>
    <w:div w:id="1209800527">
      <w:bodyDiv w:val="1"/>
      <w:marLeft w:val="0"/>
      <w:marRight w:val="0"/>
      <w:marTop w:val="0"/>
      <w:marBottom w:val="0"/>
      <w:divBdr>
        <w:top w:val="none" w:sz="0" w:space="0" w:color="auto"/>
        <w:left w:val="none" w:sz="0" w:space="0" w:color="auto"/>
        <w:bottom w:val="none" w:sz="0" w:space="0" w:color="auto"/>
        <w:right w:val="none" w:sz="0" w:space="0" w:color="auto"/>
      </w:divBdr>
    </w:div>
    <w:div w:id="1216970163">
      <w:bodyDiv w:val="1"/>
      <w:marLeft w:val="0"/>
      <w:marRight w:val="0"/>
      <w:marTop w:val="0"/>
      <w:marBottom w:val="0"/>
      <w:divBdr>
        <w:top w:val="none" w:sz="0" w:space="0" w:color="auto"/>
        <w:left w:val="none" w:sz="0" w:space="0" w:color="auto"/>
        <w:bottom w:val="none" w:sz="0" w:space="0" w:color="auto"/>
        <w:right w:val="none" w:sz="0" w:space="0" w:color="auto"/>
      </w:divBdr>
    </w:div>
    <w:div w:id="1240794939">
      <w:bodyDiv w:val="1"/>
      <w:marLeft w:val="0"/>
      <w:marRight w:val="0"/>
      <w:marTop w:val="0"/>
      <w:marBottom w:val="0"/>
      <w:divBdr>
        <w:top w:val="none" w:sz="0" w:space="0" w:color="auto"/>
        <w:left w:val="none" w:sz="0" w:space="0" w:color="auto"/>
        <w:bottom w:val="none" w:sz="0" w:space="0" w:color="auto"/>
        <w:right w:val="none" w:sz="0" w:space="0" w:color="auto"/>
      </w:divBdr>
    </w:div>
    <w:div w:id="1241677320">
      <w:bodyDiv w:val="1"/>
      <w:marLeft w:val="0"/>
      <w:marRight w:val="0"/>
      <w:marTop w:val="0"/>
      <w:marBottom w:val="0"/>
      <w:divBdr>
        <w:top w:val="none" w:sz="0" w:space="0" w:color="auto"/>
        <w:left w:val="none" w:sz="0" w:space="0" w:color="auto"/>
        <w:bottom w:val="none" w:sz="0" w:space="0" w:color="auto"/>
        <w:right w:val="none" w:sz="0" w:space="0" w:color="auto"/>
      </w:divBdr>
    </w:div>
    <w:div w:id="1269041561">
      <w:bodyDiv w:val="1"/>
      <w:marLeft w:val="0"/>
      <w:marRight w:val="0"/>
      <w:marTop w:val="0"/>
      <w:marBottom w:val="0"/>
      <w:divBdr>
        <w:top w:val="none" w:sz="0" w:space="0" w:color="auto"/>
        <w:left w:val="none" w:sz="0" w:space="0" w:color="auto"/>
        <w:bottom w:val="none" w:sz="0" w:space="0" w:color="auto"/>
        <w:right w:val="none" w:sz="0" w:space="0" w:color="auto"/>
      </w:divBdr>
    </w:div>
    <w:div w:id="1269507379">
      <w:bodyDiv w:val="1"/>
      <w:marLeft w:val="0"/>
      <w:marRight w:val="0"/>
      <w:marTop w:val="0"/>
      <w:marBottom w:val="0"/>
      <w:divBdr>
        <w:top w:val="none" w:sz="0" w:space="0" w:color="auto"/>
        <w:left w:val="none" w:sz="0" w:space="0" w:color="auto"/>
        <w:bottom w:val="none" w:sz="0" w:space="0" w:color="auto"/>
        <w:right w:val="none" w:sz="0" w:space="0" w:color="auto"/>
      </w:divBdr>
    </w:div>
    <w:div w:id="1280531865">
      <w:bodyDiv w:val="1"/>
      <w:marLeft w:val="0"/>
      <w:marRight w:val="0"/>
      <w:marTop w:val="0"/>
      <w:marBottom w:val="0"/>
      <w:divBdr>
        <w:top w:val="none" w:sz="0" w:space="0" w:color="auto"/>
        <w:left w:val="none" w:sz="0" w:space="0" w:color="auto"/>
        <w:bottom w:val="none" w:sz="0" w:space="0" w:color="auto"/>
        <w:right w:val="none" w:sz="0" w:space="0" w:color="auto"/>
      </w:divBdr>
    </w:div>
    <w:div w:id="1287851158">
      <w:bodyDiv w:val="1"/>
      <w:marLeft w:val="0"/>
      <w:marRight w:val="0"/>
      <w:marTop w:val="0"/>
      <w:marBottom w:val="0"/>
      <w:divBdr>
        <w:top w:val="none" w:sz="0" w:space="0" w:color="auto"/>
        <w:left w:val="none" w:sz="0" w:space="0" w:color="auto"/>
        <w:bottom w:val="none" w:sz="0" w:space="0" w:color="auto"/>
        <w:right w:val="none" w:sz="0" w:space="0" w:color="auto"/>
      </w:divBdr>
      <w:divsChild>
        <w:div w:id="505561260">
          <w:marLeft w:val="0"/>
          <w:marRight w:val="0"/>
          <w:marTop w:val="0"/>
          <w:marBottom w:val="0"/>
          <w:divBdr>
            <w:top w:val="none" w:sz="0" w:space="0" w:color="auto"/>
            <w:left w:val="none" w:sz="0" w:space="0" w:color="auto"/>
            <w:bottom w:val="none" w:sz="0" w:space="0" w:color="auto"/>
            <w:right w:val="none" w:sz="0" w:space="0" w:color="auto"/>
          </w:divBdr>
          <w:divsChild>
            <w:div w:id="938486948">
              <w:marLeft w:val="0"/>
              <w:marRight w:val="0"/>
              <w:marTop w:val="0"/>
              <w:marBottom w:val="0"/>
              <w:divBdr>
                <w:top w:val="none" w:sz="0" w:space="0" w:color="auto"/>
                <w:left w:val="none" w:sz="0" w:space="0" w:color="auto"/>
                <w:bottom w:val="none" w:sz="0" w:space="0" w:color="auto"/>
                <w:right w:val="none" w:sz="0" w:space="0" w:color="auto"/>
              </w:divBdr>
              <w:divsChild>
                <w:div w:id="2012755947">
                  <w:marLeft w:val="0"/>
                  <w:marRight w:val="0"/>
                  <w:marTop w:val="0"/>
                  <w:marBottom w:val="0"/>
                  <w:divBdr>
                    <w:top w:val="none" w:sz="0" w:space="0" w:color="auto"/>
                    <w:left w:val="none" w:sz="0" w:space="0" w:color="auto"/>
                    <w:bottom w:val="none" w:sz="0" w:space="0" w:color="auto"/>
                    <w:right w:val="none" w:sz="0" w:space="0" w:color="auto"/>
                  </w:divBdr>
                  <w:divsChild>
                    <w:div w:id="163921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566905">
          <w:marLeft w:val="0"/>
          <w:marRight w:val="0"/>
          <w:marTop w:val="0"/>
          <w:marBottom w:val="0"/>
          <w:divBdr>
            <w:top w:val="none" w:sz="0" w:space="0" w:color="auto"/>
            <w:left w:val="none" w:sz="0" w:space="0" w:color="auto"/>
            <w:bottom w:val="none" w:sz="0" w:space="0" w:color="auto"/>
            <w:right w:val="none" w:sz="0" w:space="0" w:color="auto"/>
          </w:divBdr>
          <w:divsChild>
            <w:div w:id="362824042">
              <w:marLeft w:val="0"/>
              <w:marRight w:val="0"/>
              <w:marTop w:val="0"/>
              <w:marBottom w:val="0"/>
              <w:divBdr>
                <w:top w:val="none" w:sz="0" w:space="0" w:color="auto"/>
                <w:left w:val="none" w:sz="0" w:space="0" w:color="auto"/>
                <w:bottom w:val="none" w:sz="0" w:space="0" w:color="auto"/>
                <w:right w:val="none" w:sz="0" w:space="0" w:color="auto"/>
              </w:divBdr>
              <w:divsChild>
                <w:div w:id="27630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2986">
      <w:bodyDiv w:val="1"/>
      <w:marLeft w:val="0"/>
      <w:marRight w:val="0"/>
      <w:marTop w:val="0"/>
      <w:marBottom w:val="0"/>
      <w:divBdr>
        <w:top w:val="none" w:sz="0" w:space="0" w:color="auto"/>
        <w:left w:val="none" w:sz="0" w:space="0" w:color="auto"/>
        <w:bottom w:val="none" w:sz="0" w:space="0" w:color="auto"/>
        <w:right w:val="none" w:sz="0" w:space="0" w:color="auto"/>
      </w:divBdr>
    </w:div>
    <w:div w:id="1293630996">
      <w:bodyDiv w:val="1"/>
      <w:marLeft w:val="0"/>
      <w:marRight w:val="0"/>
      <w:marTop w:val="0"/>
      <w:marBottom w:val="0"/>
      <w:divBdr>
        <w:top w:val="none" w:sz="0" w:space="0" w:color="auto"/>
        <w:left w:val="none" w:sz="0" w:space="0" w:color="auto"/>
        <w:bottom w:val="none" w:sz="0" w:space="0" w:color="auto"/>
        <w:right w:val="none" w:sz="0" w:space="0" w:color="auto"/>
      </w:divBdr>
    </w:div>
    <w:div w:id="1298140719">
      <w:bodyDiv w:val="1"/>
      <w:marLeft w:val="0"/>
      <w:marRight w:val="0"/>
      <w:marTop w:val="0"/>
      <w:marBottom w:val="0"/>
      <w:divBdr>
        <w:top w:val="none" w:sz="0" w:space="0" w:color="auto"/>
        <w:left w:val="none" w:sz="0" w:space="0" w:color="auto"/>
        <w:bottom w:val="none" w:sz="0" w:space="0" w:color="auto"/>
        <w:right w:val="none" w:sz="0" w:space="0" w:color="auto"/>
      </w:divBdr>
    </w:div>
    <w:div w:id="1304041451">
      <w:bodyDiv w:val="1"/>
      <w:marLeft w:val="0"/>
      <w:marRight w:val="0"/>
      <w:marTop w:val="0"/>
      <w:marBottom w:val="0"/>
      <w:divBdr>
        <w:top w:val="none" w:sz="0" w:space="0" w:color="auto"/>
        <w:left w:val="none" w:sz="0" w:space="0" w:color="auto"/>
        <w:bottom w:val="none" w:sz="0" w:space="0" w:color="auto"/>
        <w:right w:val="none" w:sz="0" w:space="0" w:color="auto"/>
      </w:divBdr>
    </w:div>
    <w:div w:id="1337683637">
      <w:bodyDiv w:val="1"/>
      <w:marLeft w:val="0"/>
      <w:marRight w:val="0"/>
      <w:marTop w:val="0"/>
      <w:marBottom w:val="0"/>
      <w:divBdr>
        <w:top w:val="none" w:sz="0" w:space="0" w:color="auto"/>
        <w:left w:val="none" w:sz="0" w:space="0" w:color="auto"/>
        <w:bottom w:val="none" w:sz="0" w:space="0" w:color="auto"/>
        <w:right w:val="none" w:sz="0" w:space="0" w:color="auto"/>
      </w:divBdr>
    </w:div>
    <w:div w:id="1360082460">
      <w:bodyDiv w:val="1"/>
      <w:marLeft w:val="0"/>
      <w:marRight w:val="0"/>
      <w:marTop w:val="0"/>
      <w:marBottom w:val="0"/>
      <w:divBdr>
        <w:top w:val="none" w:sz="0" w:space="0" w:color="auto"/>
        <w:left w:val="none" w:sz="0" w:space="0" w:color="auto"/>
        <w:bottom w:val="none" w:sz="0" w:space="0" w:color="auto"/>
        <w:right w:val="none" w:sz="0" w:space="0" w:color="auto"/>
      </w:divBdr>
    </w:div>
    <w:div w:id="1369531804">
      <w:bodyDiv w:val="1"/>
      <w:marLeft w:val="0"/>
      <w:marRight w:val="0"/>
      <w:marTop w:val="0"/>
      <w:marBottom w:val="0"/>
      <w:divBdr>
        <w:top w:val="none" w:sz="0" w:space="0" w:color="auto"/>
        <w:left w:val="none" w:sz="0" w:space="0" w:color="auto"/>
        <w:bottom w:val="none" w:sz="0" w:space="0" w:color="auto"/>
        <w:right w:val="none" w:sz="0" w:space="0" w:color="auto"/>
      </w:divBdr>
    </w:div>
    <w:div w:id="1372152611">
      <w:bodyDiv w:val="1"/>
      <w:marLeft w:val="0"/>
      <w:marRight w:val="0"/>
      <w:marTop w:val="0"/>
      <w:marBottom w:val="0"/>
      <w:divBdr>
        <w:top w:val="none" w:sz="0" w:space="0" w:color="auto"/>
        <w:left w:val="none" w:sz="0" w:space="0" w:color="auto"/>
        <w:bottom w:val="none" w:sz="0" w:space="0" w:color="auto"/>
        <w:right w:val="none" w:sz="0" w:space="0" w:color="auto"/>
      </w:divBdr>
    </w:div>
    <w:div w:id="1425567288">
      <w:bodyDiv w:val="1"/>
      <w:marLeft w:val="0"/>
      <w:marRight w:val="0"/>
      <w:marTop w:val="0"/>
      <w:marBottom w:val="0"/>
      <w:divBdr>
        <w:top w:val="none" w:sz="0" w:space="0" w:color="auto"/>
        <w:left w:val="none" w:sz="0" w:space="0" w:color="auto"/>
        <w:bottom w:val="none" w:sz="0" w:space="0" w:color="auto"/>
        <w:right w:val="none" w:sz="0" w:space="0" w:color="auto"/>
      </w:divBdr>
    </w:div>
    <w:div w:id="1432313223">
      <w:bodyDiv w:val="1"/>
      <w:marLeft w:val="0"/>
      <w:marRight w:val="0"/>
      <w:marTop w:val="0"/>
      <w:marBottom w:val="0"/>
      <w:divBdr>
        <w:top w:val="none" w:sz="0" w:space="0" w:color="auto"/>
        <w:left w:val="none" w:sz="0" w:space="0" w:color="auto"/>
        <w:bottom w:val="none" w:sz="0" w:space="0" w:color="auto"/>
        <w:right w:val="none" w:sz="0" w:space="0" w:color="auto"/>
      </w:divBdr>
    </w:div>
    <w:div w:id="1478915798">
      <w:bodyDiv w:val="1"/>
      <w:marLeft w:val="0"/>
      <w:marRight w:val="0"/>
      <w:marTop w:val="0"/>
      <w:marBottom w:val="0"/>
      <w:divBdr>
        <w:top w:val="none" w:sz="0" w:space="0" w:color="auto"/>
        <w:left w:val="none" w:sz="0" w:space="0" w:color="auto"/>
        <w:bottom w:val="none" w:sz="0" w:space="0" w:color="auto"/>
        <w:right w:val="none" w:sz="0" w:space="0" w:color="auto"/>
      </w:divBdr>
    </w:div>
    <w:div w:id="1494372317">
      <w:bodyDiv w:val="1"/>
      <w:marLeft w:val="0"/>
      <w:marRight w:val="0"/>
      <w:marTop w:val="0"/>
      <w:marBottom w:val="0"/>
      <w:divBdr>
        <w:top w:val="none" w:sz="0" w:space="0" w:color="auto"/>
        <w:left w:val="none" w:sz="0" w:space="0" w:color="auto"/>
        <w:bottom w:val="none" w:sz="0" w:space="0" w:color="auto"/>
        <w:right w:val="none" w:sz="0" w:space="0" w:color="auto"/>
      </w:divBdr>
    </w:div>
    <w:div w:id="1503471124">
      <w:bodyDiv w:val="1"/>
      <w:marLeft w:val="0"/>
      <w:marRight w:val="0"/>
      <w:marTop w:val="0"/>
      <w:marBottom w:val="0"/>
      <w:divBdr>
        <w:top w:val="none" w:sz="0" w:space="0" w:color="auto"/>
        <w:left w:val="none" w:sz="0" w:space="0" w:color="auto"/>
        <w:bottom w:val="none" w:sz="0" w:space="0" w:color="auto"/>
        <w:right w:val="none" w:sz="0" w:space="0" w:color="auto"/>
      </w:divBdr>
    </w:div>
    <w:div w:id="1522820669">
      <w:bodyDiv w:val="1"/>
      <w:marLeft w:val="0"/>
      <w:marRight w:val="0"/>
      <w:marTop w:val="0"/>
      <w:marBottom w:val="0"/>
      <w:divBdr>
        <w:top w:val="none" w:sz="0" w:space="0" w:color="auto"/>
        <w:left w:val="none" w:sz="0" w:space="0" w:color="auto"/>
        <w:bottom w:val="none" w:sz="0" w:space="0" w:color="auto"/>
        <w:right w:val="none" w:sz="0" w:space="0" w:color="auto"/>
      </w:divBdr>
    </w:div>
    <w:div w:id="1559825074">
      <w:bodyDiv w:val="1"/>
      <w:marLeft w:val="0"/>
      <w:marRight w:val="0"/>
      <w:marTop w:val="0"/>
      <w:marBottom w:val="0"/>
      <w:divBdr>
        <w:top w:val="none" w:sz="0" w:space="0" w:color="auto"/>
        <w:left w:val="none" w:sz="0" w:space="0" w:color="auto"/>
        <w:bottom w:val="none" w:sz="0" w:space="0" w:color="auto"/>
        <w:right w:val="none" w:sz="0" w:space="0" w:color="auto"/>
      </w:divBdr>
    </w:div>
    <w:div w:id="1593125856">
      <w:bodyDiv w:val="1"/>
      <w:marLeft w:val="0"/>
      <w:marRight w:val="0"/>
      <w:marTop w:val="0"/>
      <w:marBottom w:val="0"/>
      <w:divBdr>
        <w:top w:val="none" w:sz="0" w:space="0" w:color="auto"/>
        <w:left w:val="none" w:sz="0" w:space="0" w:color="auto"/>
        <w:bottom w:val="none" w:sz="0" w:space="0" w:color="auto"/>
        <w:right w:val="none" w:sz="0" w:space="0" w:color="auto"/>
      </w:divBdr>
    </w:div>
    <w:div w:id="1600990273">
      <w:bodyDiv w:val="1"/>
      <w:marLeft w:val="0"/>
      <w:marRight w:val="0"/>
      <w:marTop w:val="0"/>
      <w:marBottom w:val="0"/>
      <w:divBdr>
        <w:top w:val="none" w:sz="0" w:space="0" w:color="auto"/>
        <w:left w:val="none" w:sz="0" w:space="0" w:color="auto"/>
        <w:bottom w:val="none" w:sz="0" w:space="0" w:color="auto"/>
        <w:right w:val="none" w:sz="0" w:space="0" w:color="auto"/>
      </w:divBdr>
    </w:div>
    <w:div w:id="1614050686">
      <w:bodyDiv w:val="1"/>
      <w:marLeft w:val="0"/>
      <w:marRight w:val="0"/>
      <w:marTop w:val="0"/>
      <w:marBottom w:val="0"/>
      <w:divBdr>
        <w:top w:val="none" w:sz="0" w:space="0" w:color="auto"/>
        <w:left w:val="none" w:sz="0" w:space="0" w:color="auto"/>
        <w:bottom w:val="none" w:sz="0" w:space="0" w:color="auto"/>
        <w:right w:val="none" w:sz="0" w:space="0" w:color="auto"/>
      </w:divBdr>
    </w:div>
    <w:div w:id="1615476711">
      <w:bodyDiv w:val="1"/>
      <w:marLeft w:val="0"/>
      <w:marRight w:val="0"/>
      <w:marTop w:val="0"/>
      <w:marBottom w:val="0"/>
      <w:divBdr>
        <w:top w:val="none" w:sz="0" w:space="0" w:color="auto"/>
        <w:left w:val="none" w:sz="0" w:space="0" w:color="auto"/>
        <w:bottom w:val="none" w:sz="0" w:space="0" w:color="auto"/>
        <w:right w:val="none" w:sz="0" w:space="0" w:color="auto"/>
      </w:divBdr>
    </w:div>
    <w:div w:id="1623809082">
      <w:bodyDiv w:val="1"/>
      <w:marLeft w:val="0"/>
      <w:marRight w:val="0"/>
      <w:marTop w:val="0"/>
      <w:marBottom w:val="0"/>
      <w:divBdr>
        <w:top w:val="none" w:sz="0" w:space="0" w:color="auto"/>
        <w:left w:val="none" w:sz="0" w:space="0" w:color="auto"/>
        <w:bottom w:val="none" w:sz="0" w:space="0" w:color="auto"/>
        <w:right w:val="none" w:sz="0" w:space="0" w:color="auto"/>
      </w:divBdr>
    </w:div>
    <w:div w:id="1671983403">
      <w:bodyDiv w:val="1"/>
      <w:marLeft w:val="0"/>
      <w:marRight w:val="0"/>
      <w:marTop w:val="0"/>
      <w:marBottom w:val="0"/>
      <w:divBdr>
        <w:top w:val="none" w:sz="0" w:space="0" w:color="auto"/>
        <w:left w:val="none" w:sz="0" w:space="0" w:color="auto"/>
        <w:bottom w:val="none" w:sz="0" w:space="0" w:color="auto"/>
        <w:right w:val="none" w:sz="0" w:space="0" w:color="auto"/>
      </w:divBdr>
    </w:div>
    <w:div w:id="1707098265">
      <w:bodyDiv w:val="1"/>
      <w:marLeft w:val="0"/>
      <w:marRight w:val="0"/>
      <w:marTop w:val="0"/>
      <w:marBottom w:val="0"/>
      <w:divBdr>
        <w:top w:val="none" w:sz="0" w:space="0" w:color="auto"/>
        <w:left w:val="none" w:sz="0" w:space="0" w:color="auto"/>
        <w:bottom w:val="none" w:sz="0" w:space="0" w:color="auto"/>
        <w:right w:val="none" w:sz="0" w:space="0" w:color="auto"/>
      </w:divBdr>
    </w:div>
    <w:div w:id="1718897838">
      <w:bodyDiv w:val="1"/>
      <w:marLeft w:val="0"/>
      <w:marRight w:val="0"/>
      <w:marTop w:val="0"/>
      <w:marBottom w:val="0"/>
      <w:divBdr>
        <w:top w:val="none" w:sz="0" w:space="0" w:color="auto"/>
        <w:left w:val="none" w:sz="0" w:space="0" w:color="auto"/>
        <w:bottom w:val="none" w:sz="0" w:space="0" w:color="auto"/>
        <w:right w:val="none" w:sz="0" w:space="0" w:color="auto"/>
      </w:divBdr>
    </w:div>
    <w:div w:id="1723863700">
      <w:bodyDiv w:val="1"/>
      <w:marLeft w:val="0"/>
      <w:marRight w:val="0"/>
      <w:marTop w:val="0"/>
      <w:marBottom w:val="0"/>
      <w:divBdr>
        <w:top w:val="none" w:sz="0" w:space="0" w:color="auto"/>
        <w:left w:val="none" w:sz="0" w:space="0" w:color="auto"/>
        <w:bottom w:val="none" w:sz="0" w:space="0" w:color="auto"/>
        <w:right w:val="none" w:sz="0" w:space="0" w:color="auto"/>
      </w:divBdr>
    </w:div>
    <w:div w:id="1734311671">
      <w:bodyDiv w:val="1"/>
      <w:marLeft w:val="0"/>
      <w:marRight w:val="0"/>
      <w:marTop w:val="0"/>
      <w:marBottom w:val="0"/>
      <w:divBdr>
        <w:top w:val="none" w:sz="0" w:space="0" w:color="auto"/>
        <w:left w:val="none" w:sz="0" w:space="0" w:color="auto"/>
        <w:bottom w:val="none" w:sz="0" w:space="0" w:color="auto"/>
        <w:right w:val="none" w:sz="0" w:space="0" w:color="auto"/>
      </w:divBdr>
    </w:div>
    <w:div w:id="1739936008">
      <w:bodyDiv w:val="1"/>
      <w:marLeft w:val="0"/>
      <w:marRight w:val="0"/>
      <w:marTop w:val="0"/>
      <w:marBottom w:val="0"/>
      <w:divBdr>
        <w:top w:val="none" w:sz="0" w:space="0" w:color="auto"/>
        <w:left w:val="none" w:sz="0" w:space="0" w:color="auto"/>
        <w:bottom w:val="none" w:sz="0" w:space="0" w:color="auto"/>
        <w:right w:val="none" w:sz="0" w:space="0" w:color="auto"/>
      </w:divBdr>
    </w:div>
    <w:div w:id="1741366254">
      <w:bodyDiv w:val="1"/>
      <w:marLeft w:val="0"/>
      <w:marRight w:val="0"/>
      <w:marTop w:val="0"/>
      <w:marBottom w:val="0"/>
      <w:divBdr>
        <w:top w:val="none" w:sz="0" w:space="0" w:color="auto"/>
        <w:left w:val="none" w:sz="0" w:space="0" w:color="auto"/>
        <w:bottom w:val="none" w:sz="0" w:space="0" w:color="auto"/>
        <w:right w:val="none" w:sz="0" w:space="0" w:color="auto"/>
      </w:divBdr>
    </w:div>
    <w:div w:id="1757901951">
      <w:bodyDiv w:val="1"/>
      <w:marLeft w:val="0"/>
      <w:marRight w:val="0"/>
      <w:marTop w:val="0"/>
      <w:marBottom w:val="0"/>
      <w:divBdr>
        <w:top w:val="none" w:sz="0" w:space="0" w:color="auto"/>
        <w:left w:val="none" w:sz="0" w:space="0" w:color="auto"/>
        <w:bottom w:val="none" w:sz="0" w:space="0" w:color="auto"/>
        <w:right w:val="none" w:sz="0" w:space="0" w:color="auto"/>
      </w:divBdr>
    </w:div>
    <w:div w:id="1793091317">
      <w:bodyDiv w:val="1"/>
      <w:marLeft w:val="0"/>
      <w:marRight w:val="0"/>
      <w:marTop w:val="0"/>
      <w:marBottom w:val="0"/>
      <w:divBdr>
        <w:top w:val="none" w:sz="0" w:space="0" w:color="auto"/>
        <w:left w:val="none" w:sz="0" w:space="0" w:color="auto"/>
        <w:bottom w:val="none" w:sz="0" w:space="0" w:color="auto"/>
        <w:right w:val="none" w:sz="0" w:space="0" w:color="auto"/>
      </w:divBdr>
    </w:div>
    <w:div w:id="1801192048">
      <w:bodyDiv w:val="1"/>
      <w:marLeft w:val="0"/>
      <w:marRight w:val="0"/>
      <w:marTop w:val="0"/>
      <w:marBottom w:val="0"/>
      <w:divBdr>
        <w:top w:val="none" w:sz="0" w:space="0" w:color="auto"/>
        <w:left w:val="none" w:sz="0" w:space="0" w:color="auto"/>
        <w:bottom w:val="none" w:sz="0" w:space="0" w:color="auto"/>
        <w:right w:val="none" w:sz="0" w:space="0" w:color="auto"/>
      </w:divBdr>
    </w:div>
    <w:div w:id="1820000824">
      <w:bodyDiv w:val="1"/>
      <w:marLeft w:val="0"/>
      <w:marRight w:val="0"/>
      <w:marTop w:val="0"/>
      <w:marBottom w:val="0"/>
      <w:divBdr>
        <w:top w:val="none" w:sz="0" w:space="0" w:color="auto"/>
        <w:left w:val="none" w:sz="0" w:space="0" w:color="auto"/>
        <w:bottom w:val="none" w:sz="0" w:space="0" w:color="auto"/>
        <w:right w:val="none" w:sz="0" w:space="0" w:color="auto"/>
      </w:divBdr>
    </w:div>
    <w:div w:id="1837766255">
      <w:bodyDiv w:val="1"/>
      <w:marLeft w:val="0"/>
      <w:marRight w:val="0"/>
      <w:marTop w:val="0"/>
      <w:marBottom w:val="0"/>
      <w:divBdr>
        <w:top w:val="none" w:sz="0" w:space="0" w:color="auto"/>
        <w:left w:val="none" w:sz="0" w:space="0" w:color="auto"/>
        <w:bottom w:val="none" w:sz="0" w:space="0" w:color="auto"/>
        <w:right w:val="none" w:sz="0" w:space="0" w:color="auto"/>
      </w:divBdr>
    </w:div>
    <w:div w:id="1839729963">
      <w:bodyDiv w:val="1"/>
      <w:marLeft w:val="0"/>
      <w:marRight w:val="0"/>
      <w:marTop w:val="0"/>
      <w:marBottom w:val="0"/>
      <w:divBdr>
        <w:top w:val="none" w:sz="0" w:space="0" w:color="auto"/>
        <w:left w:val="none" w:sz="0" w:space="0" w:color="auto"/>
        <w:bottom w:val="none" w:sz="0" w:space="0" w:color="auto"/>
        <w:right w:val="none" w:sz="0" w:space="0" w:color="auto"/>
      </w:divBdr>
    </w:div>
    <w:div w:id="1865902196">
      <w:bodyDiv w:val="1"/>
      <w:marLeft w:val="0"/>
      <w:marRight w:val="0"/>
      <w:marTop w:val="0"/>
      <w:marBottom w:val="0"/>
      <w:divBdr>
        <w:top w:val="none" w:sz="0" w:space="0" w:color="auto"/>
        <w:left w:val="none" w:sz="0" w:space="0" w:color="auto"/>
        <w:bottom w:val="none" w:sz="0" w:space="0" w:color="auto"/>
        <w:right w:val="none" w:sz="0" w:space="0" w:color="auto"/>
      </w:divBdr>
    </w:div>
    <w:div w:id="1897617046">
      <w:bodyDiv w:val="1"/>
      <w:marLeft w:val="0"/>
      <w:marRight w:val="0"/>
      <w:marTop w:val="0"/>
      <w:marBottom w:val="0"/>
      <w:divBdr>
        <w:top w:val="none" w:sz="0" w:space="0" w:color="auto"/>
        <w:left w:val="none" w:sz="0" w:space="0" w:color="auto"/>
        <w:bottom w:val="none" w:sz="0" w:space="0" w:color="auto"/>
        <w:right w:val="none" w:sz="0" w:space="0" w:color="auto"/>
      </w:divBdr>
    </w:div>
    <w:div w:id="1899851330">
      <w:bodyDiv w:val="1"/>
      <w:marLeft w:val="0"/>
      <w:marRight w:val="0"/>
      <w:marTop w:val="0"/>
      <w:marBottom w:val="0"/>
      <w:divBdr>
        <w:top w:val="none" w:sz="0" w:space="0" w:color="auto"/>
        <w:left w:val="none" w:sz="0" w:space="0" w:color="auto"/>
        <w:bottom w:val="none" w:sz="0" w:space="0" w:color="auto"/>
        <w:right w:val="none" w:sz="0" w:space="0" w:color="auto"/>
      </w:divBdr>
    </w:div>
    <w:div w:id="1917006974">
      <w:bodyDiv w:val="1"/>
      <w:marLeft w:val="0"/>
      <w:marRight w:val="0"/>
      <w:marTop w:val="0"/>
      <w:marBottom w:val="0"/>
      <w:divBdr>
        <w:top w:val="none" w:sz="0" w:space="0" w:color="auto"/>
        <w:left w:val="none" w:sz="0" w:space="0" w:color="auto"/>
        <w:bottom w:val="none" w:sz="0" w:space="0" w:color="auto"/>
        <w:right w:val="none" w:sz="0" w:space="0" w:color="auto"/>
      </w:divBdr>
    </w:div>
    <w:div w:id="1919359248">
      <w:bodyDiv w:val="1"/>
      <w:marLeft w:val="0"/>
      <w:marRight w:val="0"/>
      <w:marTop w:val="0"/>
      <w:marBottom w:val="0"/>
      <w:divBdr>
        <w:top w:val="none" w:sz="0" w:space="0" w:color="auto"/>
        <w:left w:val="none" w:sz="0" w:space="0" w:color="auto"/>
        <w:bottom w:val="none" w:sz="0" w:space="0" w:color="auto"/>
        <w:right w:val="none" w:sz="0" w:space="0" w:color="auto"/>
      </w:divBdr>
    </w:div>
    <w:div w:id="1954706463">
      <w:bodyDiv w:val="1"/>
      <w:marLeft w:val="0"/>
      <w:marRight w:val="0"/>
      <w:marTop w:val="0"/>
      <w:marBottom w:val="0"/>
      <w:divBdr>
        <w:top w:val="none" w:sz="0" w:space="0" w:color="auto"/>
        <w:left w:val="none" w:sz="0" w:space="0" w:color="auto"/>
        <w:bottom w:val="none" w:sz="0" w:space="0" w:color="auto"/>
        <w:right w:val="none" w:sz="0" w:space="0" w:color="auto"/>
      </w:divBdr>
    </w:div>
    <w:div w:id="1983271910">
      <w:bodyDiv w:val="1"/>
      <w:marLeft w:val="0"/>
      <w:marRight w:val="0"/>
      <w:marTop w:val="0"/>
      <w:marBottom w:val="0"/>
      <w:divBdr>
        <w:top w:val="none" w:sz="0" w:space="0" w:color="auto"/>
        <w:left w:val="none" w:sz="0" w:space="0" w:color="auto"/>
        <w:bottom w:val="none" w:sz="0" w:space="0" w:color="auto"/>
        <w:right w:val="none" w:sz="0" w:space="0" w:color="auto"/>
      </w:divBdr>
    </w:div>
    <w:div w:id="1990405622">
      <w:bodyDiv w:val="1"/>
      <w:marLeft w:val="0"/>
      <w:marRight w:val="0"/>
      <w:marTop w:val="0"/>
      <w:marBottom w:val="0"/>
      <w:divBdr>
        <w:top w:val="none" w:sz="0" w:space="0" w:color="auto"/>
        <w:left w:val="none" w:sz="0" w:space="0" w:color="auto"/>
        <w:bottom w:val="none" w:sz="0" w:space="0" w:color="auto"/>
        <w:right w:val="none" w:sz="0" w:space="0" w:color="auto"/>
      </w:divBdr>
    </w:div>
    <w:div w:id="1993410555">
      <w:bodyDiv w:val="1"/>
      <w:marLeft w:val="0"/>
      <w:marRight w:val="0"/>
      <w:marTop w:val="0"/>
      <w:marBottom w:val="0"/>
      <w:divBdr>
        <w:top w:val="none" w:sz="0" w:space="0" w:color="auto"/>
        <w:left w:val="none" w:sz="0" w:space="0" w:color="auto"/>
        <w:bottom w:val="none" w:sz="0" w:space="0" w:color="auto"/>
        <w:right w:val="none" w:sz="0" w:space="0" w:color="auto"/>
      </w:divBdr>
    </w:div>
    <w:div w:id="2033257908">
      <w:bodyDiv w:val="1"/>
      <w:marLeft w:val="0"/>
      <w:marRight w:val="0"/>
      <w:marTop w:val="0"/>
      <w:marBottom w:val="0"/>
      <w:divBdr>
        <w:top w:val="none" w:sz="0" w:space="0" w:color="auto"/>
        <w:left w:val="none" w:sz="0" w:space="0" w:color="auto"/>
        <w:bottom w:val="none" w:sz="0" w:space="0" w:color="auto"/>
        <w:right w:val="none" w:sz="0" w:space="0" w:color="auto"/>
      </w:divBdr>
    </w:div>
    <w:div w:id="2050909690">
      <w:bodyDiv w:val="1"/>
      <w:marLeft w:val="0"/>
      <w:marRight w:val="0"/>
      <w:marTop w:val="0"/>
      <w:marBottom w:val="0"/>
      <w:divBdr>
        <w:top w:val="none" w:sz="0" w:space="0" w:color="auto"/>
        <w:left w:val="none" w:sz="0" w:space="0" w:color="auto"/>
        <w:bottom w:val="none" w:sz="0" w:space="0" w:color="auto"/>
        <w:right w:val="none" w:sz="0" w:space="0" w:color="auto"/>
      </w:divBdr>
    </w:div>
    <w:div w:id="2051803289">
      <w:bodyDiv w:val="1"/>
      <w:marLeft w:val="0"/>
      <w:marRight w:val="0"/>
      <w:marTop w:val="0"/>
      <w:marBottom w:val="0"/>
      <w:divBdr>
        <w:top w:val="none" w:sz="0" w:space="0" w:color="auto"/>
        <w:left w:val="none" w:sz="0" w:space="0" w:color="auto"/>
        <w:bottom w:val="none" w:sz="0" w:space="0" w:color="auto"/>
        <w:right w:val="none" w:sz="0" w:space="0" w:color="auto"/>
      </w:divBdr>
    </w:div>
    <w:div w:id="2065718061">
      <w:bodyDiv w:val="1"/>
      <w:marLeft w:val="0"/>
      <w:marRight w:val="0"/>
      <w:marTop w:val="0"/>
      <w:marBottom w:val="0"/>
      <w:divBdr>
        <w:top w:val="none" w:sz="0" w:space="0" w:color="auto"/>
        <w:left w:val="none" w:sz="0" w:space="0" w:color="auto"/>
        <w:bottom w:val="none" w:sz="0" w:space="0" w:color="auto"/>
        <w:right w:val="none" w:sz="0" w:space="0" w:color="auto"/>
      </w:divBdr>
    </w:div>
    <w:div w:id="2074498407">
      <w:bodyDiv w:val="1"/>
      <w:marLeft w:val="0"/>
      <w:marRight w:val="0"/>
      <w:marTop w:val="0"/>
      <w:marBottom w:val="0"/>
      <w:divBdr>
        <w:top w:val="none" w:sz="0" w:space="0" w:color="auto"/>
        <w:left w:val="none" w:sz="0" w:space="0" w:color="auto"/>
        <w:bottom w:val="none" w:sz="0" w:space="0" w:color="auto"/>
        <w:right w:val="none" w:sz="0" w:space="0" w:color="auto"/>
      </w:divBdr>
    </w:div>
    <w:div w:id="2115008049">
      <w:bodyDiv w:val="1"/>
      <w:marLeft w:val="0"/>
      <w:marRight w:val="0"/>
      <w:marTop w:val="0"/>
      <w:marBottom w:val="0"/>
      <w:divBdr>
        <w:top w:val="none" w:sz="0" w:space="0" w:color="auto"/>
        <w:left w:val="none" w:sz="0" w:space="0" w:color="auto"/>
        <w:bottom w:val="none" w:sz="0" w:space="0" w:color="auto"/>
        <w:right w:val="none" w:sz="0" w:space="0" w:color="auto"/>
      </w:divBdr>
    </w:div>
    <w:div w:id="2125608486">
      <w:bodyDiv w:val="1"/>
      <w:marLeft w:val="0"/>
      <w:marRight w:val="0"/>
      <w:marTop w:val="0"/>
      <w:marBottom w:val="0"/>
      <w:divBdr>
        <w:top w:val="none" w:sz="0" w:space="0" w:color="auto"/>
        <w:left w:val="none" w:sz="0" w:space="0" w:color="auto"/>
        <w:bottom w:val="none" w:sz="0" w:space="0" w:color="auto"/>
        <w:right w:val="none" w:sz="0" w:space="0" w:color="auto"/>
      </w:divBdr>
    </w:div>
    <w:div w:id="2137749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C0F60-EE18-454E-904F-0154C1322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43</Pages>
  <Words>13266</Words>
  <Characters>75619</Characters>
  <Application>Microsoft Office Word</Application>
  <DocSecurity>0</DocSecurity>
  <Lines>630</Lines>
  <Paragraphs>177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A. Romashov</dc:creator>
  <cp:keywords/>
  <dc:description/>
  <cp:lastModifiedBy>User15</cp:lastModifiedBy>
  <cp:revision>29</cp:revision>
  <cp:lastPrinted>2023-07-11T05:49:00Z</cp:lastPrinted>
  <dcterms:created xsi:type="dcterms:W3CDTF">2023-05-29T05:13:00Z</dcterms:created>
  <dcterms:modified xsi:type="dcterms:W3CDTF">2023-07-11T05:49:00Z</dcterms:modified>
</cp:coreProperties>
</file>